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7ECB1" w14:textId="333C3BDE" w:rsidR="00A92B20" w:rsidRDefault="00A92B20" w:rsidP="001976B5">
      <w:pPr>
        <w:rPr>
          <w:rFonts w:asciiTheme="minorHAnsi" w:hAnsiTheme="minorHAnsi" w:cstheme="minorHAnsi"/>
        </w:rPr>
      </w:pPr>
      <w:bookmarkStart w:id="0" w:name="_Hlk233100996"/>
    </w:p>
    <w:p w14:paraId="441BF20D" w14:textId="77777777" w:rsidR="0063274C" w:rsidRDefault="0063274C" w:rsidP="0063274C">
      <w:pPr>
        <w:jc w:val="center"/>
      </w:pPr>
      <w:r>
        <w:rPr>
          <w:noProof/>
        </w:rPr>
        <w:drawing>
          <wp:anchor distT="0" distB="0" distL="114300" distR="114300" simplePos="0" relativeHeight="251726848" behindDoc="0" locked="0" layoutInCell="1" allowOverlap="1" wp14:anchorId="778C7B9B" wp14:editId="636EEC48">
            <wp:simplePos x="0" y="0"/>
            <wp:positionH relativeFrom="margin">
              <wp:posOffset>1807210</wp:posOffset>
            </wp:positionH>
            <wp:positionV relativeFrom="paragraph">
              <wp:posOffset>92710</wp:posOffset>
            </wp:positionV>
            <wp:extent cx="2413000" cy="1073150"/>
            <wp:effectExtent l="0" t="0" r="6350" b="0"/>
            <wp:wrapTopAndBottom/>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
                    <pic:cNvPicPr>
                      <a:picLocks noChangeAspect="1"/>
                    </pic:cNvPicPr>
                  </pic:nvPicPr>
                  <pic:blipFill>
                    <a:blip r:embed="rId8"/>
                    <a:srcRect t="18707" b="18394"/>
                    <a:stretch/>
                  </pic:blipFill>
                  <pic:spPr bwMode="auto">
                    <a:xfrm>
                      <a:off x="0" y="0"/>
                      <a:ext cx="2413000" cy="1073150"/>
                    </a:xfrm>
                    <a:prstGeom prst="rect">
                      <a:avLst/>
                    </a:prstGeom>
                    <a:ln>
                      <a:noFill/>
                    </a:ln>
                  </pic:spPr>
                </pic:pic>
              </a:graphicData>
            </a:graphic>
            <wp14:sizeRelH relativeFrom="margin">
              <wp14:pctWidth>0</wp14:pctWidth>
            </wp14:sizeRelH>
            <wp14:sizeRelV relativeFrom="margin">
              <wp14:pctHeight>0</wp14:pctHeight>
            </wp14:sizeRelV>
          </wp:anchor>
        </w:drawing>
      </w:r>
      <w:r>
        <w:t>Etablissement Public Territorial</w:t>
      </w:r>
    </w:p>
    <w:p w14:paraId="7F21C1CC" w14:textId="77777777" w:rsidR="0063274C" w:rsidRDefault="0063274C" w:rsidP="0063274C">
      <w:pPr>
        <w:jc w:val="center"/>
        <w:rPr>
          <w:b/>
        </w:rPr>
      </w:pPr>
      <w:r>
        <w:rPr>
          <w:b/>
        </w:rPr>
        <w:t>PARIS OUEST LA DÉFENSE</w:t>
      </w:r>
    </w:p>
    <w:p w14:paraId="043112D5" w14:textId="1516253D" w:rsidR="00A46F33" w:rsidRDefault="00A46F33" w:rsidP="0063274C">
      <w:pPr>
        <w:jc w:val="center"/>
        <w:rPr>
          <w:b/>
        </w:rPr>
      </w:pPr>
      <w:r>
        <w:rPr>
          <w:b/>
        </w:rPr>
        <w:t>Hôtel de Ville de Nanterre</w:t>
      </w:r>
    </w:p>
    <w:p w14:paraId="6249AFEC" w14:textId="07B41131" w:rsidR="0063274C" w:rsidRPr="0063274C" w:rsidRDefault="00A46F33" w:rsidP="0063274C">
      <w:pPr>
        <w:jc w:val="center"/>
        <w:rPr>
          <w:b/>
        </w:rPr>
      </w:pPr>
      <w:r>
        <w:rPr>
          <w:b/>
        </w:rPr>
        <w:t>1 place du 27 mars 2002</w:t>
      </w:r>
    </w:p>
    <w:p w14:paraId="4FDD4AD4" w14:textId="351F3609" w:rsidR="0063274C" w:rsidRDefault="0063274C" w:rsidP="0063274C">
      <w:pPr>
        <w:jc w:val="center"/>
        <w:rPr>
          <w:b/>
          <w:bCs/>
        </w:rPr>
      </w:pPr>
      <w:r w:rsidRPr="0063274C">
        <w:rPr>
          <w:b/>
        </w:rPr>
        <w:t>92</w:t>
      </w:r>
      <w:r w:rsidR="00A46F33">
        <w:rPr>
          <w:b/>
        </w:rPr>
        <w:t>000</w:t>
      </w:r>
      <w:r w:rsidRPr="0063274C">
        <w:rPr>
          <w:b/>
        </w:rPr>
        <w:t xml:space="preserve"> </w:t>
      </w:r>
      <w:r w:rsidR="00A46F33">
        <w:rPr>
          <w:b/>
        </w:rPr>
        <w:t>Nanterre</w:t>
      </w:r>
    </w:p>
    <w:p w14:paraId="6353F01F" w14:textId="545EBF2A" w:rsidR="00A92B20" w:rsidRPr="009B4421" w:rsidRDefault="00A92B20" w:rsidP="0063274C">
      <w:pPr>
        <w:rPr>
          <w:rFonts w:asciiTheme="minorHAnsi" w:hAnsiTheme="minorHAnsi" w:cstheme="minorHAnsi"/>
          <w:b/>
          <w:bCs/>
          <w:sz w:val="28"/>
        </w:rPr>
      </w:pPr>
    </w:p>
    <w:p w14:paraId="25AA8331" w14:textId="1977AAE5" w:rsidR="007E4368" w:rsidRPr="009B4421" w:rsidRDefault="007E4368" w:rsidP="001976B5">
      <w:pPr>
        <w:jc w:val="center"/>
        <w:rPr>
          <w:rFonts w:asciiTheme="minorHAnsi" w:hAnsiTheme="minorHAnsi" w:cstheme="minorHAnsi"/>
          <w:b/>
          <w:bCs/>
          <w:sz w:val="28"/>
        </w:rPr>
      </w:pPr>
    </w:p>
    <w:p w14:paraId="1EE3E098" w14:textId="77777777" w:rsidR="007E4368" w:rsidRPr="009B4421" w:rsidRDefault="007E4368" w:rsidP="001976B5">
      <w:pPr>
        <w:jc w:val="center"/>
        <w:rPr>
          <w:rFonts w:asciiTheme="minorHAnsi" w:hAnsiTheme="minorHAnsi" w:cstheme="minorHAnsi"/>
          <w:b/>
          <w:bCs/>
          <w:sz w:val="28"/>
        </w:rPr>
      </w:pPr>
    </w:p>
    <w:p w14:paraId="262FD0F8" w14:textId="1B01332A" w:rsidR="00A92B20" w:rsidRPr="009B4421" w:rsidRDefault="00A92B20" w:rsidP="001976B5">
      <w:pPr>
        <w:jc w:val="center"/>
        <w:rPr>
          <w:rFonts w:asciiTheme="minorHAnsi" w:hAnsiTheme="minorHAnsi" w:cstheme="minorHAnsi"/>
          <w:b/>
          <w:bCs/>
          <w:sz w:val="28"/>
        </w:rPr>
      </w:pPr>
      <w:r w:rsidRPr="009B4421">
        <w:rPr>
          <w:rFonts w:asciiTheme="minorHAnsi" w:hAnsiTheme="minorHAnsi" w:cstheme="minorHAnsi"/>
          <w:b/>
          <w:bCs/>
          <w:sz w:val="28"/>
        </w:rPr>
        <w:t>R</w:t>
      </w:r>
      <w:bookmarkStart w:id="1" w:name="_Hlk222479190"/>
      <w:r w:rsidRPr="009B4421">
        <w:rPr>
          <w:rFonts w:asciiTheme="minorHAnsi" w:hAnsiTheme="minorHAnsi" w:cstheme="minorHAnsi"/>
          <w:b/>
          <w:bCs/>
          <w:sz w:val="28"/>
        </w:rPr>
        <w:t>È</w:t>
      </w:r>
      <w:bookmarkEnd w:id="1"/>
      <w:r w:rsidRPr="009B4421">
        <w:rPr>
          <w:rFonts w:asciiTheme="minorHAnsi" w:hAnsiTheme="minorHAnsi" w:cstheme="minorHAnsi"/>
          <w:b/>
          <w:bCs/>
          <w:sz w:val="28"/>
        </w:rPr>
        <w:t>GLEMENT DE LA CONSULTATION</w:t>
      </w:r>
    </w:p>
    <w:p w14:paraId="13708FAA" w14:textId="77777777" w:rsidR="00A92B20" w:rsidRPr="009B4421" w:rsidRDefault="00A92B20" w:rsidP="001976B5">
      <w:pPr>
        <w:jc w:val="center"/>
        <w:rPr>
          <w:rFonts w:asciiTheme="minorHAnsi" w:hAnsiTheme="minorHAnsi" w:cstheme="minorHAnsi"/>
          <w:b/>
          <w:bCs/>
          <w:sz w:val="28"/>
        </w:rPr>
      </w:pPr>
      <w:r w:rsidRPr="009B4421">
        <w:rPr>
          <w:rFonts w:asciiTheme="minorHAnsi" w:hAnsiTheme="minorHAnsi" w:cstheme="minorHAnsi"/>
          <w:b/>
          <w:bCs/>
          <w:sz w:val="28"/>
        </w:rPr>
        <w:t>(RC)</w:t>
      </w:r>
    </w:p>
    <w:p w14:paraId="604430DE" w14:textId="1A5A3C58" w:rsidR="00617E5A" w:rsidRPr="009B4421" w:rsidRDefault="00617E5A" w:rsidP="001976B5">
      <w:pPr>
        <w:jc w:val="center"/>
        <w:rPr>
          <w:rFonts w:asciiTheme="minorHAnsi" w:hAnsiTheme="minorHAnsi" w:cstheme="minorHAnsi"/>
          <w:b/>
          <w:bCs/>
        </w:rPr>
      </w:pPr>
    </w:p>
    <w:p w14:paraId="7705E6E2" w14:textId="38776928" w:rsidR="007E4368" w:rsidRPr="009B4421" w:rsidRDefault="007E4368" w:rsidP="001976B5">
      <w:pPr>
        <w:jc w:val="center"/>
        <w:rPr>
          <w:rFonts w:asciiTheme="minorHAnsi" w:hAnsiTheme="minorHAnsi" w:cstheme="minorHAnsi"/>
          <w:b/>
          <w:bCs/>
        </w:rPr>
      </w:pPr>
    </w:p>
    <w:tbl>
      <w:tblPr>
        <w:tblStyle w:val="Grilledutableau"/>
        <w:tblW w:w="0" w:type="auto"/>
        <w:tblInd w:w="2547" w:type="dxa"/>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Look w:val="04A0" w:firstRow="1" w:lastRow="0" w:firstColumn="1" w:lastColumn="0" w:noHBand="0" w:noVBand="1"/>
      </w:tblPr>
      <w:tblGrid>
        <w:gridCol w:w="4678"/>
      </w:tblGrid>
      <w:tr w:rsidR="00FD5E0C" w14:paraId="280A90F8" w14:textId="77777777" w:rsidTr="007F0D05">
        <w:trPr>
          <w:trHeight w:val="1244"/>
        </w:trPr>
        <w:tc>
          <w:tcPr>
            <w:tcW w:w="4678" w:type="dxa"/>
            <w:shd w:val="clear" w:color="auto" w:fill="auto"/>
            <w:vAlign w:val="center"/>
          </w:tcPr>
          <w:p w14:paraId="6AFC3600" w14:textId="77777777" w:rsidR="00FD5E0C" w:rsidRPr="004446F0" w:rsidRDefault="00FD5E0C" w:rsidP="003F7E48">
            <w:pPr>
              <w:jc w:val="center"/>
              <w:rPr>
                <w:rFonts w:asciiTheme="minorHAnsi" w:hAnsiTheme="minorHAnsi" w:cstheme="minorHAnsi"/>
                <w:sz w:val="28"/>
              </w:rPr>
            </w:pPr>
            <w:r>
              <w:rPr>
                <w:rFonts w:asciiTheme="minorHAnsi" w:hAnsiTheme="minorHAnsi" w:cstheme="minorHAnsi"/>
                <w:sz w:val="28"/>
              </w:rPr>
              <w:t>Date limite de remise des offres</w:t>
            </w:r>
          </w:p>
          <w:p w14:paraId="68B08493" w14:textId="77777777" w:rsidR="00FD5E0C" w:rsidRPr="004446F0" w:rsidRDefault="00FD5E0C" w:rsidP="003F7E48">
            <w:pPr>
              <w:jc w:val="center"/>
              <w:rPr>
                <w:rFonts w:asciiTheme="minorHAnsi" w:hAnsiTheme="minorHAnsi" w:cstheme="minorHAnsi"/>
                <w:sz w:val="28"/>
              </w:rPr>
            </w:pPr>
          </w:p>
          <w:p w14:paraId="56DAEEDE" w14:textId="62209EFD" w:rsidR="00FD5E0C" w:rsidRPr="004446F0" w:rsidRDefault="008341C9" w:rsidP="003F7E48">
            <w:pPr>
              <w:jc w:val="center"/>
              <w:rPr>
                <w:rFonts w:asciiTheme="minorHAnsi" w:hAnsiTheme="minorHAnsi" w:cstheme="minorHAnsi"/>
                <w:sz w:val="28"/>
              </w:rPr>
            </w:pPr>
            <w:r w:rsidRPr="008341C9">
              <w:rPr>
                <w:rFonts w:asciiTheme="minorHAnsi" w:hAnsiTheme="minorHAnsi" w:cstheme="minorHAnsi"/>
                <w:sz w:val="28"/>
              </w:rPr>
              <w:t>21</w:t>
            </w:r>
            <w:r w:rsidR="00D1697D" w:rsidRPr="008341C9">
              <w:rPr>
                <w:rFonts w:asciiTheme="minorHAnsi" w:hAnsiTheme="minorHAnsi" w:cstheme="minorHAnsi"/>
                <w:sz w:val="28"/>
              </w:rPr>
              <w:t xml:space="preserve"> septembre</w:t>
            </w:r>
            <w:r w:rsidR="00FD5E0C">
              <w:rPr>
                <w:rFonts w:asciiTheme="minorHAnsi" w:hAnsiTheme="minorHAnsi" w:cstheme="minorHAnsi"/>
                <w:sz w:val="28"/>
              </w:rPr>
              <w:t xml:space="preserve"> </w:t>
            </w:r>
            <w:r w:rsidR="00FD5E0C" w:rsidRPr="004446F0">
              <w:rPr>
                <w:rFonts w:asciiTheme="minorHAnsi" w:hAnsiTheme="minorHAnsi" w:cstheme="minorHAnsi"/>
                <w:sz w:val="28"/>
              </w:rPr>
              <w:t xml:space="preserve">2026 </w:t>
            </w:r>
            <w:r w:rsidR="00FD5E0C">
              <w:rPr>
                <w:rFonts w:asciiTheme="minorHAnsi" w:hAnsiTheme="minorHAnsi" w:cstheme="minorHAnsi"/>
                <w:sz w:val="28"/>
              </w:rPr>
              <w:t>à</w:t>
            </w:r>
            <w:r w:rsidR="00FD5E0C" w:rsidRPr="004446F0">
              <w:rPr>
                <w:rFonts w:asciiTheme="minorHAnsi" w:hAnsiTheme="minorHAnsi" w:cstheme="minorHAnsi"/>
                <w:sz w:val="28"/>
              </w:rPr>
              <w:t xml:space="preserve"> 12H00</w:t>
            </w:r>
          </w:p>
        </w:tc>
      </w:tr>
    </w:tbl>
    <w:p w14:paraId="580A0383" w14:textId="6B926419" w:rsidR="007E4368" w:rsidRPr="009B4421" w:rsidRDefault="007E4368" w:rsidP="001976B5">
      <w:pPr>
        <w:jc w:val="center"/>
        <w:rPr>
          <w:rFonts w:asciiTheme="minorHAnsi" w:hAnsiTheme="minorHAnsi" w:cstheme="minorHAnsi"/>
          <w:b/>
          <w:bCs/>
        </w:rPr>
      </w:pPr>
    </w:p>
    <w:p w14:paraId="6A16F2D7" w14:textId="1589E820" w:rsidR="007E4368" w:rsidRPr="009B4421" w:rsidRDefault="007E4368" w:rsidP="001976B5">
      <w:pPr>
        <w:jc w:val="center"/>
        <w:rPr>
          <w:rFonts w:asciiTheme="minorHAnsi" w:hAnsiTheme="minorHAnsi" w:cstheme="minorHAnsi"/>
          <w:b/>
          <w:bCs/>
        </w:rPr>
      </w:pPr>
    </w:p>
    <w:p w14:paraId="76933B45" w14:textId="0955D003" w:rsidR="007E4368" w:rsidRPr="009B4421" w:rsidRDefault="007E4368" w:rsidP="001976B5">
      <w:pPr>
        <w:jc w:val="center"/>
        <w:rPr>
          <w:rFonts w:asciiTheme="minorHAnsi" w:hAnsiTheme="minorHAnsi" w:cstheme="minorHAnsi"/>
          <w:b/>
          <w:bCs/>
        </w:rPr>
      </w:pPr>
    </w:p>
    <w:p w14:paraId="3C19C600" w14:textId="6571588E" w:rsidR="007E4368" w:rsidRPr="009B4421" w:rsidRDefault="00A46F33" w:rsidP="00E20AE4">
      <w:pPr>
        <w:pBdr>
          <w:top w:val="single" w:sz="4" w:space="1" w:color="auto" w:shadow="1"/>
          <w:left w:val="single" w:sz="4" w:space="4" w:color="auto" w:shadow="1"/>
          <w:bottom w:val="single" w:sz="4" w:space="1" w:color="auto" w:shadow="1"/>
          <w:right w:val="single" w:sz="4" w:space="4" w:color="auto" w:shadow="1"/>
        </w:pBdr>
        <w:shd w:val="clear" w:color="auto" w:fill="FABF8F" w:themeFill="accent6" w:themeFillTint="99"/>
        <w:jc w:val="center"/>
        <w:rPr>
          <w:rFonts w:asciiTheme="minorHAnsi" w:hAnsiTheme="minorHAnsi" w:cstheme="minorHAnsi"/>
          <w:b/>
          <w:bCs/>
        </w:rPr>
      </w:pPr>
      <w:r>
        <w:rPr>
          <w:rFonts w:asciiTheme="minorHAnsi" w:hAnsiTheme="minorHAnsi" w:cstheme="minorHAnsi"/>
          <w:b/>
          <w:bCs/>
          <w:sz w:val="36"/>
        </w:rPr>
        <w:t xml:space="preserve">MS n°26113 </w:t>
      </w:r>
      <w:r w:rsidR="00EE4B21" w:rsidRPr="00EE4B21">
        <w:rPr>
          <w:rFonts w:asciiTheme="minorHAnsi" w:hAnsiTheme="minorHAnsi" w:cstheme="minorHAnsi"/>
          <w:b/>
          <w:bCs/>
          <w:sz w:val="36"/>
        </w:rPr>
        <w:t>Travaux de Réhabilitation du collecteur d’assainissement UN 180/65 à 220/100 et des ouvrages annexes de la rue de Villiers à Levallois-Perret</w:t>
      </w:r>
    </w:p>
    <w:p w14:paraId="49A62733" w14:textId="77777777" w:rsidR="007E4368" w:rsidRPr="009B4421" w:rsidRDefault="007E4368" w:rsidP="001976B5">
      <w:pPr>
        <w:jc w:val="center"/>
        <w:rPr>
          <w:rFonts w:asciiTheme="minorHAnsi" w:hAnsiTheme="minorHAnsi" w:cstheme="minorHAnsi"/>
          <w:b/>
          <w:bCs/>
        </w:rPr>
      </w:pPr>
    </w:p>
    <w:p w14:paraId="0D2A8A80" w14:textId="34101715" w:rsidR="007E4368" w:rsidRPr="009B4421" w:rsidRDefault="007E4368" w:rsidP="001976B5">
      <w:pPr>
        <w:jc w:val="center"/>
        <w:rPr>
          <w:rFonts w:asciiTheme="minorHAnsi" w:hAnsiTheme="minorHAnsi" w:cstheme="minorHAnsi"/>
          <w:b/>
          <w:bCs/>
        </w:rPr>
      </w:pPr>
    </w:p>
    <w:p w14:paraId="0FD7137A" w14:textId="77777777" w:rsidR="009B1F4F" w:rsidRPr="0039780F" w:rsidRDefault="009B1F4F" w:rsidP="009B1F4F">
      <w:pPr>
        <w:jc w:val="center"/>
        <w:rPr>
          <w:b/>
          <w:u w:val="single"/>
        </w:rPr>
      </w:pPr>
      <w:r w:rsidRPr="0039780F">
        <w:rPr>
          <w:b/>
          <w:u w:val="single"/>
        </w:rPr>
        <w:t>MARCHE A PROCÉDURE ADAPTÉE</w:t>
      </w:r>
    </w:p>
    <w:p w14:paraId="4912E6B1" w14:textId="77777777" w:rsidR="009B1F4F" w:rsidRDefault="009B1F4F" w:rsidP="009B1F4F">
      <w:pPr>
        <w:jc w:val="center"/>
        <w:rPr>
          <w:b/>
          <w:bCs/>
        </w:rPr>
      </w:pPr>
      <w:proofErr w:type="gramStart"/>
      <w:r w:rsidRPr="007F57D0">
        <w:rPr>
          <w:b/>
          <w:i/>
          <w:u w:val="single"/>
        </w:rPr>
        <w:t>passé</w:t>
      </w:r>
      <w:proofErr w:type="gramEnd"/>
      <w:r w:rsidRPr="007F57D0">
        <w:rPr>
          <w:b/>
          <w:i/>
          <w:u w:val="single"/>
        </w:rPr>
        <w:t xml:space="preserve"> en application de </w:t>
      </w:r>
      <w:r w:rsidRPr="00C34C61">
        <w:rPr>
          <w:b/>
          <w:i/>
          <w:u w:val="single"/>
        </w:rPr>
        <w:t>l’article R.2123-1 1° du Code de la Commande Publique</w:t>
      </w:r>
    </w:p>
    <w:p w14:paraId="32D2E80D" w14:textId="2BB6916E" w:rsidR="007E4368" w:rsidRPr="009B4421" w:rsidRDefault="007E4368" w:rsidP="007E4368">
      <w:pPr>
        <w:autoSpaceDE w:val="0"/>
        <w:autoSpaceDN w:val="0"/>
        <w:adjustRightInd w:val="0"/>
        <w:jc w:val="center"/>
        <w:rPr>
          <w:rFonts w:asciiTheme="minorHAnsi" w:hAnsiTheme="minorHAnsi" w:cstheme="minorHAnsi"/>
          <w:b/>
          <w:bCs/>
        </w:rPr>
      </w:pPr>
    </w:p>
    <w:p w14:paraId="10F1FBB7" w14:textId="4469BAC4" w:rsidR="00A92B20" w:rsidRPr="009B4421" w:rsidRDefault="00A92B20" w:rsidP="001976B5">
      <w:pPr>
        <w:rPr>
          <w:rFonts w:asciiTheme="minorHAnsi" w:hAnsiTheme="minorHAnsi" w:cstheme="minorHAnsi"/>
          <w:b/>
          <w:bCs/>
        </w:rPr>
      </w:pPr>
    </w:p>
    <w:p w14:paraId="272ED7EF" w14:textId="2A9E9E04" w:rsidR="007E4368" w:rsidRPr="009B4421" w:rsidRDefault="007E4368" w:rsidP="001976B5">
      <w:pPr>
        <w:rPr>
          <w:rFonts w:asciiTheme="minorHAnsi" w:hAnsiTheme="minorHAnsi" w:cstheme="minorHAnsi"/>
        </w:rPr>
      </w:pPr>
    </w:p>
    <w:p w14:paraId="2220C9A3" w14:textId="5EE435F3" w:rsidR="00992F0D" w:rsidRPr="009B4421" w:rsidRDefault="00992F0D" w:rsidP="001976B5">
      <w:pPr>
        <w:rPr>
          <w:rFonts w:asciiTheme="minorHAnsi" w:hAnsiTheme="minorHAnsi" w:cstheme="minorHAnsi"/>
        </w:rPr>
      </w:pPr>
    </w:p>
    <w:p w14:paraId="73F68CE8" w14:textId="77777777" w:rsidR="00992F0D" w:rsidRPr="009B4421" w:rsidRDefault="00992F0D" w:rsidP="001976B5">
      <w:pPr>
        <w:rPr>
          <w:rFonts w:asciiTheme="minorHAnsi" w:hAnsiTheme="minorHAnsi" w:cstheme="minorHAnsi"/>
        </w:rPr>
      </w:pPr>
    </w:p>
    <w:p w14:paraId="70FD3CB4" w14:textId="3E0EADB1" w:rsidR="007E4368" w:rsidRPr="009B4421" w:rsidRDefault="007E4368" w:rsidP="001976B5">
      <w:pPr>
        <w:rPr>
          <w:rFonts w:asciiTheme="minorHAnsi" w:hAnsiTheme="minorHAnsi" w:cstheme="minorHAnsi"/>
        </w:rPr>
      </w:pPr>
    </w:p>
    <w:p w14:paraId="7285EFEE" w14:textId="6B0EB6C3" w:rsidR="00992F0D" w:rsidRPr="009B4421" w:rsidRDefault="00992F0D" w:rsidP="00992F0D">
      <w:pPr>
        <w:jc w:val="center"/>
        <w:rPr>
          <w:rFonts w:asciiTheme="minorHAnsi" w:hAnsiTheme="minorHAnsi" w:cstheme="minorHAnsi"/>
          <w:sz w:val="24"/>
        </w:rPr>
      </w:pPr>
      <w:r w:rsidRPr="009B4421">
        <w:rPr>
          <w:rFonts w:asciiTheme="minorHAnsi" w:hAnsiTheme="minorHAnsi" w:cstheme="minorHAnsi"/>
          <w:sz w:val="24"/>
        </w:rPr>
        <w:t>S'agissant d'une procédure ouverte, le nombre maximal de participants n'est pas limité.</w:t>
      </w:r>
    </w:p>
    <w:p w14:paraId="2E864450" w14:textId="6FF77312" w:rsidR="00992F0D" w:rsidRPr="009B4421" w:rsidRDefault="00992F0D" w:rsidP="00992F0D">
      <w:pPr>
        <w:jc w:val="center"/>
        <w:rPr>
          <w:rFonts w:asciiTheme="minorHAnsi" w:hAnsiTheme="minorHAnsi" w:cstheme="minorHAnsi"/>
          <w:b/>
          <w:i/>
        </w:rPr>
      </w:pPr>
    </w:p>
    <w:p w14:paraId="03067AB8" w14:textId="77777777" w:rsidR="00992F0D" w:rsidRPr="009B4421" w:rsidRDefault="00992F0D" w:rsidP="00992F0D">
      <w:pPr>
        <w:jc w:val="center"/>
        <w:rPr>
          <w:rFonts w:asciiTheme="minorHAnsi" w:hAnsiTheme="minorHAnsi" w:cstheme="minorHAnsi"/>
          <w:b/>
          <w:i/>
        </w:rPr>
      </w:pPr>
    </w:p>
    <w:p w14:paraId="19CAF765" w14:textId="6462E42E" w:rsidR="00001C22" w:rsidRPr="009B1F4F" w:rsidRDefault="00A92B20" w:rsidP="009B1F4F">
      <w:pPr>
        <w:pStyle w:val="Sansinterligne"/>
        <w:jc w:val="center"/>
        <w:rPr>
          <w:rFonts w:asciiTheme="minorHAnsi" w:hAnsiTheme="minorHAnsi" w:cstheme="minorHAnsi"/>
          <w:color w:val="FFFFFF"/>
          <w:sz w:val="28"/>
          <w:szCs w:val="28"/>
        </w:rPr>
      </w:pPr>
      <w:proofErr w:type="gramStart"/>
      <w:r w:rsidRPr="009B4421">
        <w:rPr>
          <w:rFonts w:asciiTheme="minorHAnsi" w:hAnsiTheme="minorHAnsi" w:cstheme="minorHAnsi"/>
          <w:color w:val="FFFFFF"/>
          <w:sz w:val="28"/>
          <w:szCs w:val="28"/>
        </w:rPr>
        <w:t>DIAGNOSTIC  AMIANTE</w:t>
      </w:r>
      <w:proofErr w:type="gramEnd"/>
      <w:r w:rsidRPr="009B4421">
        <w:rPr>
          <w:rFonts w:asciiTheme="minorHAnsi" w:hAnsiTheme="minorHAnsi" w:cstheme="minorHAnsi"/>
          <w:color w:val="FFFFFF"/>
          <w:sz w:val="28"/>
          <w:szCs w:val="28"/>
        </w:rPr>
        <w:t xml:space="preserve"> ET HAP DES VOIRIES ET SITES COMMUNAUX EN ENROB</w:t>
      </w:r>
    </w:p>
    <w:p w14:paraId="60970385" w14:textId="77777777" w:rsidR="00671FCA" w:rsidRPr="009B4421" w:rsidRDefault="00184391" w:rsidP="001976B5">
      <w:pPr>
        <w:rPr>
          <w:rFonts w:asciiTheme="minorHAnsi" w:hAnsiTheme="minorHAnsi" w:cstheme="minorHAnsi"/>
          <w:b/>
          <w:color w:val="003366"/>
        </w:rPr>
      </w:pPr>
      <w:r w:rsidRPr="009B4421">
        <w:rPr>
          <w:rFonts w:asciiTheme="minorHAnsi" w:hAnsiTheme="minorHAnsi" w:cstheme="minorHAnsi"/>
          <w:b/>
          <w:color w:val="003366"/>
        </w:rPr>
        <w:br w:type="page"/>
      </w:r>
    </w:p>
    <w:tbl>
      <w:tblPr>
        <w:tblW w:w="9600" w:type="dxa"/>
        <w:tblLayout w:type="fixed"/>
        <w:tblLook w:val="04A0" w:firstRow="1" w:lastRow="0" w:firstColumn="1" w:lastColumn="0" w:noHBand="0" w:noVBand="1"/>
      </w:tblPr>
      <w:tblGrid>
        <w:gridCol w:w="1200"/>
        <w:gridCol w:w="2625"/>
        <w:gridCol w:w="5775"/>
      </w:tblGrid>
      <w:tr w:rsidR="00671FCA" w:rsidRPr="009B4421" w14:paraId="688FE3DE" w14:textId="77777777" w:rsidTr="00671FCA">
        <w:trPr>
          <w:trHeight w:val="585"/>
        </w:trPr>
        <w:tc>
          <w:tcPr>
            <w:tcW w:w="9600" w:type="dxa"/>
            <w:gridSpan w:val="3"/>
            <w:tcBorders>
              <w:top w:val="single" w:sz="2" w:space="0" w:color="000000"/>
              <w:left w:val="single" w:sz="2" w:space="0" w:color="000000"/>
              <w:bottom w:val="nil"/>
              <w:right w:val="single" w:sz="2" w:space="0" w:color="000000"/>
            </w:tcBorders>
            <w:shd w:val="clear" w:color="auto" w:fill="FABF8F" w:themeFill="accent6" w:themeFillTint="99"/>
            <w:tcMar>
              <w:top w:w="0" w:type="dxa"/>
              <w:left w:w="0" w:type="dxa"/>
              <w:bottom w:w="0" w:type="dxa"/>
              <w:right w:w="0" w:type="dxa"/>
            </w:tcMar>
            <w:vAlign w:val="center"/>
            <w:hideMark/>
          </w:tcPr>
          <w:p w14:paraId="1C6EFA95" w14:textId="77777777" w:rsidR="00671FCA" w:rsidRPr="009B4421" w:rsidRDefault="00671FCA" w:rsidP="00671FCA">
            <w:pPr>
              <w:pStyle w:val="Titletable"/>
              <w:jc w:val="center"/>
              <w:rPr>
                <w:rFonts w:asciiTheme="minorHAnsi" w:hAnsiTheme="minorHAnsi" w:cstheme="minorHAnsi"/>
              </w:rPr>
            </w:pPr>
            <w:r w:rsidRPr="009B4421">
              <w:rPr>
                <w:rFonts w:asciiTheme="minorHAnsi" w:hAnsiTheme="minorHAnsi" w:cstheme="minorHAnsi"/>
                <w:color w:val="auto"/>
              </w:rPr>
              <w:lastRenderedPageBreak/>
              <w:t xml:space="preserve">SYNTHÈSE DES MARCHÉS </w:t>
            </w:r>
          </w:p>
        </w:tc>
      </w:tr>
      <w:tr w:rsidR="00671FCA" w:rsidRPr="009B4421" w14:paraId="2BF6DF77" w14:textId="77777777" w:rsidTr="00671FCA">
        <w:trPr>
          <w:trHeight w:val="805"/>
        </w:trPr>
        <w:tc>
          <w:tcPr>
            <w:tcW w:w="1200" w:type="dxa"/>
            <w:tcBorders>
              <w:top w:val="single" w:sz="4" w:space="0" w:color="auto"/>
              <w:left w:val="single" w:sz="2" w:space="0" w:color="000000"/>
              <w:bottom w:val="single" w:sz="2" w:space="0" w:color="000000"/>
              <w:right w:val="single" w:sz="2" w:space="0" w:color="000000"/>
            </w:tcBorders>
            <w:tcMar>
              <w:top w:w="0" w:type="dxa"/>
              <w:left w:w="0" w:type="dxa"/>
              <w:bottom w:w="0" w:type="dxa"/>
              <w:right w:w="0" w:type="dxa"/>
            </w:tcMar>
          </w:tcPr>
          <w:p w14:paraId="7325AF43" w14:textId="77777777" w:rsidR="00671FCA" w:rsidRPr="009B4421" w:rsidRDefault="00671FCA" w:rsidP="00671FCA">
            <w:pPr>
              <w:spacing w:line="220" w:lineRule="exact"/>
              <w:rPr>
                <w:rFonts w:asciiTheme="minorHAnsi" w:hAnsiTheme="minorHAnsi" w:cstheme="minorHAnsi"/>
                <w:lang w:eastAsia="ja-JP"/>
              </w:rPr>
            </w:pPr>
            <w:r w:rsidRPr="009B4421">
              <w:rPr>
                <w:rFonts w:asciiTheme="minorHAnsi" w:hAnsiTheme="minorHAnsi" w:cstheme="minorHAnsi"/>
                <w:noProof/>
                <w:sz w:val="2"/>
                <w:lang w:eastAsia="ja-JP"/>
              </w:rPr>
              <w:drawing>
                <wp:anchor distT="0" distB="0" distL="114300" distR="114300" simplePos="0" relativeHeight="251704320" behindDoc="0" locked="0" layoutInCell="1" allowOverlap="1" wp14:anchorId="745400B1" wp14:editId="55AB7199">
                  <wp:simplePos x="0" y="0"/>
                  <wp:positionH relativeFrom="column">
                    <wp:posOffset>221615</wp:posOffset>
                  </wp:positionH>
                  <wp:positionV relativeFrom="paragraph">
                    <wp:posOffset>87630</wp:posOffset>
                  </wp:positionV>
                  <wp:extent cx="323850" cy="323850"/>
                  <wp:effectExtent l="0" t="0" r="0" b="0"/>
                  <wp:wrapNone/>
                  <wp:docPr id="5" name="Graphique 5" descr="Présentation avec liste de vérif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esentationchecklist_ltr.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23850" cy="323850"/>
                          </a:xfrm>
                          <a:prstGeom prst="rect">
                            <a:avLst/>
                          </a:prstGeom>
                        </pic:spPr>
                      </pic:pic>
                    </a:graphicData>
                  </a:graphic>
                  <wp14:sizeRelH relativeFrom="margin">
                    <wp14:pctWidth>0</wp14:pctWidth>
                  </wp14:sizeRelH>
                  <wp14:sizeRelV relativeFrom="margin">
                    <wp14:pctHeight>0</wp14:pctHeight>
                  </wp14:sizeRelV>
                </wp:anchor>
              </w:drawing>
            </w:r>
          </w:p>
          <w:p w14:paraId="07C18199" w14:textId="77777777" w:rsidR="00671FCA" w:rsidRPr="009B4421" w:rsidRDefault="00671FCA" w:rsidP="00671FCA">
            <w:pPr>
              <w:ind w:left="420"/>
              <w:rPr>
                <w:rFonts w:asciiTheme="minorHAnsi" w:hAnsiTheme="minorHAnsi" w:cstheme="minorHAnsi"/>
                <w:sz w:val="2"/>
                <w:lang w:eastAsia="ja-JP"/>
              </w:rPr>
            </w:pPr>
          </w:p>
        </w:tc>
        <w:tc>
          <w:tcPr>
            <w:tcW w:w="2625" w:type="dxa"/>
            <w:tcBorders>
              <w:top w:val="single" w:sz="4" w:space="0" w:color="auto"/>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957F8F" w14:textId="77777777" w:rsidR="00671FCA" w:rsidRPr="009B4421" w:rsidRDefault="00671FCA" w:rsidP="00671FCA">
            <w:pPr>
              <w:spacing w:before="200" w:after="180"/>
              <w:ind w:left="160" w:right="160"/>
              <w:jc w:val="left"/>
              <w:rPr>
                <w:rFonts w:asciiTheme="minorHAnsi" w:eastAsia="Arial" w:hAnsiTheme="minorHAnsi" w:cstheme="minorHAnsi"/>
                <w:b/>
                <w:color w:val="000000"/>
                <w:sz w:val="24"/>
                <w:lang w:eastAsia="ja-JP"/>
              </w:rPr>
            </w:pPr>
            <w:r w:rsidRPr="009B4421">
              <w:rPr>
                <w:rFonts w:asciiTheme="minorHAnsi" w:eastAsia="Arial" w:hAnsiTheme="minorHAnsi" w:cstheme="minorHAnsi"/>
                <w:b/>
                <w:color w:val="000000"/>
                <w:sz w:val="24"/>
                <w:lang w:eastAsia="ja-JP"/>
              </w:rPr>
              <w:t>Objet</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34B5488" w14:textId="539D7E0C" w:rsidR="009B1F4F" w:rsidRPr="002E440F" w:rsidRDefault="00EE4B21" w:rsidP="00EE4B21">
            <w:pPr>
              <w:spacing w:before="120" w:after="120" w:line="253" w:lineRule="exact"/>
              <w:ind w:right="160"/>
              <w:jc w:val="left"/>
              <w:rPr>
                <w:rFonts w:asciiTheme="minorHAnsi" w:eastAsia="Arial" w:hAnsiTheme="minorHAnsi" w:cstheme="minorHAnsi"/>
                <w:bCs/>
                <w:sz w:val="24"/>
                <w:lang w:eastAsia="ja-JP"/>
              </w:rPr>
            </w:pPr>
            <w:r w:rsidRPr="00EE4B21">
              <w:rPr>
                <w:rFonts w:asciiTheme="minorHAnsi" w:eastAsia="Arial" w:hAnsiTheme="minorHAnsi" w:cstheme="minorHAnsi"/>
                <w:bCs/>
                <w:sz w:val="24"/>
                <w:lang w:eastAsia="ja-JP"/>
              </w:rPr>
              <w:t>Travaux de Réhabilitation du collecteur d’assainissement UN 180/65 à 220/100 et des ouvrages annexes de la rue de Villiers à Levallois-Perret</w:t>
            </w:r>
          </w:p>
        </w:tc>
      </w:tr>
      <w:tr w:rsidR="00671FCA" w:rsidRPr="009B4421" w14:paraId="63747F77" w14:textId="77777777" w:rsidTr="00671FCA">
        <w:trPr>
          <w:trHeight w:val="785"/>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E7AE06" w14:textId="77777777" w:rsidR="00671FCA" w:rsidRPr="009B4421" w:rsidRDefault="00671FCA" w:rsidP="00671FCA">
            <w:pPr>
              <w:spacing w:line="220" w:lineRule="exact"/>
              <w:rPr>
                <w:rFonts w:asciiTheme="minorHAnsi" w:hAnsiTheme="minorHAnsi" w:cstheme="minorHAnsi"/>
                <w:lang w:eastAsia="ja-JP"/>
              </w:rPr>
            </w:pPr>
            <w:r w:rsidRPr="009B4421">
              <w:rPr>
                <w:rFonts w:asciiTheme="minorHAnsi" w:hAnsiTheme="minorHAnsi" w:cstheme="minorHAnsi"/>
                <w:noProof/>
                <w:lang w:eastAsia="ja-JP"/>
              </w:rPr>
              <w:drawing>
                <wp:anchor distT="0" distB="0" distL="114300" distR="114300" simplePos="0" relativeHeight="251707392" behindDoc="0" locked="0" layoutInCell="1" allowOverlap="1" wp14:anchorId="2D31D89E" wp14:editId="6C4FFDA9">
                  <wp:simplePos x="0" y="0"/>
                  <wp:positionH relativeFrom="column">
                    <wp:posOffset>204470</wp:posOffset>
                  </wp:positionH>
                  <wp:positionV relativeFrom="paragraph">
                    <wp:posOffset>91440</wp:posOffset>
                  </wp:positionV>
                  <wp:extent cx="324000" cy="324000"/>
                  <wp:effectExtent l="0" t="0" r="0" b="0"/>
                  <wp:wrapNone/>
                  <wp:docPr id="6" name="Graphique 6" descr="Poignée de 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andshake.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24000" cy="324000"/>
                          </a:xfrm>
                          <a:prstGeom prst="rect">
                            <a:avLst/>
                          </a:prstGeom>
                        </pic:spPr>
                      </pic:pic>
                    </a:graphicData>
                  </a:graphic>
                  <wp14:sizeRelH relativeFrom="margin">
                    <wp14:pctWidth>0</wp14:pctWidth>
                  </wp14:sizeRelH>
                  <wp14:sizeRelV relativeFrom="margin">
                    <wp14:pctHeight>0</wp14:pctHeight>
                  </wp14:sizeRelV>
                </wp:anchor>
              </w:drawing>
            </w:r>
          </w:p>
          <w:p w14:paraId="2B0BF532" w14:textId="77777777" w:rsidR="00671FCA" w:rsidRPr="009B4421" w:rsidRDefault="00671FCA" w:rsidP="00671FCA">
            <w:pPr>
              <w:ind w:left="420"/>
              <w:rPr>
                <w:rFonts w:asciiTheme="minorHAnsi" w:hAnsiTheme="minorHAnsi" w:cstheme="minorHAnsi"/>
                <w:sz w:val="2"/>
                <w:lang w:eastAsia="ja-JP"/>
              </w:rPr>
            </w:pPr>
          </w:p>
        </w:tc>
        <w:tc>
          <w:tcPr>
            <w:tcW w:w="26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4CA50EA" w14:textId="77777777" w:rsidR="00671FCA" w:rsidRPr="009B4421" w:rsidRDefault="00671FCA" w:rsidP="00671FCA">
            <w:pPr>
              <w:spacing w:before="200" w:after="180"/>
              <w:ind w:left="160" w:right="160"/>
              <w:jc w:val="left"/>
              <w:rPr>
                <w:rFonts w:asciiTheme="minorHAnsi" w:eastAsia="Arial" w:hAnsiTheme="minorHAnsi" w:cstheme="minorHAnsi"/>
                <w:b/>
                <w:color w:val="000000"/>
                <w:sz w:val="24"/>
                <w:lang w:eastAsia="ja-JP"/>
              </w:rPr>
            </w:pPr>
            <w:r w:rsidRPr="009B4421">
              <w:rPr>
                <w:rFonts w:asciiTheme="minorHAnsi" w:eastAsia="Arial" w:hAnsiTheme="minorHAnsi" w:cstheme="minorHAnsi"/>
                <w:b/>
                <w:color w:val="000000"/>
                <w:sz w:val="24"/>
                <w:lang w:eastAsia="ja-JP"/>
              </w:rPr>
              <w:t>Type de marchés</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08EDB00" w14:textId="2A407CC5" w:rsidR="00671FCA" w:rsidRPr="002E440F" w:rsidRDefault="000A27F4" w:rsidP="00671FCA">
            <w:pPr>
              <w:spacing w:before="200" w:after="180"/>
              <w:ind w:left="160" w:right="160"/>
              <w:rPr>
                <w:rFonts w:asciiTheme="minorHAnsi" w:eastAsia="Arial" w:hAnsiTheme="minorHAnsi" w:cstheme="minorHAnsi"/>
                <w:sz w:val="24"/>
                <w:lang w:eastAsia="ja-JP"/>
              </w:rPr>
            </w:pPr>
            <w:r w:rsidRPr="000A27F4">
              <w:rPr>
                <w:rFonts w:asciiTheme="minorHAnsi" w:eastAsia="Arial" w:hAnsiTheme="minorHAnsi" w:cstheme="minorHAnsi"/>
                <w:sz w:val="24"/>
                <w:lang w:eastAsia="ja-JP"/>
              </w:rPr>
              <w:t>Accords-cadres à bons de commande</w:t>
            </w:r>
          </w:p>
        </w:tc>
      </w:tr>
      <w:tr w:rsidR="00671FCA" w:rsidRPr="009B4421" w14:paraId="28AA78AA" w14:textId="77777777" w:rsidTr="00671FCA">
        <w:trPr>
          <w:trHeight w:val="785"/>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4AEABA" w14:textId="77777777" w:rsidR="00671FCA" w:rsidRPr="009B4421" w:rsidRDefault="00671FCA" w:rsidP="00671FCA">
            <w:pPr>
              <w:spacing w:line="220" w:lineRule="exact"/>
              <w:rPr>
                <w:rFonts w:asciiTheme="minorHAnsi" w:hAnsiTheme="minorHAnsi" w:cstheme="minorHAnsi"/>
                <w:lang w:eastAsia="ja-JP"/>
              </w:rPr>
            </w:pPr>
            <w:r w:rsidRPr="009B4421">
              <w:rPr>
                <w:rFonts w:asciiTheme="minorHAnsi" w:hAnsiTheme="minorHAnsi" w:cstheme="minorHAnsi"/>
                <w:noProof/>
                <w:lang w:eastAsia="ja-JP"/>
              </w:rPr>
              <w:drawing>
                <wp:anchor distT="0" distB="0" distL="114300" distR="114300" simplePos="0" relativeHeight="251705344" behindDoc="0" locked="0" layoutInCell="1" allowOverlap="1" wp14:anchorId="53C33B8C" wp14:editId="03D04D25">
                  <wp:simplePos x="0" y="0"/>
                  <wp:positionH relativeFrom="column">
                    <wp:posOffset>227330</wp:posOffset>
                  </wp:positionH>
                  <wp:positionV relativeFrom="paragraph">
                    <wp:posOffset>77470</wp:posOffset>
                  </wp:positionV>
                  <wp:extent cx="324000" cy="324000"/>
                  <wp:effectExtent l="0" t="0" r="0" b="0"/>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egal.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4000" cy="324000"/>
                          </a:xfrm>
                          <a:prstGeom prst="rect">
                            <a:avLst/>
                          </a:prstGeom>
                        </pic:spPr>
                      </pic:pic>
                    </a:graphicData>
                  </a:graphic>
                  <wp14:sizeRelH relativeFrom="margin">
                    <wp14:pctWidth>0</wp14:pctWidth>
                  </wp14:sizeRelH>
                  <wp14:sizeRelV relativeFrom="margin">
                    <wp14:pctHeight>0</wp14:pctHeight>
                  </wp14:sizeRelV>
                </wp:anchor>
              </w:drawing>
            </w:r>
          </w:p>
        </w:tc>
        <w:tc>
          <w:tcPr>
            <w:tcW w:w="26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01B83A9" w14:textId="77777777" w:rsidR="00671FCA" w:rsidRPr="009B4421" w:rsidRDefault="00671FCA" w:rsidP="00671FCA">
            <w:pPr>
              <w:spacing w:before="200" w:after="180"/>
              <w:ind w:left="160" w:right="160"/>
              <w:jc w:val="left"/>
              <w:rPr>
                <w:rFonts w:asciiTheme="minorHAnsi" w:eastAsia="Arial" w:hAnsiTheme="minorHAnsi" w:cstheme="minorHAnsi"/>
                <w:b/>
                <w:color w:val="000000"/>
                <w:sz w:val="24"/>
                <w:lang w:eastAsia="ja-JP"/>
              </w:rPr>
            </w:pPr>
            <w:r w:rsidRPr="009B4421">
              <w:rPr>
                <w:rFonts w:asciiTheme="minorHAnsi" w:eastAsia="Arial" w:hAnsiTheme="minorHAnsi" w:cstheme="minorHAnsi"/>
                <w:b/>
                <w:color w:val="000000"/>
                <w:sz w:val="24"/>
                <w:lang w:eastAsia="ja-JP"/>
              </w:rPr>
              <w:t>Base juridique</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A96DD0A" w14:textId="77777777" w:rsidR="00671FCA" w:rsidRPr="002E440F" w:rsidRDefault="00671FCA" w:rsidP="00671FCA">
            <w:pPr>
              <w:spacing w:before="200" w:after="180"/>
              <w:ind w:left="160" w:right="160"/>
              <w:rPr>
                <w:rFonts w:asciiTheme="minorHAnsi" w:eastAsia="Arial" w:hAnsiTheme="minorHAnsi" w:cstheme="minorHAnsi"/>
                <w:sz w:val="24"/>
                <w:lang w:eastAsia="ja-JP"/>
              </w:rPr>
            </w:pPr>
            <w:r w:rsidRPr="002E440F">
              <w:rPr>
                <w:rFonts w:asciiTheme="minorHAnsi" w:eastAsia="Arial" w:hAnsiTheme="minorHAnsi" w:cstheme="minorHAnsi"/>
                <w:sz w:val="24"/>
                <w:lang w:eastAsia="ja-JP"/>
              </w:rPr>
              <w:t>Code de la Commande Publique (« le Code »)</w:t>
            </w:r>
          </w:p>
        </w:tc>
      </w:tr>
      <w:tr w:rsidR="00671FCA" w:rsidRPr="009B4421" w14:paraId="6C0C32BB" w14:textId="77777777" w:rsidTr="00671FCA">
        <w:trPr>
          <w:trHeight w:val="785"/>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E3D5CB" w14:textId="77777777" w:rsidR="00671FCA" w:rsidRPr="009B4421" w:rsidRDefault="00671FCA" w:rsidP="00671FCA">
            <w:pPr>
              <w:spacing w:line="220" w:lineRule="exact"/>
              <w:rPr>
                <w:rFonts w:asciiTheme="minorHAnsi" w:hAnsiTheme="minorHAnsi" w:cstheme="minorHAnsi"/>
                <w:lang w:eastAsia="ja-JP"/>
              </w:rPr>
            </w:pPr>
            <w:r w:rsidRPr="009B4421">
              <w:rPr>
                <w:rFonts w:asciiTheme="minorHAnsi" w:hAnsiTheme="minorHAnsi" w:cstheme="minorHAnsi"/>
                <w:noProof/>
                <w:lang w:eastAsia="ja-JP"/>
              </w:rPr>
              <w:drawing>
                <wp:anchor distT="0" distB="0" distL="114300" distR="114300" simplePos="0" relativeHeight="251706368" behindDoc="0" locked="0" layoutInCell="1" allowOverlap="1" wp14:anchorId="692C2B67" wp14:editId="5E89F9A4">
                  <wp:simplePos x="0" y="0"/>
                  <wp:positionH relativeFrom="column">
                    <wp:posOffset>213995</wp:posOffset>
                  </wp:positionH>
                  <wp:positionV relativeFrom="paragraph">
                    <wp:posOffset>193040</wp:posOffset>
                  </wp:positionV>
                  <wp:extent cx="324000" cy="324000"/>
                  <wp:effectExtent l="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4000" cy="324000"/>
                          </a:xfrm>
                          <a:prstGeom prst="rect">
                            <a:avLst/>
                          </a:prstGeom>
                          <a:noFill/>
                        </pic:spPr>
                      </pic:pic>
                    </a:graphicData>
                  </a:graphic>
                  <wp14:sizeRelH relativeFrom="margin">
                    <wp14:pctWidth>0</wp14:pctWidth>
                  </wp14:sizeRelH>
                  <wp14:sizeRelV relativeFrom="margin">
                    <wp14:pctHeight>0</wp14:pctHeight>
                  </wp14:sizeRelV>
                </wp:anchor>
              </w:drawing>
            </w:r>
          </w:p>
        </w:tc>
        <w:tc>
          <w:tcPr>
            <w:tcW w:w="26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58DA3E2" w14:textId="77777777" w:rsidR="00671FCA" w:rsidRPr="009B4421" w:rsidRDefault="00671FCA" w:rsidP="00671FCA">
            <w:pPr>
              <w:spacing w:before="200" w:after="180"/>
              <w:ind w:left="160" w:right="160"/>
              <w:jc w:val="left"/>
              <w:rPr>
                <w:rFonts w:asciiTheme="minorHAnsi" w:eastAsia="Arial" w:hAnsiTheme="minorHAnsi" w:cstheme="minorHAnsi"/>
                <w:b/>
                <w:color w:val="000000"/>
                <w:sz w:val="24"/>
                <w:lang w:eastAsia="ja-JP"/>
              </w:rPr>
            </w:pPr>
            <w:r w:rsidRPr="009B4421">
              <w:rPr>
                <w:rFonts w:asciiTheme="minorHAnsi" w:eastAsia="Arial" w:hAnsiTheme="minorHAnsi" w:cstheme="minorHAnsi"/>
                <w:b/>
                <w:color w:val="000000"/>
                <w:sz w:val="24"/>
                <w:lang w:eastAsia="ja-JP"/>
              </w:rPr>
              <w:t>Cahier des Clauses Administratives Générales (CCAG)</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5D51ED2" w14:textId="2B2830CB" w:rsidR="00671FCA" w:rsidRPr="002E440F" w:rsidRDefault="009B1F4F" w:rsidP="00671FCA">
            <w:pPr>
              <w:spacing w:before="200" w:after="180"/>
              <w:ind w:left="160" w:right="160"/>
              <w:rPr>
                <w:rFonts w:asciiTheme="minorHAnsi" w:eastAsia="Arial" w:hAnsiTheme="minorHAnsi" w:cstheme="minorHAnsi"/>
                <w:sz w:val="24"/>
                <w:lang w:eastAsia="ja-JP"/>
              </w:rPr>
            </w:pPr>
            <w:r w:rsidRPr="002E440F">
              <w:rPr>
                <w:rFonts w:asciiTheme="minorHAnsi" w:hAnsiTheme="minorHAnsi" w:cstheme="minorHAnsi"/>
                <w:sz w:val="24"/>
                <w:szCs w:val="20"/>
              </w:rPr>
              <w:t>Travaux</w:t>
            </w:r>
            <w:r w:rsidR="00671FCA" w:rsidRPr="002E440F">
              <w:rPr>
                <w:rFonts w:asciiTheme="minorHAnsi" w:hAnsiTheme="minorHAnsi" w:cstheme="minorHAnsi"/>
                <w:sz w:val="24"/>
                <w:szCs w:val="20"/>
              </w:rPr>
              <w:t> (Arrêté du 30 mars 2021)</w:t>
            </w:r>
          </w:p>
        </w:tc>
      </w:tr>
      <w:tr w:rsidR="00671FCA" w:rsidRPr="009B4421" w14:paraId="0F27F6B3" w14:textId="77777777" w:rsidTr="00671FCA">
        <w:trPr>
          <w:trHeight w:val="785"/>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0324F9" w14:textId="77777777" w:rsidR="00671FCA" w:rsidRPr="009B4421" w:rsidRDefault="00671FCA" w:rsidP="00671FCA">
            <w:pPr>
              <w:spacing w:line="220" w:lineRule="exact"/>
              <w:rPr>
                <w:rFonts w:asciiTheme="minorHAnsi" w:hAnsiTheme="minorHAnsi" w:cstheme="minorHAnsi"/>
                <w:lang w:eastAsia="ja-JP"/>
              </w:rPr>
            </w:pPr>
            <w:r w:rsidRPr="009B4421">
              <w:rPr>
                <w:rFonts w:asciiTheme="minorHAnsi" w:hAnsiTheme="minorHAnsi" w:cstheme="minorHAnsi"/>
                <w:noProof/>
                <w:sz w:val="2"/>
                <w:lang w:eastAsia="ja-JP"/>
              </w:rPr>
              <w:drawing>
                <wp:anchor distT="0" distB="0" distL="114300" distR="114300" simplePos="0" relativeHeight="251708416" behindDoc="0" locked="0" layoutInCell="1" allowOverlap="1" wp14:anchorId="6E3ADFA4" wp14:editId="63A29953">
                  <wp:simplePos x="0" y="0"/>
                  <wp:positionH relativeFrom="column">
                    <wp:posOffset>213995</wp:posOffset>
                  </wp:positionH>
                  <wp:positionV relativeFrom="paragraph">
                    <wp:posOffset>93345</wp:posOffset>
                  </wp:positionV>
                  <wp:extent cx="324000" cy="324000"/>
                  <wp:effectExtent l="0" t="0" r="0" b="0"/>
                  <wp:wrapNone/>
                  <wp:docPr id="10" name="Graphique 10" descr="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able.svg"/>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24000" cy="324000"/>
                          </a:xfrm>
                          <a:prstGeom prst="rect">
                            <a:avLst/>
                          </a:prstGeom>
                        </pic:spPr>
                      </pic:pic>
                    </a:graphicData>
                  </a:graphic>
                  <wp14:sizeRelH relativeFrom="margin">
                    <wp14:pctWidth>0</wp14:pctWidth>
                  </wp14:sizeRelH>
                  <wp14:sizeRelV relativeFrom="margin">
                    <wp14:pctHeight>0</wp14:pctHeight>
                  </wp14:sizeRelV>
                </wp:anchor>
              </w:drawing>
            </w:r>
          </w:p>
          <w:p w14:paraId="32AE33CF" w14:textId="77777777" w:rsidR="00671FCA" w:rsidRPr="009B4421" w:rsidRDefault="00671FCA" w:rsidP="00671FCA">
            <w:pPr>
              <w:ind w:left="420"/>
              <w:rPr>
                <w:rFonts w:asciiTheme="minorHAnsi" w:hAnsiTheme="minorHAnsi" w:cstheme="minorHAnsi"/>
                <w:sz w:val="2"/>
                <w:lang w:eastAsia="ja-JP"/>
              </w:rPr>
            </w:pPr>
          </w:p>
        </w:tc>
        <w:tc>
          <w:tcPr>
            <w:tcW w:w="26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0064D63" w14:textId="77777777" w:rsidR="00671FCA" w:rsidRPr="009B4421" w:rsidRDefault="00671FCA" w:rsidP="00671FCA">
            <w:pPr>
              <w:spacing w:before="200" w:after="180"/>
              <w:ind w:left="160" w:right="160"/>
              <w:jc w:val="left"/>
              <w:rPr>
                <w:rFonts w:asciiTheme="minorHAnsi" w:eastAsia="Arial" w:hAnsiTheme="minorHAnsi" w:cstheme="minorHAnsi"/>
                <w:b/>
                <w:color w:val="000000"/>
                <w:sz w:val="24"/>
                <w:lang w:eastAsia="ja-JP"/>
              </w:rPr>
            </w:pPr>
            <w:r w:rsidRPr="009B4421">
              <w:rPr>
                <w:rFonts w:asciiTheme="minorHAnsi" w:eastAsia="Arial" w:hAnsiTheme="minorHAnsi" w:cstheme="minorHAnsi"/>
                <w:b/>
                <w:color w:val="000000"/>
                <w:sz w:val="24"/>
                <w:lang w:eastAsia="ja-JP"/>
              </w:rPr>
              <w:t>Nombre de lots</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CD3A9DA" w14:textId="7DDECC16" w:rsidR="00671FCA" w:rsidRPr="002E440F" w:rsidRDefault="00791C05" w:rsidP="00671FCA">
            <w:pPr>
              <w:spacing w:before="200" w:after="180"/>
              <w:ind w:left="160" w:right="160"/>
              <w:rPr>
                <w:rFonts w:asciiTheme="minorHAnsi" w:eastAsia="Arial" w:hAnsiTheme="minorHAnsi" w:cstheme="minorHAnsi"/>
                <w:sz w:val="24"/>
                <w:lang w:eastAsia="ja-JP"/>
              </w:rPr>
            </w:pPr>
            <w:r>
              <w:rPr>
                <w:rFonts w:asciiTheme="minorHAnsi" w:eastAsia="Arial" w:hAnsiTheme="minorHAnsi" w:cstheme="minorHAnsi"/>
                <w:sz w:val="24"/>
                <w:lang w:eastAsia="ja-JP"/>
              </w:rPr>
              <w:t>2</w:t>
            </w:r>
          </w:p>
        </w:tc>
      </w:tr>
      <w:tr w:rsidR="00671FCA" w:rsidRPr="009B4421" w14:paraId="5BCE6686" w14:textId="77777777" w:rsidTr="00671FCA">
        <w:trPr>
          <w:trHeight w:val="805"/>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2FF717" w14:textId="77777777" w:rsidR="00671FCA" w:rsidRPr="009B4421" w:rsidRDefault="00671FCA" w:rsidP="00671FCA">
            <w:pPr>
              <w:spacing w:line="200" w:lineRule="exact"/>
              <w:rPr>
                <w:rFonts w:asciiTheme="minorHAnsi" w:hAnsiTheme="minorHAnsi" w:cstheme="minorHAnsi"/>
                <w:sz w:val="20"/>
                <w:lang w:eastAsia="ja-JP"/>
              </w:rPr>
            </w:pPr>
            <w:r w:rsidRPr="009B4421">
              <w:rPr>
                <w:rFonts w:asciiTheme="minorHAnsi" w:hAnsiTheme="minorHAnsi" w:cstheme="minorHAnsi"/>
                <w:noProof/>
                <w:sz w:val="2"/>
                <w:lang w:eastAsia="ja-JP"/>
              </w:rPr>
              <w:drawing>
                <wp:anchor distT="0" distB="0" distL="114300" distR="114300" simplePos="0" relativeHeight="251709440" behindDoc="0" locked="0" layoutInCell="1" allowOverlap="1" wp14:anchorId="6FE10401" wp14:editId="2663880F">
                  <wp:simplePos x="0" y="0"/>
                  <wp:positionH relativeFrom="column">
                    <wp:posOffset>206375</wp:posOffset>
                  </wp:positionH>
                  <wp:positionV relativeFrom="paragraph">
                    <wp:posOffset>71755</wp:posOffset>
                  </wp:positionV>
                  <wp:extent cx="324000" cy="324000"/>
                  <wp:effectExtent l="0" t="0" r="0" b="0"/>
                  <wp:wrapNone/>
                  <wp:docPr id="11" name="Graphique 11" descr="Graphique en secte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echart.svg"/>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324000" cy="324000"/>
                          </a:xfrm>
                          <a:prstGeom prst="rect">
                            <a:avLst/>
                          </a:prstGeom>
                        </pic:spPr>
                      </pic:pic>
                    </a:graphicData>
                  </a:graphic>
                  <wp14:sizeRelH relativeFrom="margin">
                    <wp14:pctWidth>0</wp14:pctWidth>
                  </wp14:sizeRelH>
                  <wp14:sizeRelV relativeFrom="margin">
                    <wp14:pctHeight>0</wp14:pctHeight>
                  </wp14:sizeRelV>
                </wp:anchor>
              </w:drawing>
            </w:r>
          </w:p>
          <w:p w14:paraId="4A26DA76" w14:textId="77777777" w:rsidR="00671FCA" w:rsidRPr="009B4421" w:rsidRDefault="00671FCA" w:rsidP="00671FCA">
            <w:pPr>
              <w:ind w:left="420"/>
              <w:rPr>
                <w:rFonts w:asciiTheme="minorHAnsi" w:hAnsiTheme="minorHAnsi" w:cstheme="minorHAnsi"/>
                <w:sz w:val="2"/>
                <w:lang w:eastAsia="ja-JP"/>
              </w:rPr>
            </w:pPr>
          </w:p>
        </w:tc>
        <w:tc>
          <w:tcPr>
            <w:tcW w:w="26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F97C80B" w14:textId="77777777" w:rsidR="00671FCA" w:rsidRPr="009B4421" w:rsidRDefault="00671FCA" w:rsidP="00671FCA">
            <w:pPr>
              <w:spacing w:before="120" w:after="120" w:line="253" w:lineRule="exact"/>
              <w:ind w:left="160" w:right="160"/>
              <w:jc w:val="left"/>
              <w:rPr>
                <w:rFonts w:asciiTheme="minorHAnsi" w:eastAsia="Arial" w:hAnsiTheme="minorHAnsi" w:cstheme="minorHAnsi"/>
                <w:b/>
                <w:color w:val="000000"/>
                <w:sz w:val="24"/>
                <w:lang w:eastAsia="ja-JP"/>
              </w:rPr>
            </w:pPr>
            <w:r w:rsidRPr="009B4421">
              <w:rPr>
                <w:rFonts w:asciiTheme="minorHAnsi" w:eastAsia="Arial" w:hAnsiTheme="minorHAnsi" w:cstheme="minorHAnsi"/>
                <w:b/>
                <w:color w:val="000000"/>
                <w:sz w:val="24"/>
                <w:lang w:eastAsia="ja-JP"/>
              </w:rPr>
              <w:t>Tranches et options</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CE22C69" w14:textId="77777777" w:rsidR="00671FCA" w:rsidRPr="002E440F" w:rsidRDefault="00671FCA" w:rsidP="00671FCA">
            <w:pPr>
              <w:spacing w:before="200" w:after="180"/>
              <w:ind w:left="160" w:right="160"/>
              <w:rPr>
                <w:rFonts w:asciiTheme="minorHAnsi" w:eastAsia="Arial" w:hAnsiTheme="minorHAnsi" w:cstheme="minorHAnsi"/>
                <w:sz w:val="24"/>
                <w:lang w:eastAsia="ja-JP"/>
              </w:rPr>
            </w:pPr>
            <w:r w:rsidRPr="002E440F">
              <w:rPr>
                <w:rFonts w:asciiTheme="minorHAnsi" w:eastAsia="Arial" w:hAnsiTheme="minorHAnsi" w:cstheme="minorHAnsi"/>
                <w:sz w:val="24"/>
                <w:lang w:eastAsia="ja-JP"/>
              </w:rPr>
              <w:t>Non</w:t>
            </w:r>
          </w:p>
        </w:tc>
      </w:tr>
      <w:tr w:rsidR="00671FCA" w:rsidRPr="009B4421" w14:paraId="09CDEF6B" w14:textId="77777777" w:rsidTr="00671FCA">
        <w:trPr>
          <w:trHeight w:val="805"/>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400D3B" w14:textId="77777777" w:rsidR="00671FCA" w:rsidRPr="009B4421" w:rsidRDefault="00671FCA" w:rsidP="00671FCA">
            <w:pPr>
              <w:spacing w:line="200" w:lineRule="exact"/>
              <w:rPr>
                <w:rFonts w:asciiTheme="minorHAnsi" w:hAnsiTheme="minorHAnsi" w:cstheme="minorHAnsi"/>
                <w:sz w:val="20"/>
                <w:lang w:eastAsia="ja-JP"/>
              </w:rPr>
            </w:pPr>
            <w:r w:rsidRPr="009B4421">
              <w:rPr>
                <w:rFonts w:asciiTheme="minorHAnsi" w:hAnsiTheme="minorHAnsi" w:cstheme="minorHAnsi"/>
                <w:noProof/>
                <w:sz w:val="20"/>
                <w:lang w:eastAsia="ja-JP"/>
              </w:rPr>
              <w:drawing>
                <wp:anchor distT="0" distB="0" distL="114300" distR="114300" simplePos="0" relativeHeight="251710464" behindDoc="0" locked="0" layoutInCell="1" allowOverlap="1" wp14:anchorId="53677E4A" wp14:editId="4464CABA">
                  <wp:simplePos x="0" y="0"/>
                  <wp:positionH relativeFrom="column">
                    <wp:posOffset>198755</wp:posOffset>
                  </wp:positionH>
                  <wp:positionV relativeFrom="paragraph">
                    <wp:posOffset>80010</wp:posOffset>
                  </wp:positionV>
                  <wp:extent cx="324000" cy="324000"/>
                  <wp:effectExtent l="0" t="0" r="0" b="0"/>
                  <wp:wrapNone/>
                  <wp:docPr id="12" name="Graphique 12" descr="Réseaux socia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ocialnetwork.svg"/>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324000" cy="324000"/>
                          </a:xfrm>
                          <a:prstGeom prst="rect">
                            <a:avLst/>
                          </a:prstGeom>
                        </pic:spPr>
                      </pic:pic>
                    </a:graphicData>
                  </a:graphic>
                  <wp14:sizeRelH relativeFrom="margin">
                    <wp14:pctWidth>0</wp14:pctWidth>
                  </wp14:sizeRelH>
                  <wp14:sizeRelV relativeFrom="margin">
                    <wp14:pctHeight>0</wp14:pctHeight>
                  </wp14:sizeRelV>
                </wp:anchor>
              </w:drawing>
            </w:r>
          </w:p>
        </w:tc>
        <w:tc>
          <w:tcPr>
            <w:tcW w:w="26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C484F25" w14:textId="77777777" w:rsidR="00671FCA" w:rsidRPr="009B4421" w:rsidRDefault="00671FCA" w:rsidP="00671FCA">
            <w:pPr>
              <w:spacing w:before="120" w:after="120" w:line="253" w:lineRule="exact"/>
              <w:ind w:left="160" w:right="160"/>
              <w:jc w:val="left"/>
              <w:rPr>
                <w:rFonts w:asciiTheme="minorHAnsi" w:eastAsia="Arial" w:hAnsiTheme="minorHAnsi" w:cstheme="minorHAnsi"/>
                <w:b/>
                <w:color w:val="000000"/>
                <w:sz w:val="24"/>
                <w:lang w:eastAsia="ja-JP"/>
              </w:rPr>
            </w:pPr>
            <w:r w:rsidRPr="009B4421">
              <w:rPr>
                <w:rFonts w:asciiTheme="minorHAnsi" w:eastAsia="Arial" w:hAnsiTheme="minorHAnsi" w:cstheme="minorHAnsi"/>
                <w:b/>
                <w:color w:val="000000"/>
                <w:sz w:val="24"/>
                <w:lang w:eastAsia="ja-JP"/>
              </w:rPr>
              <w:t>Sous-traitance</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D113FEB" w14:textId="27AD3F3F" w:rsidR="00C13FB1" w:rsidRPr="00EE4B21" w:rsidRDefault="00EE4B21" w:rsidP="00EE4B21">
            <w:pPr>
              <w:spacing w:before="200" w:after="180"/>
              <w:ind w:left="160" w:right="160"/>
              <w:rPr>
                <w:rFonts w:asciiTheme="minorHAnsi" w:hAnsiTheme="minorHAnsi" w:cstheme="minorHAnsi"/>
                <w:sz w:val="24"/>
              </w:rPr>
            </w:pPr>
            <w:r>
              <w:rPr>
                <w:rFonts w:asciiTheme="minorHAnsi" w:hAnsiTheme="minorHAnsi" w:cstheme="minorHAnsi"/>
                <w:sz w:val="24"/>
              </w:rPr>
              <w:t xml:space="preserve">Oui </w:t>
            </w:r>
          </w:p>
        </w:tc>
      </w:tr>
      <w:tr w:rsidR="00671FCA" w:rsidRPr="009B4421" w14:paraId="0844912C" w14:textId="77777777" w:rsidTr="00671FCA">
        <w:trPr>
          <w:trHeight w:val="805"/>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669591" w14:textId="77777777" w:rsidR="00671FCA" w:rsidRPr="009B4421" w:rsidRDefault="00671FCA" w:rsidP="00671FCA">
            <w:pPr>
              <w:spacing w:line="200" w:lineRule="exact"/>
              <w:rPr>
                <w:rFonts w:asciiTheme="minorHAnsi" w:hAnsiTheme="minorHAnsi" w:cstheme="minorHAnsi"/>
                <w:noProof/>
              </w:rPr>
            </w:pPr>
            <w:r w:rsidRPr="009B4421">
              <w:rPr>
                <w:rFonts w:asciiTheme="minorHAnsi" w:hAnsiTheme="minorHAnsi" w:cstheme="minorHAnsi"/>
                <w:noProof/>
              </w:rPr>
              <w:drawing>
                <wp:anchor distT="0" distB="0" distL="114300" distR="114300" simplePos="0" relativeHeight="251711488" behindDoc="0" locked="0" layoutInCell="1" allowOverlap="1" wp14:anchorId="69C22659" wp14:editId="584609EF">
                  <wp:simplePos x="0" y="0"/>
                  <wp:positionH relativeFrom="column">
                    <wp:posOffset>221615</wp:posOffset>
                  </wp:positionH>
                  <wp:positionV relativeFrom="paragraph">
                    <wp:posOffset>90805</wp:posOffset>
                  </wp:positionV>
                  <wp:extent cx="324000" cy="324000"/>
                  <wp:effectExtent l="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emps.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4000" cy="324000"/>
                          </a:xfrm>
                          <a:prstGeom prst="rect">
                            <a:avLst/>
                          </a:prstGeom>
                        </pic:spPr>
                      </pic:pic>
                    </a:graphicData>
                  </a:graphic>
                  <wp14:sizeRelH relativeFrom="margin">
                    <wp14:pctWidth>0</wp14:pctWidth>
                  </wp14:sizeRelH>
                  <wp14:sizeRelV relativeFrom="margin">
                    <wp14:pctHeight>0</wp14:pctHeight>
                  </wp14:sizeRelV>
                </wp:anchor>
              </w:drawing>
            </w:r>
          </w:p>
        </w:tc>
        <w:tc>
          <w:tcPr>
            <w:tcW w:w="26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684B045" w14:textId="77777777" w:rsidR="00671FCA" w:rsidRPr="009B4421" w:rsidRDefault="00671FCA" w:rsidP="00671FCA">
            <w:pPr>
              <w:spacing w:before="120" w:after="120" w:line="253" w:lineRule="exact"/>
              <w:ind w:left="160" w:right="160"/>
              <w:jc w:val="left"/>
              <w:rPr>
                <w:rFonts w:asciiTheme="minorHAnsi" w:eastAsia="Arial" w:hAnsiTheme="minorHAnsi" w:cstheme="minorHAnsi"/>
                <w:b/>
                <w:color w:val="000000"/>
                <w:sz w:val="24"/>
                <w:lang w:eastAsia="ja-JP"/>
              </w:rPr>
            </w:pPr>
            <w:r w:rsidRPr="009B4421">
              <w:rPr>
                <w:rFonts w:asciiTheme="minorHAnsi" w:eastAsia="Arial" w:hAnsiTheme="minorHAnsi" w:cstheme="minorHAnsi"/>
                <w:b/>
                <w:color w:val="000000"/>
                <w:sz w:val="24"/>
                <w:lang w:eastAsia="ja-JP"/>
              </w:rPr>
              <w:t>Clause de réexamen</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B6B23AD" w14:textId="77777777" w:rsidR="00671FCA" w:rsidRPr="002E440F" w:rsidRDefault="00671FCA" w:rsidP="00671FCA">
            <w:pPr>
              <w:spacing w:before="200" w:after="180"/>
              <w:ind w:left="160" w:right="160"/>
              <w:rPr>
                <w:rFonts w:asciiTheme="minorHAnsi" w:hAnsiTheme="minorHAnsi" w:cstheme="minorHAnsi"/>
                <w:sz w:val="24"/>
              </w:rPr>
            </w:pPr>
            <w:r w:rsidRPr="002E440F">
              <w:rPr>
                <w:rFonts w:asciiTheme="minorHAnsi" w:hAnsiTheme="minorHAnsi" w:cstheme="minorHAnsi"/>
                <w:sz w:val="24"/>
              </w:rPr>
              <w:t>Oui</w:t>
            </w:r>
          </w:p>
        </w:tc>
      </w:tr>
      <w:tr w:rsidR="00671FCA" w:rsidRPr="009B4421" w14:paraId="7D2E5BFB" w14:textId="77777777" w:rsidTr="00671FCA">
        <w:trPr>
          <w:trHeight w:val="785"/>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81F90F" w14:textId="77777777" w:rsidR="00671FCA" w:rsidRPr="009B4421" w:rsidRDefault="00671FCA" w:rsidP="00671FCA">
            <w:pPr>
              <w:spacing w:line="220" w:lineRule="exact"/>
              <w:rPr>
                <w:rFonts w:asciiTheme="minorHAnsi" w:hAnsiTheme="minorHAnsi" w:cstheme="minorHAnsi"/>
                <w:lang w:eastAsia="ja-JP"/>
              </w:rPr>
            </w:pPr>
            <w:r w:rsidRPr="009B4421">
              <w:rPr>
                <w:rFonts w:asciiTheme="minorHAnsi" w:hAnsiTheme="minorHAnsi" w:cstheme="minorHAnsi"/>
                <w:noProof/>
                <w:sz w:val="2"/>
                <w:lang w:eastAsia="ja-JP"/>
              </w:rPr>
              <w:drawing>
                <wp:anchor distT="0" distB="0" distL="114300" distR="114300" simplePos="0" relativeHeight="251712512" behindDoc="0" locked="0" layoutInCell="1" allowOverlap="1" wp14:anchorId="11F7FB5B" wp14:editId="71728A41">
                  <wp:simplePos x="0" y="0"/>
                  <wp:positionH relativeFrom="column">
                    <wp:posOffset>206375</wp:posOffset>
                  </wp:positionH>
                  <wp:positionV relativeFrom="paragraph">
                    <wp:posOffset>83185</wp:posOffset>
                  </wp:positionV>
                  <wp:extent cx="324000" cy="324000"/>
                  <wp:effectExtent l="0" t="0" r="0" b="0"/>
                  <wp:wrapNone/>
                  <wp:docPr id="16" name="Graphique 16" descr="Sabl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hourglass.svg"/>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324000" cy="324000"/>
                          </a:xfrm>
                          <a:prstGeom prst="rect">
                            <a:avLst/>
                          </a:prstGeom>
                        </pic:spPr>
                      </pic:pic>
                    </a:graphicData>
                  </a:graphic>
                  <wp14:sizeRelH relativeFrom="margin">
                    <wp14:pctWidth>0</wp14:pctWidth>
                  </wp14:sizeRelH>
                  <wp14:sizeRelV relativeFrom="margin">
                    <wp14:pctHeight>0</wp14:pctHeight>
                  </wp14:sizeRelV>
                </wp:anchor>
              </w:drawing>
            </w:r>
          </w:p>
          <w:p w14:paraId="1A3C9782" w14:textId="77777777" w:rsidR="00671FCA" w:rsidRPr="009B4421" w:rsidRDefault="00671FCA" w:rsidP="00671FCA">
            <w:pPr>
              <w:ind w:left="420"/>
              <w:rPr>
                <w:rFonts w:asciiTheme="minorHAnsi" w:hAnsiTheme="minorHAnsi" w:cstheme="minorHAnsi"/>
                <w:sz w:val="2"/>
                <w:lang w:eastAsia="ja-JP"/>
              </w:rPr>
            </w:pPr>
          </w:p>
        </w:tc>
        <w:tc>
          <w:tcPr>
            <w:tcW w:w="26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18D0EA6" w14:textId="77777777" w:rsidR="00671FCA" w:rsidRPr="009B4421" w:rsidRDefault="00671FCA" w:rsidP="00671FCA">
            <w:pPr>
              <w:spacing w:before="200" w:after="180"/>
              <w:ind w:left="160" w:right="160"/>
              <w:jc w:val="left"/>
              <w:rPr>
                <w:rFonts w:asciiTheme="minorHAnsi" w:eastAsia="Arial" w:hAnsiTheme="minorHAnsi" w:cstheme="minorHAnsi"/>
                <w:b/>
                <w:color w:val="000000"/>
                <w:sz w:val="24"/>
                <w:lang w:eastAsia="ja-JP"/>
              </w:rPr>
            </w:pPr>
            <w:r w:rsidRPr="009B4421">
              <w:rPr>
                <w:rFonts w:asciiTheme="minorHAnsi" w:eastAsia="Arial" w:hAnsiTheme="minorHAnsi" w:cstheme="minorHAnsi"/>
                <w:b/>
                <w:color w:val="000000"/>
                <w:sz w:val="24"/>
                <w:lang w:eastAsia="ja-JP"/>
              </w:rPr>
              <w:t>Durée / Délai</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1799F46" w14:textId="77777777" w:rsidR="00937EEF" w:rsidRPr="00937EEF" w:rsidRDefault="00937EEF" w:rsidP="00671FCA">
            <w:pPr>
              <w:spacing w:before="200" w:after="180"/>
              <w:ind w:left="160" w:right="160"/>
              <w:rPr>
                <w:rFonts w:asciiTheme="minorHAnsi" w:eastAsia="Arial" w:hAnsiTheme="minorHAnsi" w:cstheme="minorHAnsi"/>
                <w:sz w:val="24"/>
                <w:lang w:eastAsia="ja-JP"/>
              </w:rPr>
            </w:pPr>
            <w:r w:rsidRPr="00937EEF">
              <w:rPr>
                <w:rFonts w:asciiTheme="minorHAnsi" w:eastAsia="Arial" w:hAnsiTheme="minorHAnsi" w:cstheme="minorHAnsi"/>
                <w:sz w:val="24"/>
                <w:lang w:eastAsia="ja-JP"/>
              </w:rPr>
              <w:t>3 mois de préparation</w:t>
            </w:r>
          </w:p>
          <w:p w14:paraId="5D6EB588" w14:textId="77777777" w:rsidR="00937EEF" w:rsidRPr="00937EEF" w:rsidRDefault="00937EEF" w:rsidP="00937EEF">
            <w:pPr>
              <w:spacing w:before="200" w:after="180"/>
              <w:ind w:left="160" w:right="160"/>
              <w:rPr>
                <w:rFonts w:asciiTheme="minorHAnsi" w:eastAsia="Arial" w:hAnsiTheme="minorHAnsi" w:cstheme="minorHAnsi"/>
                <w:sz w:val="24"/>
                <w:lang w:eastAsia="ja-JP"/>
              </w:rPr>
            </w:pPr>
            <w:r w:rsidRPr="00937EEF">
              <w:rPr>
                <w:rFonts w:asciiTheme="minorHAnsi" w:eastAsia="Arial" w:hAnsiTheme="minorHAnsi" w:cstheme="minorHAnsi"/>
                <w:sz w:val="24"/>
                <w:lang w:eastAsia="ja-JP"/>
              </w:rPr>
              <w:t>12 mois de travaux</w:t>
            </w:r>
          </w:p>
          <w:p w14:paraId="3B77C787" w14:textId="72D46823" w:rsidR="00EE4B21" w:rsidRPr="002E440F" w:rsidRDefault="00937EEF" w:rsidP="00937EEF">
            <w:pPr>
              <w:spacing w:before="200" w:after="180"/>
              <w:ind w:left="160" w:right="160"/>
              <w:rPr>
                <w:rFonts w:asciiTheme="minorHAnsi" w:eastAsia="Arial" w:hAnsiTheme="minorHAnsi" w:cstheme="minorHAnsi"/>
                <w:sz w:val="24"/>
                <w:lang w:eastAsia="ja-JP"/>
              </w:rPr>
            </w:pPr>
            <w:r w:rsidRPr="00937EEF">
              <w:rPr>
                <w:rFonts w:asciiTheme="minorHAnsi" w:eastAsia="Arial" w:hAnsiTheme="minorHAnsi" w:cstheme="minorHAnsi"/>
                <w:sz w:val="24"/>
                <w:lang w:eastAsia="ja-JP"/>
              </w:rPr>
              <w:t>1 mois de réception</w:t>
            </w:r>
          </w:p>
        </w:tc>
      </w:tr>
      <w:tr w:rsidR="00671FCA" w:rsidRPr="009B4421" w14:paraId="1D6A248B" w14:textId="77777777" w:rsidTr="00671FCA">
        <w:trPr>
          <w:trHeight w:val="785"/>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8BB97F" w14:textId="77777777" w:rsidR="00671FCA" w:rsidRPr="009B4421" w:rsidRDefault="00671FCA" w:rsidP="00671FCA">
            <w:pPr>
              <w:spacing w:line="160" w:lineRule="exact"/>
              <w:rPr>
                <w:rFonts w:asciiTheme="minorHAnsi" w:hAnsiTheme="minorHAnsi" w:cstheme="minorHAnsi"/>
                <w:sz w:val="16"/>
                <w:lang w:eastAsia="ja-JP"/>
              </w:rPr>
            </w:pPr>
            <w:r w:rsidRPr="009B4421">
              <w:rPr>
                <w:rFonts w:asciiTheme="minorHAnsi" w:hAnsiTheme="minorHAnsi" w:cstheme="minorHAnsi"/>
                <w:noProof/>
                <w:sz w:val="2"/>
                <w:lang w:eastAsia="ja-JP"/>
              </w:rPr>
              <w:drawing>
                <wp:anchor distT="0" distB="0" distL="114300" distR="114300" simplePos="0" relativeHeight="251713536" behindDoc="0" locked="0" layoutInCell="1" allowOverlap="1" wp14:anchorId="522EC24B" wp14:editId="66E099A0">
                  <wp:simplePos x="0" y="0"/>
                  <wp:positionH relativeFrom="column">
                    <wp:posOffset>213995</wp:posOffset>
                  </wp:positionH>
                  <wp:positionV relativeFrom="paragraph">
                    <wp:posOffset>84455</wp:posOffset>
                  </wp:positionV>
                  <wp:extent cx="324000" cy="324000"/>
                  <wp:effectExtent l="0" t="0" r="0" b="0"/>
                  <wp:wrapNone/>
                  <wp:docPr id="17" name="Graphique 17" descr="Flèche en ce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arrowcircle.svg"/>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324000" cy="324000"/>
                          </a:xfrm>
                          <a:prstGeom prst="rect">
                            <a:avLst/>
                          </a:prstGeom>
                        </pic:spPr>
                      </pic:pic>
                    </a:graphicData>
                  </a:graphic>
                  <wp14:sizeRelH relativeFrom="margin">
                    <wp14:pctWidth>0</wp14:pctWidth>
                  </wp14:sizeRelH>
                  <wp14:sizeRelV relativeFrom="margin">
                    <wp14:pctHeight>0</wp14:pctHeight>
                  </wp14:sizeRelV>
                </wp:anchor>
              </w:drawing>
            </w:r>
          </w:p>
          <w:p w14:paraId="69582D27" w14:textId="77777777" w:rsidR="00671FCA" w:rsidRPr="009B4421" w:rsidRDefault="00671FCA" w:rsidP="00671FCA">
            <w:pPr>
              <w:ind w:left="420"/>
              <w:rPr>
                <w:rFonts w:asciiTheme="minorHAnsi" w:hAnsiTheme="minorHAnsi" w:cstheme="minorHAnsi"/>
                <w:sz w:val="2"/>
                <w:lang w:eastAsia="ja-JP"/>
              </w:rPr>
            </w:pPr>
          </w:p>
        </w:tc>
        <w:tc>
          <w:tcPr>
            <w:tcW w:w="26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C92049" w14:textId="77777777" w:rsidR="00671FCA" w:rsidRPr="009B4421" w:rsidRDefault="00671FCA" w:rsidP="00671FCA">
            <w:pPr>
              <w:spacing w:before="200" w:after="180"/>
              <w:ind w:left="160" w:right="160"/>
              <w:jc w:val="left"/>
              <w:rPr>
                <w:rFonts w:asciiTheme="minorHAnsi" w:eastAsia="Arial" w:hAnsiTheme="minorHAnsi" w:cstheme="minorHAnsi"/>
                <w:b/>
                <w:color w:val="000000"/>
                <w:sz w:val="24"/>
                <w:lang w:eastAsia="ja-JP"/>
              </w:rPr>
            </w:pPr>
            <w:r w:rsidRPr="009B4421">
              <w:rPr>
                <w:rFonts w:asciiTheme="minorHAnsi" w:eastAsia="Arial" w:hAnsiTheme="minorHAnsi" w:cstheme="minorHAnsi"/>
                <w:b/>
                <w:color w:val="000000"/>
                <w:sz w:val="24"/>
                <w:lang w:eastAsia="ja-JP"/>
              </w:rPr>
              <w:t>Reconductions</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CE878AC" w14:textId="5B084612" w:rsidR="00EE4B21" w:rsidRPr="002E440F" w:rsidRDefault="00EE4B21" w:rsidP="00EE4B21">
            <w:pPr>
              <w:spacing w:before="200" w:after="180"/>
              <w:ind w:left="160" w:right="160"/>
              <w:rPr>
                <w:rFonts w:asciiTheme="minorHAnsi" w:eastAsia="Arial" w:hAnsiTheme="minorHAnsi" w:cstheme="minorHAnsi"/>
                <w:sz w:val="24"/>
                <w:lang w:eastAsia="ja-JP"/>
              </w:rPr>
            </w:pPr>
            <w:r>
              <w:rPr>
                <w:rFonts w:asciiTheme="minorHAnsi" w:eastAsia="Arial" w:hAnsiTheme="minorHAnsi" w:cstheme="minorHAnsi"/>
                <w:sz w:val="24"/>
                <w:lang w:eastAsia="ja-JP"/>
              </w:rPr>
              <w:t>0</w:t>
            </w:r>
          </w:p>
        </w:tc>
      </w:tr>
      <w:tr w:rsidR="00671FCA" w:rsidRPr="009B4421" w14:paraId="06B7960C" w14:textId="77777777" w:rsidTr="00671FCA">
        <w:trPr>
          <w:trHeight w:val="785"/>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08BBF8" w14:textId="77777777" w:rsidR="00671FCA" w:rsidRPr="009B4421" w:rsidRDefault="00671FCA" w:rsidP="00671FCA">
            <w:pPr>
              <w:spacing w:line="160" w:lineRule="exact"/>
              <w:rPr>
                <w:rFonts w:asciiTheme="minorHAnsi" w:hAnsiTheme="minorHAnsi" w:cstheme="minorHAnsi"/>
                <w:sz w:val="16"/>
                <w:lang w:eastAsia="ja-JP"/>
              </w:rPr>
            </w:pPr>
            <w:r w:rsidRPr="009B4421">
              <w:rPr>
                <w:rFonts w:asciiTheme="minorHAnsi" w:hAnsiTheme="minorHAnsi" w:cstheme="minorHAnsi"/>
                <w:noProof/>
                <w:sz w:val="16"/>
                <w:lang w:eastAsia="ja-JP"/>
              </w:rPr>
              <w:drawing>
                <wp:anchor distT="0" distB="0" distL="114300" distR="114300" simplePos="0" relativeHeight="251714560" behindDoc="0" locked="0" layoutInCell="1" allowOverlap="1" wp14:anchorId="51727BEC" wp14:editId="3008DCAF">
                  <wp:simplePos x="0" y="0"/>
                  <wp:positionH relativeFrom="column">
                    <wp:posOffset>236855</wp:posOffset>
                  </wp:positionH>
                  <wp:positionV relativeFrom="paragraph">
                    <wp:posOffset>154305</wp:posOffset>
                  </wp:positionV>
                  <wp:extent cx="324000" cy="324000"/>
                  <wp:effectExtent l="0" t="0" r="0" b="0"/>
                  <wp:wrapNone/>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monnaie-fiduciaire.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4000" cy="324000"/>
                          </a:xfrm>
                          <a:prstGeom prst="rect">
                            <a:avLst/>
                          </a:prstGeom>
                        </pic:spPr>
                      </pic:pic>
                    </a:graphicData>
                  </a:graphic>
                  <wp14:sizeRelH relativeFrom="margin">
                    <wp14:pctWidth>0</wp14:pctWidth>
                  </wp14:sizeRelH>
                  <wp14:sizeRelV relativeFrom="margin">
                    <wp14:pctHeight>0</wp14:pctHeight>
                  </wp14:sizeRelV>
                </wp:anchor>
              </w:drawing>
            </w:r>
          </w:p>
        </w:tc>
        <w:tc>
          <w:tcPr>
            <w:tcW w:w="26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61FD9E8" w14:textId="05344D26" w:rsidR="00671FCA" w:rsidRPr="00937EEF" w:rsidRDefault="00671FCA" w:rsidP="00671FCA">
            <w:pPr>
              <w:spacing w:before="200" w:after="180"/>
              <w:ind w:left="160" w:right="160"/>
              <w:jc w:val="left"/>
              <w:rPr>
                <w:rFonts w:asciiTheme="minorHAnsi" w:eastAsia="Arial" w:hAnsiTheme="minorHAnsi" w:cstheme="minorHAnsi"/>
                <w:b/>
                <w:color w:val="000000"/>
                <w:sz w:val="24"/>
                <w:lang w:eastAsia="ja-JP"/>
              </w:rPr>
            </w:pPr>
            <w:r w:rsidRPr="00937EEF">
              <w:rPr>
                <w:rFonts w:asciiTheme="minorHAnsi" w:eastAsia="Arial" w:hAnsiTheme="minorHAnsi" w:cstheme="minorHAnsi"/>
                <w:b/>
                <w:color w:val="000000"/>
                <w:sz w:val="24"/>
                <w:lang w:eastAsia="ja-JP"/>
              </w:rPr>
              <w:t>Valeur totale d</w:t>
            </w:r>
            <w:r w:rsidR="00937EEF" w:rsidRPr="00937EEF">
              <w:rPr>
                <w:rFonts w:asciiTheme="minorHAnsi" w:eastAsia="Arial" w:hAnsiTheme="minorHAnsi" w:cstheme="minorHAnsi"/>
                <w:b/>
                <w:color w:val="000000"/>
                <w:sz w:val="24"/>
                <w:lang w:eastAsia="ja-JP"/>
              </w:rPr>
              <w:t>es</w:t>
            </w:r>
            <w:r w:rsidR="0087613C" w:rsidRPr="00937EEF">
              <w:rPr>
                <w:rFonts w:asciiTheme="minorHAnsi" w:eastAsia="Arial" w:hAnsiTheme="minorHAnsi" w:cstheme="minorHAnsi"/>
                <w:b/>
                <w:color w:val="000000"/>
                <w:sz w:val="24"/>
                <w:lang w:eastAsia="ja-JP"/>
              </w:rPr>
              <w:t xml:space="preserve"> </w:t>
            </w:r>
            <w:r w:rsidRPr="00937EEF">
              <w:rPr>
                <w:rFonts w:asciiTheme="minorHAnsi" w:eastAsia="Arial" w:hAnsiTheme="minorHAnsi" w:cstheme="minorHAnsi"/>
                <w:b/>
                <w:color w:val="000000"/>
                <w:sz w:val="24"/>
                <w:lang w:eastAsia="ja-JP"/>
              </w:rPr>
              <w:t>marché</w:t>
            </w:r>
            <w:r w:rsidR="00937EEF" w:rsidRPr="00937EEF">
              <w:rPr>
                <w:rFonts w:asciiTheme="minorHAnsi" w:eastAsia="Arial" w:hAnsiTheme="minorHAnsi" w:cstheme="minorHAnsi"/>
                <w:b/>
                <w:color w:val="000000"/>
                <w:sz w:val="24"/>
                <w:lang w:eastAsia="ja-JP"/>
              </w:rPr>
              <w:t>s</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EF777B1" w14:textId="7B29FEBD" w:rsidR="00671FCA" w:rsidRPr="00937EEF" w:rsidRDefault="00EE4B21" w:rsidP="00671FCA">
            <w:pPr>
              <w:spacing w:before="200" w:after="180"/>
              <w:ind w:left="160" w:right="160"/>
              <w:rPr>
                <w:rFonts w:asciiTheme="minorHAnsi" w:eastAsia="Arial" w:hAnsiTheme="minorHAnsi" w:cstheme="minorHAnsi"/>
                <w:sz w:val="24"/>
                <w:lang w:eastAsia="ja-JP"/>
              </w:rPr>
            </w:pPr>
            <w:r w:rsidRPr="00937EEF">
              <w:rPr>
                <w:rFonts w:asciiTheme="minorHAnsi" w:hAnsiTheme="minorHAnsi" w:cstheme="minorHAnsi"/>
                <w:sz w:val="24"/>
              </w:rPr>
              <w:t>1 870 000</w:t>
            </w:r>
            <w:r w:rsidR="00671FCA" w:rsidRPr="00937EEF">
              <w:rPr>
                <w:rFonts w:asciiTheme="minorHAnsi" w:hAnsiTheme="minorHAnsi" w:cstheme="minorHAnsi"/>
                <w:sz w:val="24"/>
              </w:rPr>
              <w:t xml:space="preserve"> € HTVA</w:t>
            </w:r>
          </w:p>
        </w:tc>
      </w:tr>
      <w:tr w:rsidR="00671FCA" w:rsidRPr="009B4421" w14:paraId="46933FB2" w14:textId="77777777" w:rsidTr="00671FCA">
        <w:trPr>
          <w:trHeight w:val="785"/>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040E8B" w14:textId="77777777" w:rsidR="00671FCA" w:rsidRPr="009B4421" w:rsidRDefault="00671FCA" w:rsidP="00671FCA">
            <w:pPr>
              <w:spacing w:line="220" w:lineRule="exact"/>
              <w:rPr>
                <w:rFonts w:asciiTheme="minorHAnsi" w:hAnsiTheme="minorHAnsi" w:cstheme="minorHAnsi"/>
                <w:lang w:eastAsia="ja-JP"/>
              </w:rPr>
            </w:pPr>
            <w:r w:rsidRPr="009B4421">
              <w:rPr>
                <w:rFonts w:asciiTheme="minorHAnsi" w:hAnsiTheme="minorHAnsi" w:cstheme="minorHAnsi"/>
                <w:noProof/>
                <w:sz w:val="2"/>
                <w:lang w:eastAsia="ja-JP"/>
              </w:rPr>
              <w:drawing>
                <wp:anchor distT="0" distB="0" distL="114300" distR="114300" simplePos="0" relativeHeight="251715584" behindDoc="0" locked="0" layoutInCell="1" allowOverlap="1" wp14:anchorId="5F06F825" wp14:editId="296A83BA">
                  <wp:simplePos x="0" y="0"/>
                  <wp:positionH relativeFrom="column">
                    <wp:posOffset>206375</wp:posOffset>
                  </wp:positionH>
                  <wp:positionV relativeFrom="paragraph">
                    <wp:posOffset>69850</wp:posOffset>
                  </wp:positionV>
                  <wp:extent cx="324000" cy="324000"/>
                  <wp:effectExtent l="0" t="0" r="0" b="0"/>
                  <wp:wrapNone/>
                  <wp:docPr id="20" name="Graphique 20" descr="Eu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euro.svg"/>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324000" cy="324000"/>
                          </a:xfrm>
                          <a:prstGeom prst="rect">
                            <a:avLst/>
                          </a:prstGeom>
                        </pic:spPr>
                      </pic:pic>
                    </a:graphicData>
                  </a:graphic>
                  <wp14:sizeRelH relativeFrom="margin">
                    <wp14:pctWidth>0</wp14:pctWidth>
                  </wp14:sizeRelH>
                  <wp14:sizeRelV relativeFrom="margin">
                    <wp14:pctHeight>0</wp14:pctHeight>
                  </wp14:sizeRelV>
                </wp:anchor>
              </w:drawing>
            </w:r>
          </w:p>
          <w:p w14:paraId="52AECF93" w14:textId="77777777" w:rsidR="00671FCA" w:rsidRPr="009B4421" w:rsidRDefault="00671FCA" w:rsidP="00671FCA">
            <w:pPr>
              <w:ind w:left="420"/>
              <w:rPr>
                <w:rFonts w:asciiTheme="minorHAnsi" w:hAnsiTheme="minorHAnsi" w:cstheme="minorHAnsi"/>
                <w:sz w:val="2"/>
                <w:lang w:eastAsia="ja-JP"/>
              </w:rPr>
            </w:pPr>
          </w:p>
        </w:tc>
        <w:tc>
          <w:tcPr>
            <w:tcW w:w="26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75E1585" w14:textId="77777777" w:rsidR="00671FCA" w:rsidRPr="009B4421" w:rsidRDefault="00671FCA" w:rsidP="00671FCA">
            <w:pPr>
              <w:spacing w:before="200" w:after="180"/>
              <w:ind w:left="160" w:right="160"/>
              <w:jc w:val="left"/>
              <w:rPr>
                <w:rFonts w:asciiTheme="minorHAnsi" w:eastAsia="Arial" w:hAnsiTheme="minorHAnsi" w:cstheme="minorHAnsi"/>
                <w:b/>
                <w:color w:val="000000"/>
                <w:sz w:val="24"/>
                <w:lang w:eastAsia="ja-JP"/>
              </w:rPr>
            </w:pPr>
            <w:r w:rsidRPr="009B4421">
              <w:rPr>
                <w:rFonts w:asciiTheme="minorHAnsi" w:eastAsia="Arial" w:hAnsiTheme="minorHAnsi" w:cstheme="minorHAnsi"/>
                <w:b/>
                <w:color w:val="000000"/>
                <w:sz w:val="24"/>
                <w:lang w:eastAsia="ja-JP"/>
              </w:rPr>
              <w:t>Prix</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F6C3E00" w14:textId="533CDCFD" w:rsidR="00671FCA" w:rsidRPr="009B4421" w:rsidRDefault="00B37EA3" w:rsidP="00671FCA">
            <w:pPr>
              <w:spacing w:before="200" w:after="180"/>
              <w:ind w:left="160" w:right="160"/>
              <w:rPr>
                <w:rFonts w:asciiTheme="minorHAnsi" w:eastAsia="Arial" w:hAnsiTheme="minorHAnsi" w:cstheme="minorHAnsi"/>
                <w:color w:val="000000"/>
                <w:sz w:val="24"/>
                <w:lang w:eastAsia="ja-JP"/>
              </w:rPr>
            </w:pPr>
            <w:r>
              <w:rPr>
                <w:rFonts w:asciiTheme="minorHAnsi" w:eastAsia="Arial" w:hAnsiTheme="minorHAnsi" w:cstheme="minorHAnsi"/>
                <w:color w:val="000000"/>
                <w:sz w:val="24"/>
                <w:lang w:eastAsia="ja-JP"/>
              </w:rPr>
              <w:t>Unitaires</w:t>
            </w:r>
          </w:p>
        </w:tc>
      </w:tr>
      <w:tr w:rsidR="00671FCA" w:rsidRPr="009B4421" w14:paraId="55F4540E" w14:textId="77777777" w:rsidTr="00671FCA">
        <w:trPr>
          <w:trHeight w:val="785"/>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FF6443" w14:textId="77777777" w:rsidR="00671FCA" w:rsidRPr="009B4421" w:rsidRDefault="00671FCA" w:rsidP="00671FCA">
            <w:pPr>
              <w:spacing w:line="160" w:lineRule="exact"/>
              <w:rPr>
                <w:rFonts w:asciiTheme="minorHAnsi" w:hAnsiTheme="minorHAnsi" w:cstheme="minorHAnsi"/>
                <w:sz w:val="16"/>
                <w:lang w:eastAsia="ja-JP"/>
              </w:rPr>
            </w:pPr>
            <w:r w:rsidRPr="009B4421">
              <w:rPr>
                <w:rFonts w:asciiTheme="minorHAnsi" w:hAnsiTheme="minorHAnsi" w:cstheme="minorHAnsi"/>
                <w:noProof/>
                <w:sz w:val="2"/>
                <w:lang w:eastAsia="ja-JP"/>
              </w:rPr>
              <w:drawing>
                <wp:anchor distT="0" distB="0" distL="114300" distR="114300" simplePos="0" relativeHeight="251716608" behindDoc="0" locked="0" layoutInCell="1" allowOverlap="1" wp14:anchorId="764C39B4" wp14:editId="654EA500">
                  <wp:simplePos x="0" y="0"/>
                  <wp:positionH relativeFrom="column">
                    <wp:posOffset>213995</wp:posOffset>
                  </wp:positionH>
                  <wp:positionV relativeFrom="paragraph">
                    <wp:posOffset>71120</wp:posOffset>
                  </wp:positionV>
                  <wp:extent cx="324000" cy="324000"/>
                  <wp:effectExtent l="0" t="0" r="0" b="0"/>
                  <wp:wrapNone/>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ignal.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24000" cy="324000"/>
                          </a:xfrm>
                          <a:prstGeom prst="rect">
                            <a:avLst/>
                          </a:prstGeom>
                        </pic:spPr>
                      </pic:pic>
                    </a:graphicData>
                  </a:graphic>
                  <wp14:sizeRelH relativeFrom="margin">
                    <wp14:pctWidth>0</wp14:pctWidth>
                  </wp14:sizeRelH>
                  <wp14:sizeRelV relativeFrom="margin">
                    <wp14:pctHeight>0</wp14:pctHeight>
                  </wp14:sizeRelV>
                </wp:anchor>
              </w:drawing>
            </w:r>
          </w:p>
          <w:p w14:paraId="75B61496" w14:textId="77777777" w:rsidR="00671FCA" w:rsidRPr="009B4421" w:rsidRDefault="00671FCA" w:rsidP="00671FCA">
            <w:pPr>
              <w:ind w:left="420"/>
              <w:rPr>
                <w:rFonts w:asciiTheme="minorHAnsi" w:hAnsiTheme="minorHAnsi" w:cstheme="minorHAnsi"/>
                <w:sz w:val="2"/>
                <w:lang w:eastAsia="ja-JP"/>
              </w:rPr>
            </w:pPr>
          </w:p>
        </w:tc>
        <w:tc>
          <w:tcPr>
            <w:tcW w:w="26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540ABD0" w14:textId="77777777" w:rsidR="00671FCA" w:rsidRPr="009B4421" w:rsidRDefault="00671FCA" w:rsidP="00671FCA">
            <w:pPr>
              <w:spacing w:before="200" w:after="180"/>
              <w:ind w:left="160" w:right="160"/>
              <w:jc w:val="left"/>
              <w:rPr>
                <w:rFonts w:asciiTheme="minorHAnsi" w:eastAsia="Arial" w:hAnsiTheme="minorHAnsi" w:cstheme="minorHAnsi"/>
                <w:b/>
                <w:color w:val="000000"/>
                <w:sz w:val="24"/>
                <w:lang w:eastAsia="ja-JP"/>
              </w:rPr>
            </w:pPr>
            <w:r w:rsidRPr="009B4421">
              <w:rPr>
                <w:rFonts w:asciiTheme="minorHAnsi" w:eastAsia="Arial" w:hAnsiTheme="minorHAnsi" w:cstheme="minorHAnsi"/>
                <w:b/>
                <w:color w:val="000000"/>
                <w:sz w:val="24"/>
                <w:lang w:eastAsia="ja-JP"/>
              </w:rPr>
              <w:t>Variation des prix</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D0C24FF" w14:textId="77777777" w:rsidR="00671FCA" w:rsidRPr="009B4421" w:rsidRDefault="00671FCA" w:rsidP="00671FCA">
            <w:pPr>
              <w:spacing w:before="200" w:after="180"/>
              <w:ind w:left="160" w:right="160"/>
              <w:rPr>
                <w:rFonts w:asciiTheme="minorHAnsi" w:eastAsia="Arial" w:hAnsiTheme="minorHAnsi" w:cstheme="minorHAnsi"/>
                <w:color w:val="000000"/>
                <w:sz w:val="24"/>
                <w:lang w:eastAsia="ja-JP"/>
              </w:rPr>
            </w:pPr>
            <w:r w:rsidRPr="009B4421">
              <w:rPr>
                <w:rFonts w:asciiTheme="minorHAnsi" w:eastAsia="Arial" w:hAnsiTheme="minorHAnsi" w:cstheme="minorHAnsi"/>
                <w:color w:val="000000"/>
                <w:sz w:val="24"/>
                <w:lang w:eastAsia="ja-JP"/>
              </w:rPr>
              <w:t>Avec</w:t>
            </w:r>
          </w:p>
        </w:tc>
      </w:tr>
      <w:tr w:rsidR="00671FCA" w:rsidRPr="009B4421" w14:paraId="2300F648" w14:textId="77777777" w:rsidTr="00671FCA">
        <w:trPr>
          <w:trHeight w:val="785"/>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497C06" w14:textId="77777777" w:rsidR="00671FCA" w:rsidRPr="009B4421" w:rsidRDefault="00671FCA" w:rsidP="00671FCA">
            <w:pPr>
              <w:spacing w:after="20" w:line="240" w:lineRule="exact"/>
              <w:rPr>
                <w:rFonts w:asciiTheme="minorHAnsi" w:hAnsiTheme="minorHAnsi" w:cstheme="minorHAnsi"/>
                <w:lang w:eastAsia="ja-JP"/>
              </w:rPr>
            </w:pPr>
            <w:r w:rsidRPr="009B4421">
              <w:rPr>
                <w:rFonts w:asciiTheme="minorHAnsi" w:hAnsiTheme="minorHAnsi" w:cstheme="minorHAnsi"/>
                <w:noProof/>
                <w:lang w:eastAsia="ja-JP"/>
              </w:rPr>
              <w:drawing>
                <wp:anchor distT="0" distB="0" distL="114300" distR="114300" simplePos="0" relativeHeight="251717632" behindDoc="0" locked="0" layoutInCell="1" allowOverlap="1" wp14:anchorId="151CDF86" wp14:editId="0FB7C816">
                  <wp:simplePos x="0" y="0"/>
                  <wp:positionH relativeFrom="column">
                    <wp:posOffset>206375</wp:posOffset>
                  </wp:positionH>
                  <wp:positionV relativeFrom="paragraph">
                    <wp:posOffset>69215</wp:posOffset>
                  </wp:positionV>
                  <wp:extent cx="324000" cy="324000"/>
                  <wp:effectExtent l="0" t="0" r="0" b="0"/>
                  <wp:wrapNone/>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enrichissement-des-taches.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4000" cy="324000"/>
                          </a:xfrm>
                          <a:prstGeom prst="rect">
                            <a:avLst/>
                          </a:prstGeom>
                        </pic:spPr>
                      </pic:pic>
                    </a:graphicData>
                  </a:graphic>
                  <wp14:sizeRelH relativeFrom="margin">
                    <wp14:pctWidth>0</wp14:pctWidth>
                  </wp14:sizeRelH>
                  <wp14:sizeRelV relativeFrom="margin">
                    <wp14:pctHeight>0</wp14:pctHeight>
                  </wp14:sizeRelV>
                </wp:anchor>
              </w:drawing>
            </w:r>
          </w:p>
          <w:p w14:paraId="3327AAFA" w14:textId="77777777" w:rsidR="00671FCA" w:rsidRPr="009B4421" w:rsidRDefault="00671FCA" w:rsidP="00671FCA">
            <w:pPr>
              <w:ind w:left="420"/>
              <w:rPr>
                <w:rFonts w:asciiTheme="minorHAnsi" w:hAnsiTheme="minorHAnsi" w:cstheme="minorHAnsi"/>
                <w:sz w:val="2"/>
                <w:lang w:eastAsia="ja-JP"/>
              </w:rPr>
            </w:pPr>
          </w:p>
        </w:tc>
        <w:tc>
          <w:tcPr>
            <w:tcW w:w="262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3D70686" w14:textId="77777777" w:rsidR="00671FCA" w:rsidRPr="009B4421" w:rsidRDefault="00671FCA" w:rsidP="00671FCA">
            <w:pPr>
              <w:spacing w:before="200" w:after="180"/>
              <w:ind w:left="160" w:right="160"/>
              <w:jc w:val="left"/>
              <w:rPr>
                <w:rFonts w:asciiTheme="minorHAnsi" w:eastAsia="Arial" w:hAnsiTheme="minorHAnsi" w:cstheme="minorHAnsi"/>
                <w:b/>
                <w:color w:val="000000"/>
                <w:sz w:val="24"/>
                <w:lang w:eastAsia="ja-JP"/>
              </w:rPr>
            </w:pPr>
            <w:r w:rsidRPr="009B4421">
              <w:rPr>
                <w:rFonts w:asciiTheme="minorHAnsi" w:eastAsia="Arial" w:hAnsiTheme="minorHAnsi" w:cstheme="minorHAnsi"/>
                <w:b/>
                <w:color w:val="000000"/>
                <w:sz w:val="24"/>
                <w:lang w:eastAsia="ja-JP"/>
              </w:rPr>
              <w:t>Avance</w:t>
            </w:r>
          </w:p>
        </w:tc>
        <w:tc>
          <w:tcPr>
            <w:tcW w:w="57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B220405" w14:textId="77777777" w:rsidR="00671FCA" w:rsidRPr="009B4421" w:rsidRDefault="00671FCA" w:rsidP="00671FCA">
            <w:pPr>
              <w:spacing w:before="200" w:after="180"/>
              <w:ind w:left="160" w:right="160"/>
              <w:rPr>
                <w:rFonts w:asciiTheme="minorHAnsi" w:eastAsia="Arial" w:hAnsiTheme="minorHAnsi" w:cstheme="minorHAnsi"/>
                <w:color w:val="000000"/>
                <w:sz w:val="24"/>
                <w:lang w:eastAsia="ja-JP"/>
              </w:rPr>
            </w:pPr>
            <w:r w:rsidRPr="009B4421">
              <w:rPr>
                <w:rFonts w:asciiTheme="minorHAnsi" w:eastAsia="Arial" w:hAnsiTheme="minorHAnsi" w:cstheme="minorHAnsi"/>
                <w:color w:val="000000"/>
                <w:sz w:val="24"/>
                <w:lang w:eastAsia="ja-JP"/>
              </w:rPr>
              <w:t>Avec</w:t>
            </w:r>
          </w:p>
        </w:tc>
      </w:tr>
    </w:tbl>
    <w:p w14:paraId="76F4E00D" w14:textId="77777777" w:rsidR="00671FCA" w:rsidRPr="009B4421" w:rsidRDefault="00671FCA" w:rsidP="00671FCA">
      <w:pPr>
        <w:rPr>
          <w:rFonts w:asciiTheme="minorHAnsi" w:hAnsiTheme="minorHAnsi" w:cstheme="minorHAnsi"/>
          <w:b/>
          <w:color w:val="003366"/>
        </w:rPr>
      </w:pPr>
    </w:p>
    <w:p w14:paraId="2B443FE5" w14:textId="77777777" w:rsidR="00671FCA" w:rsidRPr="009B4421" w:rsidRDefault="00671FCA" w:rsidP="00671FCA">
      <w:pPr>
        <w:jc w:val="left"/>
        <w:rPr>
          <w:rFonts w:asciiTheme="minorHAnsi" w:hAnsiTheme="minorHAnsi" w:cstheme="minorHAnsi"/>
          <w:b/>
          <w:color w:val="003366"/>
        </w:rPr>
      </w:pPr>
      <w:r w:rsidRPr="009B4421">
        <w:rPr>
          <w:rFonts w:asciiTheme="minorHAnsi" w:hAnsiTheme="minorHAnsi" w:cstheme="minorHAnsi"/>
          <w:b/>
          <w:color w:val="003366"/>
        </w:rPr>
        <w:br w:type="page"/>
      </w:r>
    </w:p>
    <w:tbl>
      <w:tblPr>
        <w:tblStyle w:val="Grilledutableau"/>
        <w:tblW w:w="11336" w:type="dxa"/>
        <w:tblInd w:w="-993" w:type="dxa"/>
        <w:tblLook w:val="04A0" w:firstRow="1" w:lastRow="0" w:firstColumn="1" w:lastColumn="0" w:noHBand="0" w:noVBand="1"/>
      </w:tblPr>
      <w:tblGrid>
        <w:gridCol w:w="915"/>
        <w:gridCol w:w="1836"/>
        <w:gridCol w:w="1644"/>
        <w:gridCol w:w="6941"/>
      </w:tblGrid>
      <w:tr w:rsidR="00D35883" w:rsidRPr="009B4421" w14:paraId="5C6827FA" w14:textId="77777777" w:rsidTr="00D35883">
        <w:trPr>
          <w:trHeight w:val="558"/>
        </w:trPr>
        <w:tc>
          <w:tcPr>
            <w:tcW w:w="915" w:type="dxa"/>
            <w:tcBorders>
              <w:top w:val="nil"/>
              <w:left w:val="nil"/>
              <w:bottom w:val="nil"/>
              <w:right w:val="single" w:sz="8" w:space="0" w:color="auto"/>
            </w:tcBorders>
          </w:tcPr>
          <w:p w14:paraId="01064096" w14:textId="77777777" w:rsidR="00D35883" w:rsidRPr="009B4421" w:rsidRDefault="00D35883" w:rsidP="00C92BD2">
            <w:pPr>
              <w:jc w:val="center"/>
              <w:rPr>
                <w:rFonts w:asciiTheme="minorHAnsi" w:hAnsiTheme="minorHAnsi" w:cstheme="minorHAnsi"/>
                <w:noProof/>
              </w:rPr>
            </w:pPr>
          </w:p>
        </w:tc>
        <w:tc>
          <w:tcPr>
            <w:tcW w:w="10421" w:type="dxa"/>
            <w:gridSpan w:val="3"/>
            <w:tcBorders>
              <w:left w:val="single" w:sz="8" w:space="0" w:color="auto"/>
            </w:tcBorders>
            <w:shd w:val="clear" w:color="auto" w:fill="FABF8F" w:themeFill="accent6" w:themeFillTint="99"/>
            <w:vAlign w:val="center"/>
          </w:tcPr>
          <w:p w14:paraId="58D7731E" w14:textId="61C77E2B" w:rsidR="00D35883" w:rsidRPr="009B4421" w:rsidRDefault="00D35883" w:rsidP="00D35883">
            <w:pPr>
              <w:pStyle w:val="Titletable"/>
              <w:jc w:val="center"/>
              <w:rPr>
                <w:rFonts w:asciiTheme="minorHAnsi" w:hAnsiTheme="minorHAnsi" w:cstheme="minorHAnsi"/>
                <w:b w:val="0"/>
                <w:szCs w:val="20"/>
                <w:u w:val="single"/>
              </w:rPr>
            </w:pPr>
            <w:r w:rsidRPr="009B4421">
              <w:rPr>
                <w:rFonts w:asciiTheme="minorHAnsi" w:hAnsiTheme="minorHAnsi" w:cstheme="minorHAnsi"/>
                <w:color w:val="auto"/>
              </w:rPr>
              <w:t>CALENDRIER DE LA PROC</w:t>
            </w:r>
            <w:r w:rsidR="00E03BD3" w:rsidRPr="009B4421">
              <w:rPr>
                <w:rFonts w:asciiTheme="minorHAnsi" w:hAnsiTheme="minorHAnsi" w:cstheme="minorHAnsi"/>
                <w:color w:val="auto"/>
              </w:rPr>
              <w:t>É</w:t>
            </w:r>
            <w:r w:rsidRPr="009B4421">
              <w:rPr>
                <w:rFonts w:asciiTheme="minorHAnsi" w:hAnsiTheme="minorHAnsi" w:cstheme="minorHAnsi"/>
                <w:color w:val="auto"/>
              </w:rPr>
              <w:t>DURE</w:t>
            </w:r>
          </w:p>
        </w:tc>
      </w:tr>
      <w:tr w:rsidR="0008221F" w:rsidRPr="009B4421" w14:paraId="4A66085E" w14:textId="77777777" w:rsidTr="0008221F">
        <w:trPr>
          <w:trHeight w:val="2836"/>
        </w:trPr>
        <w:tc>
          <w:tcPr>
            <w:tcW w:w="915" w:type="dxa"/>
            <w:vMerge w:val="restart"/>
            <w:tcBorders>
              <w:top w:val="nil"/>
              <w:left w:val="nil"/>
              <w:right w:val="single" w:sz="4" w:space="0" w:color="auto"/>
            </w:tcBorders>
          </w:tcPr>
          <w:p w14:paraId="59E18EA8" w14:textId="77777777" w:rsidR="0008221F" w:rsidRPr="009B4421" w:rsidRDefault="0008221F" w:rsidP="00C92BD2">
            <w:pPr>
              <w:jc w:val="center"/>
              <w:rPr>
                <w:rFonts w:asciiTheme="minorHAnsi" w:hAnsiTheme="minorHAnsi" w:cstheme="minorHAnsi"/>
              </w:rPr>
            </w:pPr>
            <w:r w:rsidRPr="009B4421">
              <w:rPr>
                <w:rFonts w:asciiTheme="minorHAnsi" w:hAnsiTheme="minorHAnsi" w:cstheme="minorHAnsi"/>
                <w:noProof/>
              </w:rPr>
              <mc:AlternateContent>
                <mc:Choice Requires="wps">
                  <w:drawing>
                    <wp:inline distT="0" distB="0" distL="0" distR="0" wp14:anchorId="4DC769F5" wp14:editId="3214CE1E">
                      <wp:extent cx="350520" cy="8374380"/>
                      <wp:effectExtent l="19050" t="0" r="30480" b="45720"/>
                      <wp:docPr id="30" name="Flèche : bas 30"/>
                      <wp:cNvGraphicFramePr/>
                      <a:graphic xmlns:a="http://schemas.openxmlformats.org/drawingml/2006/main">
                        <a:graphicData uri="http://schemas.microsoft.com/office/word/2010/wordprocessingShape">
                          <wps:wsp>
                            <wps:cNvSpPr/>
                            <wps:spPr>
                              <a:xfrm>
                                <a:off x="0" y="0"/>
                                <a:ext cx="350520" cy="8374380"/>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32F86BD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èche : bas 30" o:spid="_x0000_s1026" type="#_x0000_t67" style="width:27.6pt;height:659.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" adj="21148" fillcolor="white [3201]" strokecolor="#f79646 [3209]" strokeweight="2pt">
                      <w10:anchorlock/>
                    </v:shape>
                  </w:pict>
                </mc:Fallback>
              </mc:AlternateContent>
            </w:r>
          </w:p>
        </w:tc>
        <w:tc>
          <w:tcPr>
            <w:tcW w:w="1836" w:type="dxa"/>
            <w:tcBorders>
              <w:left w:val="single" w:sz="4" w:space="0" w:color="auto"/>
            </w:tcBorders>
            <w:vAlign w:val="center"/>
          </w:tcPr>
          <w:p w14:paraId="3D2AA81C" w14:textId="77777777" w:rsidR="0008221F" w:rsidRPr="009B4421" w:rsidRDefault="0008221F" w:rsidP="00C92BD2">
            <w:pPr>
              <w:jc w:val="center"/>
              <w:rPr>
                <w:rFonts w:asciiTheme="minorHAnsi" w:hAnsiTheme="minorHAnsi" w:cstheme="minorHAnsi"/>
              </w:rPr>
            </w:pPr>
            <w:r w:rsidRPr="009B4421">
              <w:rPr>
                <w:rFonts w:asciiTheme="minorHAnsi" w:hAnsiTheme="minorHAnsi" w:cstheme="minorHAnsi"/>
              </w:rPr>
              <w:t>Mise en ligne de la consultation</w:t>
            </w:r>
          </w:p>
        </w:tc>
        <w:tc>
          <w:tcPr>
            <w:tcW w:w="8585" w:type="dxa"/>
            <w:gridSpan w:val="2"/>
            <w:vAlign w:val="center"/>
          </w:tcPr>
          <w:p w14:paraId="54BD6690" w14:textId="77777777" w:rsidR="0008221F" w:rsidRPr="00297DED" w:rsidRDefault="0008221F" w:rsidP="00C92BD2">
            <w:pPr>
              <w:rPr>
                <w:rFonts w:asciiTheme="minorHAnsi" w:hAnsiTheme="minorHAnsi" w:cstheme="minorHAnsi"/>
                <w:b/>
                <w:szCs w:val="20"/>
                <w:u w:val="single"/>
              </w:rPr>
            </w:pPr>
            <w:r w:rsidRPr="00297DED">
              <w:rPr>
                <w:rFonts w:asciiTheme="minorHAnsi" w:hAnsiTheme="minorHAnsi" w:cstheme="minorHAnsi"/>
                <w:b/>
                <w:szCs w:val="20"/>
                <w:u w:val="single"/>
              </w:rPr>
              <w:t>Adresses de téléchargement des documents de la consultation</w:t>
            </w:r>
          </w:p>
          <w:p w14:paraId="01148260" w14:textId="77777777" w:rsidR="0008221F" w:rsidRPr="00297DED" w:rsidRDefault="0008221F" w:rsidP="00C92BD2">
            <w:pPr>
              <w:rPr>
                <w:rFonts w:asciiTheme="minorHAnsi" w:hAnsiTheme="minorHAnsi" w:cstheme="minorHAnsi"/>
                <w:szCs w:val="20"/>
              </w:rPr>
            </w:pPr>
            <w:r w:rsidRPr="00297DED">
              <w:rPr>
                <w:rFonts w:asciiTheme="minorHAnsi" w:hAnsiTheme="minorHAnsi" w:cstheme="minorHAnsi"/>
                <w:szCs w:val="20"/>
              </w:rPr>
              <w:t>Les candidats peuvent télécharger gratuitement les documents de la consultation aux adresses suivantes :</w:t>
            </w:r>
          </w:p>
          <w:p w14:paraId="046CBE15" w14:textId="77777777" w:rsidR="00297DED" w:rsidRPr="00297DED" w:rsidRDefault="00297DED" w:rsidP="00297DED">
            <w:pPr>
              <w:pStyle w:val="Paragraphedeliste"/>
              <w:numPr>
                <w:ilvl w:val="0"/>
                <w:numId w:val="33"/>
              </w:numPr>
              <w:rPr>
                <w:rStyle w:val="Lienhypertexte"/>
                <w:rFonts w:asciiTheme="minorHAnsi" w:hAnsiTheme="minorHAnsi" w:cstheme="minorHAnsi"/>
              </w:rPr>
            </w:pPr>
            <w:r w:rsidRPr="00297DED">
              <w:rPr>
                <w:rStyle w:val="Lienhypertexte"/>
                <w:rFonts w:asciiTheme="minorHAnsi" w:hAnsiTheme="minorHAnsi" w:cstheme="minorHAnsi"/>
              </w:rPr>
              <w:t>https://www.pold.fr</w:t>
            </w:r>
          </w:p>
          <w:p w14:paraId="5AC4DD01" w14:textId="77777777" w:rsidR="00297DED" w:rsidRPr="00297DED" w:rsidRDefault="00297DED" w:rsidP="00297DED">
            <w:pPr>
              <w:pStyle w:val="Paragraphedeliste"/>
              <w:numPr>
                <w:ilvl w:val="0"/>
                <w:numId w:val="33"/>
              </w:numPr>
              <w:rPr>
                <w:rStyle w:val="Lienhypertexte"/>
                <w:rFonts w:asciiTheme="minorHAnsi" w:hAnsiTheme="minorHAnsi" w:cstheme="minorHAnsi"/>
              </w:rPr>
            </w:pPr>
            <w:r w:rsidRPr="00297DED">
              <w:rPr>
                <w:rStyle w:val="Lienhypertexte"/>
                <w:rFonts w:asciiTheme="minorHAnsi" w:hAnsiTheme="minorHAnsi" w:cstheme="minorHAnsi"/>
              </w:rPr>
              <w:t>https://marches.maximilien.fr/entreprise</w:t>
            </w:r>
          </w:p>
          <w:p w14:paraId="630C07BD" w14:textId="77777777" w:rsidR="0008221F" w:rsidRPr="009B4421" w:rsidRDefault="0008221F" w:rsidP="0008221F">
            <w:pPr>
              <w:pStyle w:val="Paragraphedeliste"/>
              <w:ind w:left="720"/>
              <w:rPr>
                <w:rFonts w:asciiTheme="minorHAnsi" w:hAnsiTheme="minorHAnsi" w:cstheme="minorHAnsi"/>
                <w:color w:val="0000FF"/>
                <w:u w:val="single"/>
              </w:rPr>
            </w:pPr>
          </w:p>
          <w:p w14:paraId="16752CB2" w14:textId="77777777" w:rsidR="0008221F" w:rsidRPr="009B4421" w:rsidRDefault="0008221F" w:rsidP="00C92BD2">
            <w:pPr>
              <w:rPr>
                <w:rFonts w:asciiTheme="minorHAnsi" w:hAnsiTheme="minorHAnsi" w:cstheme="minorHAnsi"/>
                <w:b/>
                <w:u w:val="single"/>
              </w:rPr>
            </w:pPr>
            <w:r w:rsidRPr="009B4421">
              <w:rPr>
                <w:rFonts w:asciiTheme="minorHAnsi" w:hAnsiTheme="minorHAnsi" w:cstheme="minorHAnsi"/>
                <w:b/>
                <w:u w:val="single"/>
              </w:rPr>
              <w:t xml:space="preserve">Avertissement sur le retrait anonyme </w:t>
            </w:r>
          </w:p>
          <w:p w14:paraId="28406B6D" w14:textId="659B83EE" w:rsidR="0008221F" w:rsidRPr="009B4421" w:rsidRDefault="0008221F" w:rsidP="00C92BD2">
            <w:pPr>
              <w:rPr>
                <w:rFonts w:asciiTheme="minorHAnsi" w:hAnsiTheme="minorHAnsi" w:cstheme="minorHAnsi"/>
              </w:rPr>
            </w:pPr>
            <w:r w:rsidRPr="009B4421">
              <w:rPr>
                <w:rFonts w:asciiTheme="minorHAnsi" w:hAnsiTheme="minorHAnsi" w:cstheme="minorHAnsi"/>
              </w:rPr>
              <w:t>Les candidats qui souhaitent retirer le dossier de consultation de façon dématérialisée en anonyme sont informés que l</w:t>
            </w:r>
            <w:r w:rsidR="006369FE">
              <w:rPr>
                <w:rFonts w:asciiTheme="minorHAnsi" w:hAnsiTheme="minorHAnsi" w:cstheme="minorHAnsi"/>
              </w:rPr>
              <w:t xml:space="preserve">’acheteur </w:t>
            </w:r>
            <w:r w:rsidRPr="009B4421">
              <w:rPr>
                <w:rFonts w:asciiTheme="minorHAnsi" w:hAnsiTheme="minorHAnsi" w:cstheme="minorHAnsi"/>
              </w:rPr>
              <w:t>ne pourra leur transmettre les éventuelles modifications ou précisions qui pourraient affecter les documents en cours de consultation.</w:t>
            </w:r>
          </w:p>
        </w:tc>
      </w:tr>
      <w:tr w:rsidR="00851F57" w:rsidRPr="009B4421" w14:paraId="2F000192" w14:textId="77777777" w:rsidTr="0008221F">
        <w:trPr>
          <w:trHeight w:val="2394"/>
        </w:trPr>
        <w:tc>
          <w:tcPr>
            <w:tcW w:w="915" w:type="dxa"/>
            <w:vMerge/>
            <w:tcBorders>
              <w:left w:val="nil"/>
              <w:right w:val="single" w:sz="4" w:space="0" w:color="auto"/>
            </w:tcBorders>
          </w:tcPr>
          <w:p w14:paraId="475BDAD6" w14:textId="77777777" w:rsidR="00851F57" w:rsidRPr="009B4421" w:rsidRDefault="00851F57" w:rsidP="00C92BD2">
            <w:pPr>
              <w:jc w:val="center"/>
              <w:rPr>
                <w:rFonts w:asciiTheme="minorHAnsi" w:hAnsiTheme="minorHAnsi" w:cstheme="minorHAnsi"/>
              </w:rPr>
            </w:pPr>
          </w:p>
        </w:tc>
        <w:tc>
          <w:tcPr>
            <w:tcW w:w="1836" w:type="dxa"/>
            <w:tcBorders>
              <w:left w:val="single" w:sz="4" w:space="0" w:color="auto"/>
            </w:tcBorders>
            <w:vAlign w:val="center"/>
          </w:tcPr>
          <w:p w14:paraId="29E711AB" w14:textId="77777777" w:rsidR="00851F57" w:rsidRPr="009B4421" w:rsidRDefault="00851F57" w:rsidP="00C92BD2">
            <w:pPr>
              <w:jc w:val="center"/>
              <w:rPr>
                <w:rFonts w:asciiTheme="minorHAnsi" w:hAnsiTheme="minorHAnsi" w:cstheme="minorHAnsi"/>
              </w:rPr>
            </w:pPr>
            <w:r w:rsidRPr="009B4421">
              <w:rPr>
                <w:rFonts w:asciiTheme="minorHAnsi" w:hAnsiTheme="minorHAnsi" w:cstheme="minorHAnsi"/>
              </w:rPr>
              <w:t>Date limite pour poser des questions</w:t>
            </w:r>
          </w:p>
        </w:tc>
        <w:tc>
          <w:tcPr>
            <w:tcW w:w="1644" w:type="dxa"/>
            <w:vAlign w:val="center"/>
          </w:tcPr>
          <w:p w14:paraId="209DA35E" w14:textId="7CFE01B6" w:rsidR="00851F57" w:rsidRPr="00977163" w:rsidRDefault="008341C9" w:rsidP="00C92BD2">
            <w:pPr>
              <w:jc w:val="center"/>
              <w:rPr>
                <w:rFonts w:asciiTheme="minorHAnsi" w:hAnsiTheme="minorHAnsi" w:cstheme="minorHAnsi"/>
              </w:rPr>
            </w:pPr>
            <w:r w:rsidRPr="008341C9">
              <w:rPr>
                <w:rFonts w:asciiTheme="minorHAnsi" w:hAnsiTheme="minorHAnsi" w:cstheme="minorHAnsi"/>
              </w:rPr>
              <w:t>14</w:t>
            </w:r>
            <w:r w:rsidR="0087613C" w:rsidRPr="008341C9">
              <w:rPr>
                <w:rFonts w:asciiTheme="minorHAnsi" w:hAnsiTheme="minorHAnsi" w:cstheme="minorHAnsi"/>
              </w:rPr>
              <w:t xml:space="preserve"> septembre 20</w:t>
            </w:r>
            <w:r w:rsidR="00851F57" w:rsidRPr="008341C9">
              <w:rPr>
                <w:rFonts w:asciiTheme="minorHAnsi" w:hAnsiTheme="minorHAnsi" w:cstheme="minorHAnsi"/>
              </w:rPr>
              <w:t>26</w:t>
            </w:r>
            <w:r w:rsidR="00851F57" w:rsidRPr="00977163">
              <w:rPr>
                <w:rFonts w:asciiTheme="minorHAnsi" w:hAnsiTheme="minorHAnsi" w:cstheme="minorHAnsi"/>
              </w:rPr>
              <w:t xml:space="preserve"> à 12h00</w:t>
            </w:r>
          </w:p>
        </w:tc>
        <w:tc>
          <w:tcPr>
            <w:tcW w:w="6941" w:type="dxa"/>
            <w:vMerge w:val="restart"/>
          </w:tcPr>
          <w:p w14:paraId="5A91033F" w14:textId="77777777" w:rsidR="00851F57" w:rsidRPr="00977163" w:rsidRDefault="00851F57" w:rsidP="00C92BD2">
            <w:pPr>
              <w:pStyle w:val="Titre3"/>
              <w:outlineLvl w:val="2"/>
              <w:rPr>
                <w:rFonts w:asciiTheme="minorHAnsi" w:hAnsiTheme="minorHAnsi" w:cstheme="minorHAnsi"/>
                <w:u w:val="single"/>
              </w:rPr>
            </w:pPr>
            <w:r w:rsidRPr="00977163">
              <w:rPr>
                <w:rFonts w:asciiTheme="minorHAnsi" w:hAnsiTheme="minorHAnsi" w:cstheme="minorHAnsi"/>
                <w:u w:val="single"/>
              </w:rPr>
              <w:t>Compléments à apporter au Cahier des Charges</w:t>
            </w:r>
          </w:p>
          <w:p w14:paraId="08366746" w14:textId="77777777" w:rsidR="00851F57" w:rsidRPr="00977163" w:rsidRDefault="00851F57" w:rsidP="00C92BD2">
            <w:pPr>
              <w:autoSpaceDE w:val="0"/>
              <w:autoSpaceDN w:val="0"/>
              <w:adjustRightInd w:val="0"/>
              <w:rPr>
                <w:rFonts w:asciiTheme="minorHAnsi" w:hAnsiTheme="minorHAnsi" w:cstheme="minorHAnsi"/>
              </w:rPr>
            </w:pPr>
            <w:r w:rsidRPr="00977163">
              <w:rPr>
                <w:rFonts w:asciiTheme="minorHAnsi" w:hAnsiTheme="minorHAnsi" w:cstheme="minorHAnsi"/>
              </w:rPr>
              <w:t>Les candidats n'ont pas à apporter de complément au Cahier des Charges. Cependant, s’ils s’aperçoivent d’erreur(s) ou d’omission(s) ils doivent le signaler via la plateforme de dématérialisation, avant la date limite pour poser les questions.</w:t>
            </w:r>
          </w:p>
          <w:p w14:paraId="2A24A4AC" w14:textId="77777777" w:rsidR="00851F57" w:rsidRPr="00977163" w:rsidRDefault="00851F57" w:rsidP="00C92BD2">
            <w:pPr>
              <w:pStyle w:val="Titre3"/>
              <w:outlineLvl w:val="2"/>
              <w:rPr>
                <w:rFonts w:asciiTheme="minorHAnsi" w:hAnsiTheme="minorHAnsi" w:cstheme="minorHAnsi"/>
                <w:u w:val="single"/>
              </w:rPr>
            </w:pPr>
            <w:r w:rsidRPr="00977163">
              <w:rPr>
                <w:rFonts w:asciiTheme="minorHAnsi" w:hAnsiTheme="minorHAnsi" w:cstheme="minorHAnsi"/>
                <w:u w:val="single"/>
              </w:rPr>
              <w:t>Renseignements complémentaires</w:t>
            </w:r>
          </w:p>
          <w:p w14:paraId="5ACE35D2" w14:textId="77777777" w:rsidR="00851F57" w:rsidRPr="00977163" w:rsidRDefault="00851F57" w:rsidP="00C92BD2">
            <w:pPr>
              <w:rPr>
                <w:rFonts w:asciiTheme="minorHAnsi" w:hAnsiTheme="minorHAnsi" w:cstheme="minorHAnsi"/>
              </w:rPr>
            </w:pPr>
            <w:r w:rsidRPr="00977163">
              <w:rPr>
                <w:rFonts w:asciiTheme="minorHAnsi" w:hAnsiTheme="minorHAnsi" w:cstheme="minorHAnsi"/>
              </w:rPr>
              <w:t>Dans le cadre de leur étude, les candidats auront la possibilité d’interroger le Pouvoir Adjudicateur afin de lui faire préciser certains points du cahier des charges.</w:t>
            </w:r>
          </w:p>
          <w:p w14:paraId="33F3A33D" w14:textId="77777777" w:rsidR="00851F57" w:rsidRPr="00977163" w:rsidRDefault="00851F57" w:rsidP="00C92BD2">
            <w:pPr>
              <w:tabs>
                <w:tab w:val="left" w:pos="2127"/>
                <w:tab w:val="left" w:pos="5812"/>
              </w:tabs>
              <w:rPr>
                <w:rFonts w:asciiTheme="minorHAnsi" w:hAnsiTheme="minorHAnsi" w:cstheme="minorHAnsi"/>
                <w:b/>
                <w:u w:val="single"/>
              </w:rPr>
            </w:pPr>
            <w:r w:rsidRPr="00977163">
              <w:rPr>
                <w:rFonts w:asciiTheme="minorHAnsi" w:hAnsiTheme="minorHAnsi" w:cstheme="minorHAnsi"/>
                <w:b/>
                <w:u w:val="single"/>
              </w:rPr>
              <w:t>Renseignements administratifs</w:t>
            </w:r>
          </w:p>
          <w:p w14:paraId="24CA2EDB" w14:textId="77777777" w:rsidR="00851F57" w:rsidRPr="00977163" w:rsidRDefault="00851F57" w:rsidP="00C92BD2">
            <w:pPr>
              <w:tabs>
                <w:tab w:val="left" w:pos="2127"/>
                <w:tab w:val="left" w:pos="5812"/>
              </w:tabs>
              <w:rPr>
                <w:rFonts w:asciiTheme="minorHAnsi" w:hAnsiTheme="minorHAnsi" w:cstheme="minorHAnsi"/>
                <w:b/>
                <w:u w:val="single"/>
              </w:rPr>
            </w:pPr>
            <w:r w:rsidRPr="00977163">
              <w:rPr>
                <w:rFonts w:asciiTheme="minorHAnsi" w:hAnsiTheme="minorHAnsi" w:cstheme="minorHAnsi"/>
              </w:rPr>
              <w:t>Direction de la Commande Publique</w:t>
            </w:r>
          </w:p>
          <w:p w14:paraId="7B745D46" w14:textId="77777777" w:rsidR="00851F57" w:rsidRPr="00977163" w:rsidRDefault="00851F57" w:rsidP="00C92BD2">
            <w:pPr>
              <w:rPr>
                <w:rFonts w:asciiTheme="minorHAnsi" w:hAnsiTheme="minorHAnsi" w:cstheme="minorHAnsi"/>
              </w:rPr>
            </w:pPr>
            <w:r w:rsidRPr="00977163">
              <w:rPr>
                <w:rFonts w:asciiTheme="minorHAnsi" w:hAnsiTheme="minorHAnsi" w:cstheme="minorHAnsi"/>
              </w:rPr>
              <w:sym w:font="Wingdings" w:char="0028"/>
            </w:r>
            <w:r w:rsidRPr="00977163">
              <w:rPr>
                <w:rFonts w:asciiTheme="minorHAnsi" w:hAnsiTheme="minorHAnsi" w:cstheme="minorHAnsi"/>
              </w:rPr>
              <w:t xml:space="preserve"> : 01.49.68.32.48</w:t>
            </w:r>
          </w:p>
          <w:p w14:paraId="3A2B3ED7" w14:textId="77777777" w:rsidR="00851F57" w:rsidRPr="00977163" w:rsidRDefault="00851F57" w:rsidP="00C92BD2">
            <w:pPr>
              <w:tabs>
                <w:tab w:val="left" w:pos="2127"/>
                <w:tab w:val="left" w:pos="5812"/>
              </w:tabs>
              <w:rPr>
                <w:rFonts w:asciiTheme="minorHAnsi" w:hAnsiTheme="minorHAnsi" w:cstheme="minorHAnsi"/>
                <w:b/>
                <w:u w:val="single"/>
              </w:rPr>
            </w:pPr>
            <w:r w:rsidRPr="00977163">
              <w:rPr>
                <w:rFonts w:asciiTheme="minorHAnsi" w:hAnsiTheme="minorHAnsi" w:cstheme="minorHAnsi"/>
                <w:b/>
                <w:u w:val="single"/>
              </w:rPr>
              <w:t>Renseignements techniques</w:t>
            </w:r>
          </w:p>
          <w:p w14:paraId="2816940D" w14:textId="77777777" w:rsidR="00851F57" w:rsidRPr="00977163" w:rsidRDefault="00851F57" w:rsidP="00C92BD2">
            <w:pPr>
              <w:rPr>
                <w:rFonts w:asciiTheme="minorHAnsi" w:hAnsiTheme="minorHAnsi" w:cstheme="minorHAnsi"/>
              </w:rPr>
            </w:pPr>
            <w:r w:rsidRPr="00977163">
              <w:rPr>
                <w:rFonts w:asciiTheme="minorHAnsi" w:hAnsiTheme="minorHAnsi" w:cstheme="minorHAnsi"/>
              </w:rPr>
              <w:t>Toutes les questions doivent être posées par le biais de la plateforme de dématérialisation, après téléchargement identifié du DCE, via la rubrique « Poser une nouvelle question ».</w:t>
            </w:r>
          </w:p>
          <w:p w14:paraId="053A7751" w14:textId="0FA76719" w:rsidR="00851F57" w:rsidRPr="00977163" w:rsidRDefault="00851F57" w:rsidP="00C92BD2">
            <w:pPr>
              <w:rPr>
                <w:rFonts w:asciiTheme="minorHAnsi" w:hAnsiTheme="minorHAnsi" w:cstheme="minorHAnsi"/>
              </w:rPr>
            </w:pPr>
            <w:r w:rsidRPr="00977163">
              <w:rPr>
                <w:rFonts w:asciiTheme="minorHAnsi" w:hAnsiTheme="minorHAnsi" w:cstheme="minorHAnsi"/>
              </w:rPr>
              <w:t xml:space="preserve">La date limite fixée aux candidats pour poser leurs questions, et celle fixée </w:t>
            </w:r>
            <w:r w:rsidR="006369FE">
              <w:rPr>
                <w:rFonts w:asciiTheme="minorHAnsi" w:hAnsiTheme="minorHAnsi" w:cstheme="minorHAnsi"/>
              </w:rPr>
              <w:t xml:space="preserve">par l’acheteur </w:t>
            </w:r>
            <w:r w:rsidRPr="00977163">
              <w:rPr>
                <w:rFonts w:asciiTheme="minorHAnsi" w:hAnsiTheme="minorHAnsi" w:cstheme="minorHAnsi"/>
              </w:rPr>
              <w:t>pour répondre sont indiquées ci-contre</w:t>
            </w:r>
            <w:r w:rsidR="0017761C" w:rsidRPr="00977163">
              <w:rPr>
                <w:rFonts w:asciiTheme="minorHAnsi" w:hAnsiTheme="minorHAnsi" w:cstheme="minorHAnsi"/>
              </w:rPr>
              <w:t>.</w:t>
            </w:r>
          </w:p>
        </w:tc>
      </w:tr>
      <w:tr w:rsidR="00851F57" w:rsidRPr="009B4421" w14:paraId="187F3242" w14:textId="77777777" w:rsidTr="0008221F">
        <w:trPr>
          <w:trHeight w:val="2441"/>
        </w:trPr>
        <w:tc>
          <w:tcPr>
            <w:tcW w:w="915" w:type="dxa"/>
            <w:vMerge/>
            <w:tcBorders>
              <w:left w:val="nil"/>
              <w:right w:val="single" w:sz="4" w:space="0" w:color="auto"/>
            </w:tcBorders>
          </w:tcPr>
          <w:p w14:paraId="2E48F8C9" w14:textId="77777777" w:rsidR="00851F57" w:rsidRPr="009B4421" w:rsidRDefault="00851F57" w:rsidP="00C92BD2">
            <w:pPr>
              <w:jc w:val="center"/>
              <w:rPr>
                <w:rFonts w:asciiTheme="minorHAnsi" w:hAnsiTheme="minorHAnsi" w:cstheme="minorHAnsi"/>
              </w:rPr>
            </w:pPr>
          </w:p>
        </w:tc>
        <w:tc>
          <w:tcPr>
            <w:tcW w:w="1836" w:type="dxa"/>
            <w:tcBorders>
              <w:left w:val="single" w:sz="4" w:space="0" w:color="auto"/>
            </w:tcBorders>
            <w:vAlign w:val="center"/>
          </w:tcPr>
          <w:p w14:paraId="407CFA15" w14:textId="77777777" w:rsidR="00851F57" w:rsidRPr="009B4421" w:rsidRDefault="00851F57" w:rsidP="00C92BD2">
            <w:pPr>
              <w:jc w:val="center"/>
              <w:rPr>
                <w:rFonts w:asciiTheme="minorHAnsi" w:hAnsiTheme="minorHAnsi" w:cstheme="minorHAnsi"/>
              </w:rPr>
            </w:pPr>
            <w:r w:rsidRPr="009B4421">
              <w:rPr>
                <w:rFonts w:asciiTheme="minorHAnsi" w:hAnsiTheme="minorHAnsi" w:cstheme="minorHAnsi"/>
              </w:rPr>
              <w:t>Date limite de réponse aux questions</w:t>
            </w:r>
          </w:p>
        </w:tc>
        <w:tc>
          <w:tcPr>
            <w:tcW w:w="1644" w:type="dxa"/>
            <w:vAlign w:val="center"/>
          </w:tcPr>
          <w:p w14:paraId="1592C0E9" w14:textId="66F09887" w:rsidR="00851F57" w:rsidRPr="0016052C" w:rsidRDefault="008341C9" w:rsidP="00C92BD2">
            <w:pPr>
              <w:jc w:val="center"/>
              <w:rPr>
                <w:rFonts w:asciiTheme="minorHAnsi" w:hAnsiTheme="minorHAnsi" w:cstheme="minorHAnsi"/>
              </w:rPr>
            </w:pPr>
            <w:r w:rsidRPr="008341C9">
              <w:rPr>
                <w:rFonts w:asciiTheme="minorHAnsi" w:hAnsiTheme="minorHAnsi" w:cstheme="minorHAnsi"/>
              </w:rPr>
              <w:t>7</w:t>
            </w:r>
            <w:r w:rsidR="0087613C" w:rsidRPr="008341C9">
              <w:rPr>
                <w:rFonts w:asciiTheme="minorHAnsi" w:hAnsiTheme="minorHAnsi" w:cstheme="minorHAnsi"/>
              </w:rPr>
              <w:t xml:space="preserve"> septembre</w:t>
            </w:r>
            <w:r w:rsidR="00851F57" w:rsidRPr="008341C9">
              <w:rPr>
                <w:rFonts w:asciiTheme="minorHAnsi" w:hAnsiTheme="minorHAnsi" w:cstheme="minorHAnsi"/>
              </w:rPr>
              <w:t xml:space="preserve"> 2026</w:t>
            </w:r>
          </w:p>
        </w:tc>
        <w:tc>
          <w:tcPr>
            <w:tcW w:w="6941" w:type="dxa"/>
            <w:vMerge/>
          </w:tcPr>
          <w:p w14:paraId="39FF76D9" w14:textId="77777777" w:rsidR="00851F57" w:rsidRPr="009B4421" w:rsidRDefault="00851F57" w:rsidP="00C92BD2">
            <w:pPr>
              <w:rPr>
                <w:rFonts w:asciiTheme="minorHAnsi" w:hAnsiTheme="minorHAnsi" w:cstheme="minorHAnsi"/>
              </w:rPr>
            </w:pPr>
          </w:p>
        </w:tc>
      </w:tr>
      <w:tr w:rsidR="00851F57" w:rsidRPr="009B4421" w14:paraId="32A35F93" w14:textId="77777777" w:rsidTr="00C92BD2">
        <w:trPr>
          <w:trHeight w:val="1244"/>
        </w:trPr>
        <w:tc>
          <w:tcPr>
            <w:tcW w:w="915" w:type="dxa"/>
            <w:vMerge/>
            <w:tcBorders>
              <w:left w:val="nil"/>
              <w:right w:val="single" w:sz="4" w:space="0" w:color="auto"/>
            </w:tcBorders>
          </w:tcPr>
          <w:p w14:paraId="62B7D621" w14:textId="77777777" w:rsidR="00851F57" w:rsidRPr="009B4421" w:rsidRDefault="00851F57" w:rsidP="00C92BD2">
            <w:pPr>
              <w:jc w:val="center"/>
              <w:rPr>
                <w:rFonts w:asciiTheme="minorHAnsi" w:hAnsiTheme="minorHAnsi" w:cstheme="minorHAnsi"/>
                <w:b/>
                <w:color w:val="FF0000"/>
                <w:u w:val="single"/>
              </w:rPr>
            </w:pPr>
          </w:p>
        </w:tc>
        <w:tc>
          <w:tcPr>
            <w:tcW w:w="1836" w:type="dxa"/>
            <w:tcBorders>
              <w:left w:val="single" w:sz="4" w:space="0" w:color="auto"/>
            </w:tcBorders>
            <w:vAlign w:val="center"/>
          </w:tcPr>
          <w:p w14:paraId="419EAD1E" w14:textId="77777777" w:rsidR="00851F57" w:rsidRPr="009B4421" w:rsidRDefault="00851F57" w:rsidP="00C92BD2">
            <w:pPr>
              <w:jc w:val="center"/>
              <w:rPr>
                <w:rFonts w:asciiTheme="minorHAnsi" w:hAnsiTheme="minorHAnsi" w:cstheme="minorHAnsi"/>
              </w:rPr>
            </w:pPr>
            <w:r w:rsidRPr="009B4421">
              <w:rPr>
                <w:rFonts w:asciiTheme="minorHAnsi" w:hAnsiTheme="minorHAnsi" w:cstheme="minorHAnsi"/>
                <w:b/>
                <w:color w:val="FF0000"/>
                <w:u w:val="single"/>
              </w:rPr>
              <w:t>Date limite de remise des offres</w:t>
            </w:r>
          </w:p>
        </w:tc>
        <w:tc>
          <w:tcPr>
            <w:tcW w:w="8585" w:type="dxa"/>
            <w:gridSpan w:val="2"/>
            <w:vAlign w:val="center"/>
          </w:tcPr>
          <w:p w14:paraId="7F643EC5" w14:textId="5140A582" w:rsidR="00851F57" w:rsidRPr="0016052C" w:rsidRDefault="008341C9" w:rsidP="00C92BD2">
            <w:pPr>
              <w:jc w:val="center"/>
              <w:rPr>
                <w:rFonts w:asciiTheme="minorHAnsi" w:hAnsiTheme="minorHAnsi" w:cstheme="minorHAnsi"/>
                <w:sz w:val="36"/>
              </w:rPr>
            </w:pPr>
            <w:r w:rsidRPr="008341C9">
              <w:rPr>
                <w:rFonts w:asciiTheme="minorHAnsi" w:hAnsiTheme="minorHAnsi" w:cstheme="minorHAnsi"/>
                <w:b/>
                <w:color w:val="FF0000"/>
                <w:sz w:val="36"/>
                <w:u w:val="single"/>
              </w:rPr>
              <w:t xml:space="preserve">21 </w:t>
            </w:r>
            <w:r w:rsidR="0087613C" w:rsidRPr="008341C9">
              <w:rPr>
                <w:rFonts w:asciiTheme="minorHAnsi" w:hAnsiTheme="minorHAnsi" w:cstheme="minorHAnsi"/>
                <w:b/>
                <w:color w:val="FF0000"/>
                <w:sz w:val="36"/>
                <w:u w:val="single"/>
              </w:rPr>
              <w:t xml:space="preserve">septembre </w:t>
            </w:r>
            <w:r w:rsidR="00851F57" w:rsidRPr="008341C9">
              <w:rPr>
                <w:rFonts w:asciiTheme="minorHAnsi" w:hAnsiTheme="minorHAnsi" w:cstheme="minorHAnsi"/>
                <w:b/>
                <w:color w:val="FF0000"/>
                <w:sz w:val="36"/>
                <w:u w:val="single"/>
              </w:rPr>
              <w:t>2026</w:t>
            </w:r>
            <w:r w:rsidR="00851F57" w:rsidRPr="0016052C">
              <w:rPr>
                <w:rFonts w:asciiTheme="minorHAnsi" w:hAnsiTheme="minorHAnsi" w:cstheme="minorHAnsi"/>
                <w:b/>
                <w:color w:val="FF0000"/>
                <w:sz w:val="36"/>
                <w:u w:val="single"/>
              </w:rPr>
              <w:t xml:space="preserve"> à 12h00</w:t>
            </w:r>
          </w:p>
          <w:p w14:paraId="43C91AD4" w14:textId="77777777" w:rsidR="00851F57" w:rsidRPr="009B4421" w:rsidRDefault="00851F57" w:rsidP="00C92BD2">
            <w:pPr>
              <w:rPr>
                <w:rFonts w:asciiTheme="minorHAnsi" w:hAnsiTheme="minorHAnsi" w:cstheme="minorHAnsi"/>
                <w:b/>
              </w:rPr>
            </w:pPr>
          </w:p>
          <w:p w14:paraId="15171C3F" w14:textId="77777777" w:rsidR="00851F57" w:rsidRPr="009B4421" w:rsidRDefault="00851F57" w:rsidP="00C92BD2">
            <w:pPr>
              <w:jc w:val="center"/>
              <w:rPr>
                <w:rFonts w:asciiTheme="minorHAnsi" w:hAnsiTheme="minorHAnsi" w:cstheme="minorHAnsi"/>
                <w:b/>
              </w:rPr>
            </w:pPr>
            <w:r w:rsidRPr="009B4421">
              <w:rPr>
                <w:rFonts w:asciiTheme="minorHAnsi" w:hAnsiTheme="minorHAnsi" w:cstheme="minorHAnsi"/>
                <w:b/>
              </w:rPr>
              <w:t>Durée de validité des offres : 4 mois à compter de la date de remise des offres</w:t>
            </w:r>
          </w:p>
        </w:tc>
      </w:tr>
      <w:tr w:rsidR="00851F57" w:rsidRPr="009B4421" w14:paraId="0010976E" w14:textId="77777777" w:rsidTr="0008221F">
        <w:trPr>
          <w:trHeight w:val="2240"/>
        </w:trPr>
        <w:tc>
          <w:tcPr>
            <w:tcW w:w="915" w:type="dxa"/>
            <w:vMerge/>
            <w:tcBorders>
              <w:left w:val="nil"/>
              <w:right w:val="single" w:sz="4" w:space="0" w:color="auto"/>
            </w:tcBorders>
          </w:tcPr>
          <w:p w14:paraId="40965734" w14:textId="77777777" w:rsidR="00851F57" w:rsidRPr="009B4421" w:rsidRDefault="00851F57" w:rsidP="00C92BD2">
            <w:pPr>
              <w:rPr>
                <w:rFonts w:asciiTheme="minorHAnsi" w:hAnsiTheme="minorHAnsi" w:cstheme="minorHAnsi"/>
              </w:rPr>
            </w:pPr>
          </w:p>
        </w:tc>
        <w:tc>
          <w:tcPr>
            <w:tcW w:w="1836" w:type="dxa"/>
            <w:tcBorders>
              <w:left w:val="single" w:sz="4" w:space="0" w:color="auto"/>
            </w:tcBorders>
            <w:vAlign w:val="center"/>
          </w:tcPr>
          <w:p w14:paraId="629C46B2" w14:textId="77777777" w:rsidR="00851F57" w:rsidRPr="009B4421" w:rsidRDefault="00851F57" w:rsidP="00C92BD2">
            <w:pPr>
              <w:jc w:val="center"/>
              <w:rPr>
                <w:rFonts w:asciiTheme="minorHAnsi" w:hAnsiTheme="minorHAnsi" w:cstheme="minorHAnsi"/>
              </w:rPr>
            </w:pPr>
            <w:r w:rsidRPr="009B4421">
              <w:rPr>
                <w:rFonts w:asciiTheme="minorHAnsi" w:hAnsiTheme="minorHAnsi" w:cstheme="minorHAnsi"/>
              </w:rPr>
              <w:t>Analyse des offres</w:t>
            </w:r>
          </w:p>
        </w:tc>
        <w:tc>
          <w:tcPr>
            <w:tcW w:w="1644" w:type="dxa"/>
            <w:vAlign w:val="center"/>
          </w:tcPr>
          <w:p w14:paraId="20510E95" w14:textId="77777777" w:rsidR="00851F57" w:rsidRPr="009B4421" w:rsidRDefault="00851F57" w:rsidP="00C92BD2">
            <w:pPr>
              <w:jc w:val="center"/>
              <w:rPr>
                <w:rFonts w:asciiTheme="minorHAnsi" w:hAnsiTheme="minorHAnsi" w:cstheme="minorHAnsi"/>
              </w:rPr>
            </w:pPr>
            <w:r w:rsidRPr="009B4421">
              <w:rPr>
                <w:rFonts w:asciiTheme="minorHAnsi" w:hAnsiTheme="minorHAnsi" w:cstheme="minorHAnsi"/>
              </w:rPr>
              <w:t>Durée indicative : 1 à 2 mois</w:t>
            </w:r>
          </w:p>
        </w:tc>
        <w:tc>
          <w:tcPr>
            <w:tcW w:w="6941" w:type="dxa"/>
            <w:vAlign w:val="center"/>
          </w:tcPr>
          <w:p w14:paraId="55BB4634" w14:textId="1DFD115C" w:rsidR="00D33866" w:rsidRPr="009B4421" w:rsidRDefault="00851F57" w:rsidP="00DA4EFD">
            <w:pPr>
              <w:autoSpaceDE w:val="0"/>
              <w:autoSpaceDN w:val="0"/>
              <w:adjustRightInd w:val="0"/>
              <w:rPr>
                <w:rFonts w:asciiTheme="minorHAnsi" w:hAnsiTheme="minorHAnsi" w:cstheme="minorHAnsi"/>
              </w:rPr>
            </w:pPr>
            <w:r w:rsidRPr="009B4421">
              <w:rPr>
                <w:rFonts w:asciiTheme="minorHAnsi" w:hAnsiTheme="minorHAnsi" w:cstheme="minorHAnsi"/>
              </w:rPr>
              <w:t>Au cours de l’analyse des offres, l</w:t>
            </w:r>
            <w:r w:rsidR="006369FE">
              <w:rPr>
                <w:rFonts w:asciiTheme="minorHAnsi" w:hAnsiTheme="minorHAnsi" w:cstheme="minorHAnsi"/>
              </w:rPr>
              <w:t xml:space="preserve">’acheteur </w:t>
            </w:r>
            <w:r w:rsidRPr="009B4421">
              <w:rPr>
                <w:rFonts w:asciiTheme="minorHAnsi" w:hAnsiTheme="minorHAnsi" w:cstheme="minorHAnsi"/>
              </w:rPr>
              <w:t>pourra demander des précisions aux candidats</w:t>
            </w:r>
            <w:r w:rsidR="00A0754D" w:rsidRPr="009B4421">
              <w:rPr>
                <w:rFonts w:asciiTheme="minorHAnsi" w:hAnsiTheme="minorHAnsi" w:cstheme="minorHAnsi"/>
              </w:rPr>
              <w:t>.</w:t>
            </w:r>
          </w:p>
          <w:p w14:paraId="60A91D87" w14:textId="3B5B41BF" w:rsidR="00851F57" w:rsidRPr="009B4421" w:rsidRDefault="00A0754D" w:rsidP="00DA4EFD">
            <w:pPr>
              <w:autoSpaceDE w:val="0"/>
              <w:autoSpaceDN w:val="0"/>
              <w:adjustRightInd w:val="0"/>
              <w:rPr>
                <w:rFonts w:asciiTheme="minorHAnsi" w:hAnsiTheme="minorHAnsi" w:cstheme="minorHAnsi"/>
              </w:rPr>
            </w:pPr>
            <w:r w:rsidRPr="009B4421">
              <w:rPr>
                <w:rFonts w:asciiTheme="minorHAnsi" w:hAnsiTheme="minorHAnsi" w:cstheme="minorHAnsi"/>
              </w:rPr>
              <w:t>D</w:t>
            </w:r>
            <w:r w:rsidR="00851F57" w:rsidRPr="009B4421">
              <w:rPr>
                <w:rFonts w:asciiTheme="minorHAnsi" w:hAnsiTheme="minorHAnsi" w:cstheme="minorHAnsi"/>
              </w:rPr>
              <w:t>ans le cas où une ou plusieurs offres se révèleraient irrégulières, l</w:t>
            </w:r>
            <w:r w:rsidR="006369FE">
              <w:rPr>
                <w:rFonts w:asciiTheme="minorHAnsi" w:hAnsiTheme="minorHAnsi" w:cstheme="minorHAnsi"/>
              </w:rPr>
              <w:t xml:space="preserve">’acheteur </w:t>
            </w:r>
            <w:r w:rsidR="00851F57" w:rsidRPr="009B4421">
              <w:rPr>
                <w:rFonts w:asciiTheme="minorHAnsi" w:hAnsiTheme="minorHAnsi" w:cstheme="minorHAnsi"/>
              </w:rPr>
              <w:t xml:space="preserve">pourra autoriser tous les </w:t>
            </w:r>
            <w:r w:rsidR="00E9577F" w:rsidRPr="009B4421">
              <w:rPr>
                <w:rFonts w:asciiTheme="minorHAnsi" w:hAnsiTheme="minorHAnsi" w:cstheme="minorHAnsi"/>
              </w:rPr>
              <w:t>candidats</w:t>
            </w:r>
            <w:r w:rsidR="00851F57" w:rsidRPr="009B4421">
              <w:rPr>
                <w:rFonts w:asciiTheme="minorHAnsi" w:hAnsiTheme="minorHAnsi" w:cstheme="minorHAnsi"/>
              </w:rPr>
              <w:t xml:space="preserve"> concernés à régulariser leur offre dans un délai approprié, à condition que ces offres ne soient pas anormalement basses. </w:t>
            </w:r>
          </w:p>
          <w:p w14:paraId="52DEB51C" w14:textId="77777777" w:rsidR="00851F57" w:rsidRPr="009B4421" w:rsidRDefault="00851F57" w:rsidP="00DA4EFD">
            <w:pPr>
              <w:autoSpaceDE w:val="0"/>
              <w:autoSpaceDN w:val="0"/>
              <w:adjustRightInd w:val="0"/>
              <w:rPr>
                <w:rFonts w:asciiTheme="minorHAnsi" w:hAnsiTheme="minorHAnsi" w:cstheme="minorHAnsi"/>
              </w:rPr>
            </w:pPr>
            <w:r w:rsidRPr="009B4421">
              <w:rPr>
                <w:rFonts w:asciiTheme="minorHAnsi" w:hAnsiTheme="minorHAnsi" w:cstheme="minorHAnsi"/>
              </w:rPr>
              <w:t>La régularisation ne pourra avoir pour effet de modifier des caractéristiques substantielles des offres.</w:t>
            </w:r>
          </w:p>
          <w:p w14:paraId="44D6D0AF" w14:textId="77777777" w:rsidR="00851F57" w:rsidRPr="009B4421" w:rsidRDefault="00851F57" w:rsidP="00DA4EFD">
            <w:pPr>
              <w:tabs>
                <w:tab w:val="left" w:pos="1134"/>
              </w:tabs>
              <w:rPr>
                <w:rFonts w:asciiTheme="minorHAnsi" w:hAnsiTheme="minorHAnsi" w:cstheme="minorHAnsi"/>
              </w:rPr>
            </w:pPr>
            <w:r w:rsidRPr="009B4421">
              <w:rPr>
                <w:rFonts w:asciiTheme="minorHAnsi" w:hAnsiTheme="minorHAnsi" w:cstheme="minorHAnsi"/>
              </w:rPr>
              <w:t>Seules les offres régulières pourront être analysées et classées.</w:t>
            </w:r>
          </w:p>
        </w:tc>
      </w:tr>
      <w:tr w:rsidR="00851F57" w:rsidRPr="009B4421" w14:paraId="6ED729E2" w14:textId="77777777" w:rsidTr="0087613C">
        <w:trPr>
          <w:trHeight w:val="386"/>
        </w:trPr>
        <w:tc>
          <w:tcPr>
            <w:tcW w:w="915" w:type="dxa"/>
            <w:vMerge/>
            <w:tcBorders>
              <w:left w:val="nil"/>
              <w:right w:val="single" w:sz="4" w:space="0" w:color="auto"/>
            </w:tcBorders>
          </w:tcPr>
          <w:p w14:paraId="178DFFE0" w14:textId="77777777" w:rsidR="00851F57" w:rsidRPr="009B4421" w:rsidRDefault="00851F57" w:rsidP="00C92BD2">
            <w:pPr>
              <w:rPr>
                <w:rFonts w:asciiTheme="minorHAnsi" w:hAnsiTheme="minorHAnsi" w:cstheme="minorHAnsi"/>
              </w:rPr>
            </w:pPr>
          </w:p>
        </w:tc>
        <w:tc>
          <w:tcPr>
            <w:tcW w:w="10421" w:type="dxa"/>
            <w:gridSpan w:val="3"/>
            <w:tcBorders>
              <w:left w:val="single" w:sz="4" w:space="0" w:color="auto"/>
            </w:tcBorders>
            <w:vAlign w:val="center"/>
          </w:tcPr>
          <w:p w14:paraId="370D16C2" w14:textId="77777777" w:rsidR="009B1F4F" w:rsidRDefault="009B1F4F" w:rsidP="009B1F4F">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hAnsiTheme="minorHAnsi" w:cstheme="minorHAnsi"/>
              </w:rPr>
            </w:pPr>
          </w:p>
          <w:p w14:paraId="72279B1E" w14:textId="35C3E3F6" w:rsidR="009B1F4F" w:rsidRPr="009B1F4F" w:rsidRDefault="009B1F4F" w:rsidP="009B1F4F">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hAnsiTheme="minorHAnsi" w:cstheme="minorHAnsi"/>
              </w:rPr>
            </w:pPr>
            <w:r w:rsidRPr="009B1F4F">
              <w:rPr>
                <w:rFonts w:asciiTheme="minorHAnsi" w:hAnsiTheme="minorHAnsi" w:cstheme="minorHAnsi"/>
              </w:rPr>
              <w:t>Celles retenues par l’acheteur</w:t>
            </w:r>
          </w:p>
          <w:p w14:paraId="3D9DEE99" w14:textId="5D787B86" w:rsidR="00851F57" w:rsidRPr="009B4421" w:rsidRDefault="00851F57" w:rsidP="00C92BD2">
            <w:pPr>
              <w:autoSpaceDE w:val="0"/>
              <w:autoSpaceDN w:val="0"/>
              <w:adjustRightInd w:val="0"/>
              <w:jc w:val="center"/>
              <w:rPr>
                <w:rFonts w:asciiTheme="minorHAnsi" w:hAnsiTheme="minorHAnsi" w:cstheme="minorHAnsi"/>
              </w:rPr>
            </w:pPr>
          </w:p>
        </w:tc>
      </w:tr>
      <w:tr w:rsidR="00851F57" w:rsidRPr="009B4421" w14:paraId="49A1585B" w14:textId="77777777" w:rsidTr="0033495B">
        <w:trPr>
          <w:trHeight w:val="695"/>
        </w:trPr>
        <w:tc>
          <w:tcPr>
            <w:tcW w:w="915" w:type="dxa"/>
            <w:vMerge/>
            <w:tcBorders>
              <w:left w:val="nil"/>
              <w:bottom w:val="nil"/>
              <w:right w:val="single" w:sz="4" w:space="0" w:color="auto"/>
            </w:tcBorders>
          </w:tcPr>
          <w:p w14:paraId="2A5F8A4B" w14:textId="77777777" w:rsidR="00851F57" w:rsidRPr="009B4421" w:rsidRDefault="00851F57" w:rsidP="00C92BD2">
            <w:pPr>
              <w:rPr>
                <w:rFonts w:asciiTheme="minorHAnsi" w:hAnsiTheme="minorHAnsi" w:cstheme="minorHAnsi"/>
              </w:rPr>
            </w:pPr>
          </w:p>
        </w:tc>
        <w:tc>
          <w:tcPr>
            <w:tcW w:w="10421" w:type="dxa"/>
            <w:gridSpan w:val="3"/>
            <w:tcBorders>
              <w:left w:val="single" w:sz="4" w:space="0" w:color="auto"/>
            </w:tcBorders>
            <w:vAlign w:val="center"/>
          </w:tcPr>
          <w:p w14:paraId="2E4935CA" w14:textId="77777777" w:rsidR="00851F57" w:rsidRPr="009B4421" w:rsidRDefault="00851F57" w:rsidP="00C92BD2">
            <w:pPr>
              <w:autoSpaceDE w:val="0"/>
              <w:autoSpaceDN w:val="0"/>
              <w:adjustRightInd w:val="0"/>
              <w:jc w:val="center"/>
              <w:rPr>
                <w:rFonts w:asciiTheme="minorHAnsi" w:hAnsiTheme="minorHAnsi" w:cstheme="minorHAnsi"/>
              </w:rPr>
            </w:pPr>
            <w:r w:rsidRPr="009B4421">
              <w:rPr>
                <w:rFonts w:asciiTheme="minorHAnsi" w:hAnsiTheme="minorHAnsi" w:cstheme="minorHAnsi"/>
              </w:rPr>
              <w:t>Prise d’effet des marchés</w:t>
            </w:r>
          </w:p>
        </w:tc>
      </w:tr>
    </w:tbl>
    <w:p w14:paraId="03C93ACD" w14:textId="1C95B948" w:rsidR="00D35883" w:rsidRPr="009B4421" w:rsidRDefault="00D35883" w:rsidP="001976B5">
      <w:pPr>
        <w:rPr>
          <w:rFonts w:asciiTheme="minorHAnsi" w:hAnsiTheme="minorHAnsi" w:cstheme="minorHAnsi"/>
          <w:b/>
          <w:color w:val="003366"/>
        </w:rPr>
      </w:pPr>
    </w:p>
    <w:p w14:paraId="36F1CB22" w14:textId="77777777" w:rsidR="00D35883" w:rsidRPr="009B4421" w:rsidRDefault="00D35883">
      <w:pPr>
        <w:jc w:val="left"/>
        <w:rPr>
          <w:rFonts w:asciiTheme="minorHAnsi" w:hAnsiTheme="minorHAnsi" w:cstheme="minorHAnsi"/>
          <w:b/>
          <w:color w:val="003366"/>
        </w:rPr>
      </w:pPr>
      <w:r w:rsidRPr="009B4421">
        <w:rPr>
          <w:rFonts w:asciiTheme="minorHAnsi" w:hAnsiTheme="minorHAnsi" w:cstheme="minorHAnsi"/>
          <w:b/>
          <w:color w:val="003366"/>
        </w:rPr>
        <w:br w:type="page"/>
      </w:r>
    </w:p>
    <w:p w14:paraId="228C6928" w14:textId="1883B482" w:rsidR="00506780" w:rsidRPr="009B4421" w:rsidRDefault="00506780">
      <w:pPr>
        <w:jc w:val="left"/>
        <w:rPr>
          <w:rFonts w:asciiTheme="minorHAnsi" w:hAnsiTheme="minorHAnsi" w:cstheme="minorHAnsi"/>
          <w:b/>
          <w:color w:val="003366"/>
        </w:rPr>
      </w:pPr>
    </w:p>
    <w:tbl>
      <w:tblPr>
        <w:tblStyle w:val="Grilledutableau"/>
        <w:tblW w:w="11057" w:type="dxa"/>
        <w:tblInd w:w="-714" w:type="dxa"/>
        <w:tblLook w:val="0480" w:firstRow="0" w:lastRow="0" w:firstColumn="1" w:lastColumn="0" w:noHBand="0" w:noVBand="1"/>
      </w:tblPr>
      <w:tblGrid>
        <w:gridCol w:w="1770"/>
        <w:gridCol w:w="4184"/>
        <w:gridCol w:w="5103"/>
      </w:tblGrid>
      <w:tr w:rsidR="00506780" w:rsidRPr="009B4421" w14:paraId="20269DFB" w14:textId="77777777" w:rsidTr="00C43091">
        <w:trPr>
          <w:trHeight w:val="1127"/>
        </w:trPr>
        <w:tc>
          <w:tcPr>
            <w:tcW w:w="1770" w:type="dxa"/>
            <w:tcBorders>
              <w:top w:val="single" w:sz="4" w:space="0" w:color="auto"/>
              <w:left w:val="single" w:sz="4" w:space="0" w:color="auto"/>
              <w:bottom w:val="nil"/>
              <w:right w:val="nil"/>
            </w:tcBorders>
            <w:shd w:val="clear" w:color="auto" w:fill="FABF8F" w:themeFill="accent6" w:themeFillTint="99"/>
          </w:tcPr>
          <w:p w14:paraId="5E4CC303" w14:textId="0DF71F56" w:rsidR="00506780" w:rsidRPr="009B4421" w:rsidRDefault="00C43091" w:rsidP="00671FCA">
            <w:pPr>
              <w:jc w:val="center"/>
              <w:rPr>
                <w:rFonts w:asciiTheme="minorHAnsi" w:hAnsiTheme="minorHAnsi" w:cstheme="minorHAnsi"/>
                <w:sz w:val="24"/>
              </w:rPr>
            </w:pPr>
            <w:r w:rsidRPr="009B4421">
              <w:rPr>
                <w:rFonts w:asciiTheme="minorHAnsi" w:hAnsiTheme="minorHAnsi" w:cstheme="minorHAnsi"/>
                <w:noProof/>
                <w:sz w:val="24"/>
              </w:rPr>
              <w:drawing>
                <wp:anchor distT="0" distB="0" distL="114300" distR="114300" simplePos="0" relativeHeight="251723776" behindDoc="0" locked="0" layoutInCell="1" allowOverlap="1" wp14:anchorId="5C79D213" wp14:editId="1C508A14">
                  <wp:simplePos x="0" y="0"/>
                  <wp:positionH relativeFrom="column">
                    <wp:posOffset>385445</wp:posOffset>
                  </wp:positionH>
                  <wp:positionV relativeFrom="paragraph">
                    <wp:posOffset>47625</wp:posOffset>
                  </wp:positionV>
                  <wp:extent cx="600075" cy="600075"/>
                  <wp:effectExtent l="0" t="0" r="9525" b="9525"/>
                  <wp:wrapSquare wrapText="bothSides"/>
                  <wp:docPr id="3" name="Image 3" descr="Justificatif - Icônes les communications gratu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ustificatif - Icônes les communications gratuit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287" w:type="dxa"/>
            <w:gridSpan w:val="2"/>
            <w:tcBorders>
              <w:top w:val="single" w:sz="4" w:space="0" w:color="auto"/>
              <w:left w:val="nil"/>
              <w:bottom w:val="nil"/>
              <w:right w:val="single" w:sz="4" w:space="0" w:color="auto"/>
            </w:tcBorders>
            <w:shd w:val="clear" w:color="auto" w:fill="FABF8F" w:themeFill="accent6" w:themeFillTint="99"/>
            <w:vAlign w:val="center"/>
          </w:tcPr>
          <w:p w14:paraId="41E242B9" w14:textId="5372DBAE" w:rsidR="00506780" w:rsidRPr="009B4421" w:rsidRDefault="00506780" w:rsidP="00671FCA">
            <w:pPr>
              <w:jc w:val="center"/>
              <w:rPr>
                <w:rFonts w:asciiTheme="minorHAnsi" w:hAnsiTheme="minorHAnsi" w:cstheme="minorHAnsi"/>
                <w:sz w:val="24"/>
              </w:rPr>
            </w:pPr>
            <w:r w:rsidRPr="009B4421">
              <w:rPr>
                <w:rFonts w:asciiTheme="minorHAnsi" w:hAnsiTheme="minorHAnsi" w:cstheme="minorHAnsi"/>
                <w:b/>
                <w:sz w:val="24"/>
              </w:rPr>
              <w:t>TABLEAU DES R</w:t>
            </w:r>
            <w:r w:rsidR="00E03BD3" w:rsidRPr="009B4421">
              <w:rPr>
                <w:rFonts w:asciiTheme="minorHAnsi" w:hAnsiTheme="minorHAnsi" w:cstheme="minorHAnsi"/>
                <w:b/>
                <w:sz w:val="24"/>
              </w:rPr>
              <w:t>É</w:t>
            </w:r>
            <w:r w:rsidRPr="009B4421">
              <w:rPr>
                <w:rFonts w:asciiTheme="minorHAnsi" w:hAnsiTheme="minorHAnsi" w:cstheme="minorHAnsi"/>
                <w:b/>
                <w:sz w:val="24"/>
              </w:rPr>
              <w:t>F</w:t>
            </w:r>
            <w:r w:rsidR="00E03BD3" w:rsidRPr="009B4421">
              <w:rPr>
                <w:rFonts w:asciiTheme="minorHAnsi" w:hAnsiTheme="minorHAnsi" w:cstheme="minorHAnsi"/>
                <w:b/>
                <w:sz w:val="24"/>
              </w:rPr>
              <w:t>É</w:t>
            </w:r>
            <w:r w:rsidRPr="009B4421">
              <w:rPr>
                <w:rFonts w:asciiTheme="minorHAnsi" w:hAnsiTheme="minorHAnsi" w:cstheme="minorHAnsi"/>
                <w:b/>
                <w:sz w:val="24"/>
              </w:rPr>
              <w:t xml:space="preserve">RENCES </w:t>
            </w:r>
            <w:r w:rsidR="00C43091" w:rsidRPr="009B4421">
              <w:rPr>
                <w:rFonts w:asciiTheme="minorHAnsi" w:hAnsiTheme="minorHAnsi" w:cstheme="minorHAnsi"/>
                <w:b/>
                <w:sz w:val="24"/>
              </w:rPr>
              <w:t>AU CODE DE LA COMMANDE PUBLIQUE</w:t>
            </w:r>
          </w:p>
        </w:tc>
      </w:tr>
      <w:tr w:rsidR="00506780" w:rsidRPr="009B4421" w14:paraId="451069F8" w14:textId="77777777" w:rsidTr="00671FCA">
        <w:tc>
          <w:tcPr>
            <w:tcW w:w="5954" w:type="dxa"/>
            <w:gridSpan w:val="2"/>
            <w:tcBorders>
              <w:top w:val="single" w:sz="4" w:space="0" w:color="auto"/>
            </w:tcBorders>
            <w:shd w:val="clear" w:color="auto" w:fill="FBD4B4" w:themeFill="accent6" w:themeFillTint="66"/>
          </w:tcPr>
          <w:p w14:paraId="4F622AA9" w14:textId="77777777" w:rsidR="00506780" w:rsidRPr="009B4421" w:rsidRDefault="00506780" w:rsidP="00B40EFA">
            <w:pPr>
              <w:jc w:val="center"/>
              <w:rPr>
                <w:rFonts w:asciiTheme="minorHAnsi" w:hAnsiTheme="minorHAnsi" w:cstheme="minorHAnsi"/>
                <w:b/>
                <w:sz w:val="24"/>
              </w:rPr>
            </w:pPr>
            <w:r w:rsidRPr="009B4421">
              <w:rPr>
                <w:rFonts w:asciiTheme="minorHAnsi" w:hAnsiTheme="minorHAnsi" w:cstheme="minorHAnsi"/>
                <w:b/>
                <w:sz w:val="32"/>
              </w:rPr>
              <w:t>Sujet</w:t>
            </w:r>
          </w:p>
        </w:tc>
        <w:tc>
          <w:tcPr>
            <w:tcW w:w="5103" w:type="dxa"/>
            <w:tcBorders>
              <w:top w:val="single" w:sz="4" w:space="0" w:color="auto"/>
            </w:tcBorders>
            <w:shd w:val="clear" w:color="auto" w:fill="FBD4B4" w:themeFill="accent6" w:themeFillTint="66"/>
          </w:tcPr>
          <w:p w14:paraId="040B6AE4" w14:textId="77777777" w:rsidR="00506780" w:rsidRPr="009B4421" w:rsidRDefault="00506780" w:rsidP="00B40EFA">
            <w:pPr>
              <w:jc w:val="center"/>
              <w:rPr>
                <w:rFonts w:asciiTheme="minorHAnsi" w:hAnsiTheme="minorHAnsi" w:cstheme="minorHAnsi"/>
                <w:sz w:val="24"/>
              </w:rPr>
            </w:pPr>
            <w:r w:rsidRPr="009B4421">
              <w:rPr>
                <w:rFonts w:asciiTheme="minorHAnsi" w:hAnsiTheme="minorHAnsi" w:cstheme="minorHAnsi"/>
                <w:b/>
                <w:sz w:val="32"/>
              </w:rPr>
              <w:t>Articles</w:t>
            </w:r>
          </w:p>
        </w:tc>
      </w:tr>
      <w:tr w:rsidR="009B1F4F" w:rsidRPr="009B4421" w14:paraId="2C7A7748" w14:textId="77777777" w:rsidTr="008E64F2">
        <w:tc>
          <w:tcPr>
            <w:tcW w:w="5954" w:type="dxa"/>
            <w:gridSpan w:val="2"/>
            <w:shd w:val="clear" w:color="auto" w:fill="FDE9D9" w:themeFill="accent6" w:themeFillTint="33"/>
          </w:tcPr>
          <w:p w14:paraId="4C35CDD6" w14:textId="107613EF" w:rsidR="00594656" w:rsidRPr="009B4421" w:rsidRDefault="00594656" w:rsidP="00594656">
            <w:pPr>
              <w:jc w:val="center"/>
              <w:rPr>
                <w:rFonts w:asciiTheme="minorHAnsi" w:hAnsiTheme="minorHAnsi" w:cstheme="minorHAnsi"/>
                <w:sz w:val="24"/>
              </w:rPr>
            </w:pPr>
            <w:bookmarkStart w:id="2" w:name="_Hlk225952690"/>
            <w:r>
              <w:t>M</w:t>
            </w:r>
            <w:r w:rsidRPr="00B61BE4">
              <w:t>arché à procédure adaptée</w:t>
            </w:r>
            <w:bookmarkEnd w:id="2"/>
          </w:p>
          <w:p w14:paraId="21BE3154" w14:textId="7E84C988" w:rsidR="009B1F4F" w:rsidRPr="009B4421" w:rsidRDefault="009B1F4F" w:rsidP="00594656">
            <w:pPr>
              <w:tabs>
                <w:tab w:val="left" w:pos="1740"/>
                <w:tab w:val="center" w:pos="2869"/>
              </w:tabs>
              <w:jc w:val="center"/>
              <w:rPr>
                <w:rFonts w:asciiTheme="minorHAnsi" w:hAnsiTheme="minorHAnsi" w:cstheme="minorHAnsi"/>
                <w:sz w:val="24"/>
              </w:rPr>
            </w:pPr>
          </w:p>
        </w:tc>
        <w:tc>
          <w:tcPr>
            <w:tcW w:w="5103" w:type="dxa"/>
            <w:shd w:val="clear" w:color="auto" w:fill="FDE9D9" w:themeFill="accent6" w:themeFillTint="33"/>
          </w:tcPr>
          <w:p w14:paraId="18771C04" w14:textId="59173E65" w:rsidR="009B1F4F" w:rsidRPr="009B4421" w:rsidRDefault="00DD6587" w:rsidP="009B1F4F">
            <w:pPr>
              <w:rPr>
                <w:rFonts w:asciiTheme="minorHAnsi" w:hAnsiTheme="minorHAnsi" w:cstheme="minorHAnsi"/>
                <w:sz w:val="24"/>
              </w:rPr>
            </w:pPr>
            <w:hyperlink r:id="rId32" w:history="1">
              <w:r w:rsidR="00594656" w:rsidRPr="00594656">
                <w:rPr>
                  <w:rStyle w:val="Lienhypertexte"/>
                </w:rPr>
                <w:t>R.2123-1 1°</w:t>
              </w:r>
            </w:hyperlink>
            <w:r w:rsidR="00594656" w:rsidRPr="009B4421">
              <w:rPr>
                <w:rFonts w:asciiTheme="minorHAnsi" w:hAnsiTheme="minorHAnsi" w:cstheme="minorHAnsi"/>
                <w:sz w:val="24"/>
              </w:rPr>
              <w:t xml:space="preserve"> </w:t>
            </w:r>
          </w:p>
        </w:tc>
      </w:tr>
      <w:tr w:rsidR="009B1F4F" w:rsidRPr="009B4421" w14:paraId="6EA6A3DC" w14:textId="77777777" w:rsidTr="00671FCA">
        <w:tc>
          <w:tcPr>
            <w:tcW w:w="5954" w:type="dxa"/>
            <w:gridSpan w:val="2"/>
            <w:shd w:val="clear" w:color="auto" w:fill="FBD4B4" w:themeFill="accent6" w:themeFillTint="66"/>
          </w:tcPr>
          <w:p w14:paraId="713ED6FA" w14:textId="0C9EB131" w:rsidR="009B1F4F" w:rsidRPr="009B4421" w:rsidRDefault="009B1F4F" w:rsidP="00594656">
            <w:pPr>
              <w:jc w:val="center"/>
              <w:rPr>
                <w:rFonts w:asciiTheme="minorHAnsi" w:hAnsiTheme="minorHAnsi" w:cstheme="minorHAnsi"/>
                <w:b/>
                <w:bCs/>
                <w:sz w:val="24"/>
              </w:rPr>
            </w:pPr>
            <w:r w:rsidRPr="00094BA3">
              <w:rPr>
                <w:rFonts w:asciiTheme="minorHAnsi" w:hAnsiTheme="minorHAnsi" w:cstheme="minorHAnsi"/>
                <w:sz w:val="24"/>
              </w:rPr>
              <w:t>Accords-cadres à bons de commande</w:t>
            </w:r>
          </w:p>
        </w:tc>
        <w:tc>
          <w:tcPr>
            <w:tcW w:w="5103" w:type="dxa"/>
            <w:shd w:val="clear" w:color="auto" w:fill="FBD4B4" w:themeFill="accent6" w:themeFillTint="66"/>
          </w:tcPr>
          <w:p w14:paraId="0CBD4B98" w14:textId="1BC5DB2D" w:rsidR="00594656" w:rsidRDefault="00DD6587" w:rsidP="00594656">
            <w:hyperlink r:id="rId33" w:history="1">
              <w:r w:rsidR="009B1F4F" w:rsidRPr="00094BA3">
                <w:rPr>
                  <w:rFonts w:asciiTheme="minorHAnsi" w:hAnsiTheme="minorHAnsi" w:cstheme="minorHAnsi"/>
                  <w:color w:val="0000FF"/>
                  <w:sz w:val="24"/>
                  <w:u w:val="single"/>
                </w:rPr>
                <w:t>L.2125-1</w:t>
              </w:r>
            </w:hyperlink>
            <w:r w:rsidR="009B1F4F" w:rsidRPr="00094BA3">
              <w:rPr>
                <w:rFonts w:asciiTheme="minorHAnsi" w:hAnsiTheme="minorHAnsi" w:cstheme="minorHAnsi"/>
                <w:sz w:val="24"/>
              </w:rPr>
              <w:t xml:space="preserve"> </w:t>
            </w:r>
            <w:r w:rsidR="00594656">
              <w:rPr>
                <w:rFonts w:asciiTheme="minorHAnsi" w:hAnsiTheme="minorHAnsi" w:cstheme="minorHAnsi"/>
                <w:sz w:val="24"/>
              </w:rPr>
              <w:t>,</w:t>
            </w:r>
            <w:r w:rsidR="009B1F4F" w:rsidRPr="00094BA3">
              <w:rPr>
                <w:rFonts w:asciiTheme="minorHAnsi" w:hAnsiTheme="minorHAnsi" w:cstheme="minorHAnsi"/>
                <w:sz w:val="24"/>
              </w:rPr>
              <w:t xml:space="preserve"> </w:t>
            </w:r>
            <w:hyperlink r:id="rId34" w:history="1">
              <w:r w:rsidR="009B1F4F" w:rsidRPr="00094BA3">
                <w:rPr>
                  <w:rFonts w:asciiTheme="minorHAnsi" w:hAnsiTheme="minorHAnsi" w:cstheme="minorHAnsi"/>
                  <w:color w:val="0000FF"/>
                  <w:sz w:val="24"/>
                  <w:u w:val="single"/>
                </w:rPr>
                <w:t>R.2162-1 à R.2162-6</w:t>
              </w:r>
            </w:hyperlink>
            <w:r w:rsidR="00594656">
              <w:rPr>
                <w:rFonts w:asciiTheme="minorHAnsi" w:hAnsiTheme="minorHAnsi" w:cstheme="minorHAnsi"/>
                <w:color w:val="0000FF"/>
                <w:sz w:val="24"/>
                <w:u w:val="single"/>
              </w:rPr>
              <w:t xml:space="preserve"> , </w:t>
            </w:r>
            <w:hyperlink r:id="rId35" w:history="1">
              <w:r w:rsidR="00594656" w:rsidRPr="00594656">
                <w:rPr>
                  <w:rStyle w:val="Lienhypertexte"/>
                </w:rPr>
                <w:t>R.2162-13</w:t>
              </w:r>
            </w:hyperlink>
            <w:r w:rsidR="00594656" w:rsidRPr="00EB3F53">
              <w:t xml:space="preserve"> et </w:t>
            </w:r>
            <w:hyperlink r:id="rId36" w:history="1">
              <w:r w:rsidR="00594656" w:rsidRPr="00594656">
                <w:rPr>
                  <w:rStyle w:val="Lienhypertexte"/>
                </w:rPr>
                <w:t>R2162-14</w:t>
              </w:r>
            </w:hyperlink>
          </w:p>
          <w:p w14:paraId="12CA1C26" w14:textId="6BB4A8D1" w:rsidR="009B1F4F" w:rsidRPr="009B4421" w:rsidRDefault="009B1F4F" w:rsidP="009B1F4F">
            <w:pPr>
              <w:rPr>
                <w:rFonts w:asciiTheme="minorHAnsi" w:hAnsiTheme="minorHAnsi" w:cstheme="minorHAnsi"/>
                <w:sz w:val="24"/>
              </w:rPr>
            </w:pPr>
          </w:p>
        </w:tc>
      </w:tr>
      <w:tr w:rsidR="009B1F4F" w:rsidRPr="009B4421" w14:paraId="7139C408" w14:textId="77777777" w:rsidTr="008E64F2">
        <w:trPr>
          <w:trHeight w:val="262"/>
        </w:trPr>
        <w:tc>
          <w:tcPr>
            <w:tcW w:w="5954" w:type="dxa"/>
            <w:gridSpan w:val="2"/>
            <w:shd w:val="clear" w:color="auto" w:fill="FDE9D9" w:themeFill="accent6" w:themeFillTint="33"/>
          </w:tcPr>
          <w:p w14:paraId="09E928C2" w14:textId="0E71FF97" w:rsidR="009B1F4F" w:rsidRPr="009B4421" w:rsidRDefault="009B1F4F" w:rsidP="009B1F4F">
            <w:pPr>
              <w:jc w:val="center"/>
              <w:rPr>
                <w:rFonts w:asciiTheme="minorHAnsi" w:hAnsiTheme="minorHAnsi" w:cstheme="minorHAnsi"/>
                <w:sz w:val="24"/>
              </w:rPr>
            </w:pPr>
            <w:r w:rsidRPr="00094BA3">
              <w:rPr>
                <w:rFonts w:asciiTheme="minorHAnsi" w:hAnsiTheme="minorHAnsi" w:cstheme="minorHAnsi"/>
                <w:sz w:val="24"/>
              </w:rPr>
              <w:t>Demandes de précisions au cours de l’analyse des offres</w:t>
            </w:r>
          </w:p>
        </w:tc>
        <w:tc>
          <w:tcPr>
            <w:tcW w:w="5103" w:type="dxa"/>
            <w:shd w:val="clear" w:color="auto" w:fill="FDE9D9" w:themeFill="accent6" w:themeFillTint="33"/>
          </w:tcPr>
          <w:p w14:paraId="50CD5B70" w14:textId="76D7ED4C" w:rsidR="009B1F4F" w:rsidRPr="009B4421" w:rsidRDefault="00DD6587" w:rsidP="009B1F4F">
            <w:pPr>
              <w:rPr>
                <w:rFonts w:asciiTheme="minorHAnsi" w:hAnsiTheme="minorHAnsi" w:cstheme="minorHAnsi"/>
                <w:sz w:val="24"/>
              </w:rPr>
            </w:pPr>
            <w:hyperlink r:id="rId37" w:history="1">
              <w:r w:rsidR="009B1F4F" w:rsidRPr="00094BA3">
                <w:rPr>
                  <w:rFonts w:asciiTheme="minorHAnsi" w:hAnsiTheme="minorHAnsi" w:cstheme="minorHAnsi"/>
                  <w:color w:val="0000FF"/>
                  <w:sz w:val="24"/>
                  <w:u w:val="single"/>
                </w:rPr>
                <w:t>R.2161-5</w:t>
              </w:r>
            </w:hyperlink>
          </w:p>
        </w:tc>
      </w:tr>
      <w:tr w:rsidR="009B1F4F" w:rsidRPr="009B4421" w14:paraId="73E86D30" w14:textId="77777777" w:rsidTr="00671FCA">
        <w:tc>
          <w:tcPr>
            <w:tcW w:w="5954" w:type="dxa"/>
            <w:gridSpan w:val="2"/>
            <w:shd w:val="clear" w:color="auto" w:fill="FBD4B4" w:themeFill="accent6" w:themeFillTint="66"/>
          </w:tcPr>
          <w:p w14:paraId="502259C5" w14:textId="1ED46262" w:rsidR="009B1F4F" w:rsidRPr="009B4421" w:rsidRDefault="009B1F4F" w:rsidP="009B1F4F">
            <w:pPr>
              <w:jc w:val="center"/>
              <w:rPr>
                <w:rFonts w:asciiTheme="minorHAnsi" w:hAnsiTheme="minorHAnsi" w:cstheme="minorHAnsi"/>
                <w:sz w:val="24"/>
              </w:rPr>
            </w:pPr>
            <w:r w:rsidRPr="00094BA3">
              <w:rPr>
                <w:rFonts w:asciiTheme="minorHAnsi" w:hAnsiTheme="minorHAnsi" w:cstheme="minorHAnsi"/>
                <w:sz w:val="24"/>
              </w:rPr>
              <w:t>Régularisation des offres</w:t>
            </w:r>
          </w:p>
        </w:tc>
        <w:tc>
          <w:tcPr>
            <w:tcW w:w="5103" w:type="dxa"/>
            <w:shd w:val="clear" w:color="auto" w:fill="FBD4B4" w:themeFill="accent6" w:themeFillTint="66"/>
          </w:tcPr>
          <w:p w14:paraId="50DAC5F0" w14:textId="2581C669" w:rsidR="009B1F4F" w:rsidRPr="009B4421" w:rsidRDefault="00DD6587" w:rsidP="009B1F4F">
            <w:pPr>
              <w:rPr>
                <w:rFonts w:asciiTheme="minorHAnsi" w:hAnsiTheme="minorHAnsi" w:cstheme="minorHAnsi"/>
                <w:sz w:val="24"/>
              </w:rPr>
            </w:pPr>
            <w:hyperlink r:id="rId38" w:history="1">
              <w:r w:rsidR="009B1F4F" w:rsidRPr="00094BA3">
                <w:rPr>
                  <w:rFonts w:asciiTheme="minorHAnsi" w:hAnsiTheme="minorHAnsi" w:cstheme="minorHAnsi"/>
                  <w:color w:val="0000FF"/>
                  <w:sz w:val="24"/>
                  <w:u w:val="single"/>
                </w:rPr>
                <w:t>R.2152-2</w:t>
              </w:r>
            </w:hyperlink>
          </w:p>
        </w:tc>
      </w:tr>
      <w:tr w:rsidR="009B1F4F" w:rsidRPr="009B4421" w14:paraId="317F2BD2" w14:textId="77777777" w:rsidTr="008E64F2">
        <w:tc>
          <w:tcPr>
            <w:tcW w:w="5954" w:type="dxa"/>
            <w:gridSpan w:val="2"/>
            <w:shd w:val="clear" w:color="auto" w:fill="FDE9D9" w:themeFill="accent6" w:themeFillTint="33"/>
          </w:tcPr>
          <w:p w14:paraId="36B1C4F2" w14:textId="2D6F1B9C" w:rsidR="009B1F4F" w:rsidRPr="009B4421" w:rsidRDefault="009B1F4F" w:rsidP="009B1F4F">
            <w:pPr>
              <w:jc w:val="center"/>
              <w:rPr>
                <w:rFonts w:asciiTheme="minorHAnsi" w:hAnsiTheme="minorHAnsi" w:cstheme="minorHAnsi"/>
                <w:sz w:val="24"/>
              </w:rPr>
            </w:pPr>
            <w:r w:rsidRPr="00094BA3">
              <w:rPr>
                <w:rFonts w:asciiTheme="minorHAnsi" w:hAnsiTheme="minorHAnsi" w:cstheme="minorHAnsi"/>
                <w:sz w:val="24"/>
              </w:rPr>
              <w:t>Reconductions</w:t>
            </w:r>
          </w:p>
        </w:tc>
        <w:tc>
          <w:tcPr>
            <w:tcW w:w="5103" w:type="dxa"/>
            <w:shd w:val="clear" w:color="auto" w:fill="FDE9D9" w:themeFill="accent6" w:themeFillTint="33"/>
          </w:tcPr>
          <w:p w14:paraId="5CDD5127" w14:textId="2EC34744" w:rsidR="009B1F4F" w:rsidRPr="009B4421" w:rsidRDefault="00DD6587" w:rsidP="009B1F4F">
            <w:pPr>
              <w:rPr>
                <w:rFonts w:asciiTheme="minorHAnsi" w:hAnsiTheme="minorHAnsi" w:cstheme="minorHAnsi"/>
                <w:sz w:val="24"/>
              </w:rPr>
            </w:pPr>
            <w:hyperlink r:id="rId39" w:history="1">
              <w:r w:rsidR="009B1F4F" w:rsidRPr="00094BA3">
                <w:rPr>
                  <w:rFonts w:asciiTheme="minorHAnsi" w:hAnsiTheme="minorHAnsi" w:cstheme="minorHAnsi"/>
                  <w:color w:val="0000FF"/>
                  <w:sz w:val="24"/>
                  <w:u w:val="single"/>
                </w:rPr>
                <w:t>L.2112-5</w:t>
              </w:r>
            </w:hyperlink>
            <w:r w:rsidR="009B1F4F" w:rsidRPr="00094BA3">
              <w:rPr>
                <w:rFonts w:asciiTheme="minorHAnsi" w:hAnsiTheme="minorHAnsi" w:cstheme="minorHAnsi"/>
                <w:sz w:val="24"/>
              </w:rPr>
              <w:t xml:space="preserve"> et </w:t>
            </w:r>
            <w:hyperlink r:id="rId40" w:history="1">
              <w:r w:rsidR="009B1F4F" w:rsidRPr="00094BA3">
                <w:rPr>
                  <w:rFonts w:asciiTheme="minorHAnsi" w:hAnsiTheme="minorHAnsi" w:cstheme="minorHAnsi"/>
                  <w:color w:val="0000FF"/>
                  <w:sz w:val="24"/>
                  <w:u w:val="single"/>
                </w:rPr>
                <w:t>R.2112-4</w:t>
              </w:r>
            </w:hyperlink>
            <w:r w:rsidR="009B1F4F" w:rsidRPr="00094BA3">
              <w:rPr>
                <w:rFonts w:asciiTheme="minorHAnsi" w:hAnsiTheme="minorHAnsi" w:cstheme="minorHAnsi"/>
                <w:sz w:val="24"/>
              </w:rPr>
              <w:t xml:space="preserve">, et </w:t>
            </w:r>
            <w:hyperlink r:id="rId41" w:history="1">
              <w:r w:rsidR="009B1F4F" w:rsidRPr="00094BA3">
                <w:rPr>
                  <w:rFonts w:asciiTheme="minorHAnsi" w:hAnsiTheme="minorHAnsi" w:cstheme="minorHAnsi"/>
                  <w:color w:val="0000FF"/>
                  <w:sz w:val="24"/>
                  <w:u w:val="single"/>
                </w:rPr>
                <w:t>L.2125-1</w:t>
              </w:r>
            </w:hyperlink>
            <w:r w:rsidR="009B1F4F" w:rsidRPr="00094BA3">
              <w:rPr>
                <w:rFonts w:asciiTheme="minorHAnsi" w:hAnsiTheme="minorHAnsi" w:cstheme="minorHAnsi"/>
                <w:sz w:val="24"/>
              </w:rPr>
              <w:t xml:space="preserve"> et </w:t>
            </w:r>
            <w:hyperlink r:id="rId42" w:history="1">
              <w:r w:rsidR="009B1F4F" w:rsidRPr="00094BA3">
                <w:rPr>
                  <w:rFonts w:asciiTheme="minorHAnsi" w:hAnsiTheme="minorHAnsi" w:cstheme="minorHAnsi"/>
                  <w:color w:val="0000FF"/>
                  <w:sz w:val="24"/>
                  <w:u w:val="single"/>
                </w:rPr>
                <w:t>R.2162-1 à 6</w:t>
              </w:r>
            </w:hyperlink>
          </w:p>
        </w:tc>
      </w:tr>
      <w:tr w:rsidR="009B1F4F" w:rsidRPr="009B4421" w14:paraId="7881F94F" w14:textId="77777777" w:rsidTr="00671FCA">
        <w:tc>
          <w:tcPr>
            <w:tcW w:w="5954" w:type="dxa"/>
            <w:gridSpan w:val="2"/>
            <w:shd w:val="clear" w:color="auto" w:fill="FBD4B4" w:themeFill="accent6" w:themeFillTint="66"/>
          </w:tcPr>
          <w:p w14:paraId="76C0EB48" w14:textId="368F6BA4" w:rsidR="009B1F4F" w:rsidRPr="009B4421" w:rsidRDefault="009B1F4F" w:rsidP="009B1F4F">
            <w:pPr>
              <w:jc w:val="center"/>
              <w:rPr>
                <w:rFonts w:asciiTheme="minorHAnsi" w:hAnsiTheme="minorHAnsi" w:cstheme="minorHAnsi"/>
                <w:sz w:val="24"/>
              </w:rPr>
            </w:pPr>
            <w:r w:rsidRPr="00094BA3">
              <w:rPr>
                <w:rFonts w:asciiTheme="minorHAnsi" w:hAnsiTheme="minorHAnsi" w:cstheme="minorHAnsi"/>
                <w:sz w:val="24"/>
              </w:rPr>
              <w:t>Sous-traitance</w:t>
            </w:r>
          </w:p>
        </w:tc>
        <w:tc>
          <w:tcPr>
            <w:tcW w:w="5103" w:type="dxa"/>
            <w:shd w:val="clear" w:color="auto" w:fill="FBD4B4" w:themeFill="accent6" w:themeFillTint="66"/>
          </w:tcPr>
          <w:p w14:paraId="620F1ABF" w14:textId="0F5BA623" w:rsidR="009B1F4F" w:rsidRPr="009B4421" w:rsidRDefault="00DD6587" w:rsidP="009B1F4F">
            <w:pPr>
              <w:rPr>
                <w:rFonts w:asciiTheme="minorHAnsi" w:hAnsiTheme="minorHAnsi" w:cstheme="minorHAnsi"/>
                <w:sz w:val="24"/>
              </w:rPr>
            </w:pPr>
            <w:hyperlink r:id="rId43" w:history="1">
              <w:r w:rsidR="009B1F4F" w:rsidRPr="00094BA3">
                <w:rPr>
                  <w:rFonts w:asciiTheme="minorHAnsi" w:hAnsiTheme="minorHAnsi" w:cstheme="minorHAnsi"/>
                  <w:color w:val="0000FF"/>
                  <w:sz w:val="24"/>
                  <w:u w:val="single"/>
                </w:rPr>
                <w:t>L.2193-1 et suivants</w:t>
              </w:r>
            </w:hyperlink>
          </w:p>
        </w:tc>
      </w:tr>
      <w:tr w:rsidR="009B1F4F" w:rsidRPr="009B4421" w14:paraId="355AC998" w14:textId="77777777" w:rsidTr="008E64F2">
        <w:tc>
          <w:tcPr>
            <w:tcW w:w="5954" w:type="dxa"/>
            <w:gridSpan w:val="2"/>
            <w:shd w:val="clear" w:color="auto" w:fill="FDE9D9" w:themeFill="accent6" w:themeFillTint="33"/>
          </w:tcPr>
          <w:p w14:paraId="2D46496E" w14:textId="30050713" w:rsidR="009B1F4F" w:rsidRPr="009B4421" w:rsidRDefault="009B1F4F" w:rsidP="009B1F4F">
            <w:pPr>
              <w:jc w:val="center"/>
              <w:rPr>
                <w:rFonts w:asciiTheme="minorHAnsi" w:hAnsiTheme="minorHAnsi" w:cstheme="minorHAnsi"/>
                <w:sz w:val="24"/>
              </w:rPr>
            </w:pPr>
            <w:r w:rsidRPr="00094BA3">
              <w:rPr>
                <w:rFonts w:asciiTheme="minorHAnsi" w:hAnsiTheme="minorHAnsi" w:cstheme="minorHAnsi"/>
                <w:sz w:val="24"/>
              </w:rPr>
              <w:t>Clause de réexamen</w:t>
            </w:r>
          </w:p>
        </w:tc>
        <w:tc>
          <w:tcPr>
            <w:tcW w:w="5103" w:type="dxa"/>
            <w:shd w:val="clear" w:color="auto" w:fill="FDE9D9" w:themeFill="accent6" w:themeFillTint="33"/>
          </w:tcPr>
          <w:p w14:paraId="7C7BD301" w14:textId="64081A7E" w:rsidR="009B1F4F" w:rsidRPr="009B4421" w:rsidRDefault="00DD6587" w:rsidP="009B1F4F">
            <w:pPr>
              <w:rPr>
                <w:rFonts w:asciiTheme="minorHAnsi" w:hAnsiTheme="minorHAnsi" w:cstheme="minorHAnsi"/>
                <w:sz w:val="24"/>
              </w:rPr>
            </w:pPr>
            <w:hyperlink r:id="rId44" w:history="1">
              <w:r w:rsidR="009B1F4F" w:rsidRPr="00094BA3">
                <w:rPr>
                  <w:rFonts w:asciiTheme="minorHAnsi" w:hAnsiTheme="minorHAnsi" w:cstheme="minorHAnsi"/>
                  <w:color w:val="0000FF"/>
                  <w:sz w:val="24"/>
                  <w:u w:val="single"/>
                </w:rPr>
                <w:t>R.2194-1</w:t>
              </w:r>
            </w:hyperlink>
          </w:p>
        </w:tc>
      </w:tr>
      <w:tr w:rsidR="009B1F4F" w:rsidRPr="009B4421" w14:paraId="39CFC09E" w14:textId="77777777" w:rsidTr="00671FCA">
        <w:tc>
          <w:tcPr>
            <w:tcW w:w="5954" w:type="dxa"/>
            <w:gridSpan w:val="2"/>
            <w:shd w:val="clear" w:color="auto" w:fill="FBD4B4" w:themeFill="accent6" w:themeFillTint="66"/>
          </w:tcPr>
          <w:p w14:paraId="76F4AC59" w14:textId="1837E37C" w:rsidR="009B1F4F" w:rsidRPr="009B4421" w:rsidRDefault="009B1F4F" w:rsidP="009B1F4F">
            <w:pPr>
              <w:jc w:val="center"/>
              <w:rPr>
                <w:rFonts w:asciiTheme="minorHAnsi" w:hAnsiTheme="minorHAnsi" w:cstheme="minorHAnsi"/>
                <w:sz w:val="24"/>
              </w:rPr>
            </w:pPr>
            <w:r w:rsidRPr="00094BA3">
              <w:rPr>
                <w:rFonts w:asciiTheme="minorHAnsi" w:hAnsiTheme="minorHAnsi" w:cstheme="minorHAnsi"/>
                <w:sz w:val="24"/>
              </w:rPr>
              <w:t>Groupements d’entreprise</w:t>
            </w:r>
          </w:p>
        </w:tc>
        <w:tc>
          <w:tcPr>
            <w:tcW w:w="5103" w:type="dxa"/>
            <w:shd w:val="clear" w:color="auto" w:fill="FBD4B4" w:themeFill="accent6" w:themeFillTint="66"/>
          </w:tcPr>
          <w:p w14:paraId="2384D442" w14:textId="3EA33DF9" w:rsidR="009B1F4F" w:rsidRPr="009B4421" w:rsidRDefault="00DD6587" w:rsidP="009B1F4F">
            <w:pPr>
              <w:rPr>
                <w:rFonts w:asciiTheme="minorHAnsi" w:hAnsiTheme="minorHAnsi" w:cstheme="minorHAnsi"/>
                <w:bCs/>
                <w:sz w:val="24"/>
              </w:rPr>
            </w:pPr>
            <w:hyperlink r:id="rId45" w:anchor="LEGISCTA000037730651" w:history="1">
              <w:r w:rsidR="009B1F4F" w:rsidRPr="00094BA3">
                <w:rPr>
                  <w:rFonts w:asciiTheme="minorHAnsi" w:hAnsiTheme="minorHAnsi" w:cstheme="minorHAnsi"/>
                  <w:color w:val="0000FF"/>
                  <w:sz w:val="24"/>
                  <w:u w:val="single"/>
                </w:rPr>
                <w:t>R.2142-19 et suivants</w:t>
              </w:r>
            </w:hyperlink>
          </w:p>
        </w:tc>
      </w:tr>
      <w:tr w:rsidR="009B1F4F" w:rsidRPr="009B4421" w14:paraId="1D254984" w14:textId="77777777" w:rsidTr="008E64F2">
        <w:tc>
          <w:tcPr>
            <w:tcW w:w="5954" w:type="dxa"/>
            <w:gridSpan w:val="2"/>
            <w:shd w:val="clear" w:color="auto" w:fill="FDE9D9" w:themeFill="accent6" w:themeFillTint="33"/>
          </w:tcPr>
          <w:p w14:paraId="721D42AA" w14:textId="21153B10" w:rsidR="009B1F4F" w:rsidRPr="009B4421" w:rsidRDefault="009B1F4F" w:rsidP="009B1F4F">
            <w:pPr>
              <w:jc w:val="center"/>
              <w:rPr>
                <w:rFonts w:asciiTheme="minorHAnsi" w:hAnsiTheme="minorHAnsi" w:cstheme="minorHAnsi"/>
                <w:sz w:val="24"/>
              </w:rPr>
            </w:pPr>
            <w:r w:rsidRPr="00094BA3">
              <w:rPr>
                <w:rFonts w:asciiTheme="minorHAnsi" w:hAnsiTheme="minorHAnsi" w:cstheme="minorHAnsi"/>
                <w:sz w:val="24"/>
              </w:rPr>
              <w:t>Procédure DUME</w:t>
            </w:r>
          </w:p>
        </w:tc>
        <w:tc>
          <w:tcPr>
            <w:tcW w:w="5103" w:type="dxa"/>
            <w:shd w:val="clear" w:color="auto" w:fill="FDE9D9" w:themeFill="accent6" w:themeFillTint="33"/>
          </w:tcPr>
          <w:p w14:paraId="679368B8" w14:textId="5BB4ABD3" w:rsidR="009B1F4F" w:rsidRPr="009B4421" w:rsidRDefault="00DD6587" w:rsidP="009B1F4F">
            <w:pPr>
              <w:rPr>
                <w:rFonts w:asciiTheme="minorHAnsi" w:hAnsiTheme="minorHAnsi" w:cstheme="minorHAnsi"/>
                <w:bCs/>
                <w:sz w:val="24"/>
              </w:rPr>
            </w:pPr>
            <w:hyperlink r:id="rId46" w:history="1">
              <w:r w:rsidR="009B1F4F" w:rsidRPr="00094BA3">
                <w:rPr>
                  <w:rFonts w:asciiTheme="minorHAnsi" w:hAnsiTheme="minorHAnsi" w:cstheme="minorHAnsi"/>
                  <w:color w:val="0000FF"/>
                  <w:sz w:val="24"/>
                  <w:u w:val="single"/>
                </w:rPr>
                <w:t>R.2143-4</w:t>
              </w:r>
            </w:hyperlink>
          </w:p>
        </w:tc>
      </w:tr>
      <w:tr w:rsidR="009B1F4F" w:rsidRPr="009B4421" w14:paraId="2E2C1363" w14:textId="77777777" w:rsidTr="00671FCA">
        <w:tc>
          <w:tcPr>
            <w:tcW w:w="5954" w:type="dxa"/>
            <w:gridSpan w:val="2"/>
            <w:shd w:val="clear" w:color="auto" w:fill="FBD4B4" w:themeFill="accent6" w:themeFillTint="66"/>
          </w:tcPr>
          <w:p w14:paraId="3A820B4B" w14:textId="0EF3AEA2" w:rsidR="009B1F4F" w:rsidRPr="009B4421" w:rsidRDefault="009B1F4F" w:rsidP="009B1F4F">
            <w:pPr>
              <w:jc w:val="center"/>
              <w:rPr>
                <w:rFonts w:asciiTheme="minorHAnsi" w:hAnsiTheme="minorHAnsi" w:cstheme="minorHAnsi"/>
                <w:sz w:val="24"/>
              </w:rPr>
            </w:pPr>
            <w:r w:rsidRPr="00094BA3">
              <w:rPr>
                <w:rFonts w:asciiTheme="minorHAnsi" w:hAnsiTheme="minorHAnsi" w:cstheme="minorHAnsi"/>
                <w:sz w:val="24"/>
              </w:rPr>
              <w:t>Réponse électronique hors-DUME</w:t>
            </w:r>
          </w:p>
        </w:tc>
        <w:tc>
          <w:tcPr>
            <w:tcW w:w="5103" w:type="dxa"/>
            <w:shd w:val="clear" w:color="auto" w:fill="FBD4B4" w:themeFill="accent6" w:themeFillTint="66"/>
          </w:tcPr>
          <w:p w14:paraId="29F81AE2" w14:textId="6EA9B2F0" w:rsidR="009B1F4F" w:rsidRPr="009B4421" w:rsidRDefault="00DD6587" w:rsidP="009B1F4F">
            <w:pPr>
              <w:rPr>
                <w:rFonts w:asciiTheme="minorHAnsi" w:hAnsiTheme="minorHAnsi" w:cstheme="minorHAnsi"/>
                <w:bCs/>
                <w:sz w:val="24"/>
              </w:rPr>
            </w:pPr>
            <w:hyperlink r:id="rId47" w:history="1">
              <w:r w:rsidR="009B1F4F" w:rsidRPr="00094BA3">
                <w:rPr>
                  <w:rFonts w:asciiTheme="minorHAnsi" w:hAnsiTheme="minorHAnsi" w:cstheme="minorHAnsi"/>
                  <w:color w:val="0000FF"/>
                  <w:sz w:val="24"/>
                  <w:u w:val="single"/>
                </w:rPr>
                <w:t>R.2143-3</w:t>
              </w:r>
            </w:hyperlink>
          </w:p>
        </w:tc>
      </w:tr>
      <w:tr w:rsidR="009B1F4F" w:rsidRPr="009B4421" w14:paraId="3AB70846" w14:textId="77777777" w:rsidTr="008E64F2">
        <w:tc>
          <w:tcPr>
            <w:tcW w:w="5954" w:type="dxa"/>
            <w:gridSpan w:val="2"/>
            <w:shd w:val="clear" w:color="auto" w:fill="FDE9D9" w:themeFill="accent6" w:themeFillTint="33"/>
          </w:tcPr>
          <w:p w14:paraId="6BF09B26" w14:textId="3A8107B7" w:rsidR="009B1F4F" w:rsidRPr="009B4421" w:rsidRDefault="009B1F4F" w:rsidP="009B1F4F">
            <w:pPr>
              <w:jc w:val="center"/>
              <w:rPr>
                <w:rFonts w:asciiTheme="minorHAnsi" w:hAnsiTheme="minorHAnsi" w:cstheme="minorHAnsi"/>
                <w:sz w:val="24"/>
              </w:rPr>
            </w:pPr>
            <w:r w:rsidRPr="00094BA3">
              <w:rPr>
                <w:rFonts w:asciiTheme="minorHAnsi" w:hAnsiTheme="minorHAnsi" w:cstheme="minorHAnsi"/>
                <w:sz w:val="24"/>
              </w:rPr>
              <w:t>Jugement des offres</w:t>
            </w:r>
          </w:p>
        </w:tc>
        <w:tc>
          <w:tcPr>
            <w:tcW w:w="5103" w:type="dxa"/>
            <w:shd w:val="clear" w:color="auto" w:fill="FDE9D9" w:themeFill="accent6" w:themeFillTint="33"/>
          </w:tcPr>
          <w:p w14:paraId="087CE703" w14:textId="5A05F196" w:rsidR="009B1F4F" w:rsidRPr="009B4421" w:rsidRDefault="00DD6587" w:rsidP="009B1F4F">
            <w:pPr>
              <w:rPr>
                <w:rFonts w:asciiTheme="minorHAnsi" w:hAnsiTheme="minorHAnsi" w:cstheme="minorHAnsi"/>
                <w:bCs/>
                <w:sz w:val="24"/>
              </w:rPr>
            </w:pPr>
            <w:hyperlink r:id="rId48" w:history="1">
              <w:r w:rsidR="009B1F4F" w:rsidRPr="00094BA3">
                <w:rPr>
                  <w:rFonts w:asciiTheme="minorHAnsi" w:hAnsiTheme="minorHAnsi" w:cstheme="minorHAnsi"/>
                  <w:color w:val="0000FF"/>
                  <w:sz w:val="24"/>
                  <w:u w:val="single"/>
                </w:rPr>
                <w:t>R.2152-7</w:t>
              </w:r>
            </w:hyperlink>
            <w:r w:rsidR="009B1F4F" w:rsidRPr="00094BA3">
              <w:rPr>
                <w:rFonts w:asciiTheme="minorHAnsi" w:hAnsiTheme="minorHAnsi" w:cstheme="minorHAnsi"/>
                <w:bCs/>
                <w:sz w:val="24"/>
              </w:rPr>
              <w:t xml:space="preserve"> et </w:t>
            </w:r>
            <w:hyperlink r:id="rId49" w:history="1">
              <w:r w:rsidR="009B1F4F" w:rsidRPr="00094BA3">
                <w:rPr>
                  <w:rFonts w:asciiTheme="minorHAnsi" w:hAnsiTheme="minorHAnsi" w:cstheme="minorHAnsi"/>
                  <w:color w:val="0000FF"/>
                  <w:sz w:val="24"/>
                  <w:u w:val="single"/>
                </w:rPr>
                <w:t>R.2152-12</w:t>
              </w:r>
            </w:hyperlink>
          </w:p>
        </w:tc>
      </w:tr>
      <w:tr w:rsidR="009B1F4F" w:rsidRPr="009B4421" w14:paraId="2F06024A" w14:textId="77777777" w:rsidTr="00671FCA">
        <w:tc>
          <w:tcPr>
            <w:tcW w:w="5954" w:type="dxa"/>
            <w:gridSpan w:val="2"/>
            <w:shd w:val="clear" w:color="auto" w:fill="FBD4B4" w:themeFill="accent6" w:themeFillTint="66"/>
          </w:tcPr>
          <w:p w14:paraId="1AC54963" w14:textId="16D8D8BA" w:rsidR="009B1F4F" w:rsidRPr="009B4421" w:rsidRDefault="009B1F4F" w:rsidP="009B1F4F">
            <w:pPr>
              <w:jc w:val="center"/>
              <w:rPr>
                <w:rFonts w:asciiTheme="minorHAnsi" w:hAnsiTheme="minorHAnsi" w:cstheme="minorHAnsi"/>
                <w:sz w:val="24"/>
              </w:rPr>
            </w:pPr>
            <w:r w:rsidRPr="00094BA3">
              <w:rPr>
                <w:rFonts w:asciiTheme="minorHAnsi" w:hAnsiTheme="minorHAnsi" w:cstheme="minorHAnsi"/>
                <w:sz w:val="24"/>
              </w:rPr>
              <w:t>Examen des candidatures</w:t>
            </w:r>
          </w:p>
        </w:tc>
        <w:tc>
          <w:tcPr>
            <w:tcW w:w="5103" w:type="dxa"/>
            <w:shd w:val="clear" w:color="auto" w:fill="FBD4B4" w:themeFill="accent6" w:themeFillTint="66"/>
          </w:tcPr>
          <w:p w14:paraId="1D9D1A48" w14:textId="31B8D61B" w:rsidR="009B1F4F" w:rsidRPr="009B4421" w:rsidRDefault="00DD6587" w:rsidP="009B1F4F">
            <w:pPr>
              <w:rPr>
                <w:rFonts w:asciiTheme="minorHAnsi" w:hAnsiTheme="minorHAnsi" w:cstheme="minorHAnsi"/>
                <w:bCs/>
                <w:sz w:val="24"/>
              </w:rPr>
            </w:pPr>
            <w:hyperlink r:id="rId50" w:history="1">
              <w:r w:rsidR="009B1F4F" w:rsidRPr="00094BA3">
                <w:rPr>
                  <w:rFonts w:asciiTheme="minorHAnsi" w:hAnsiTheme="minorHAnsi" w:cstheme="minorHAnsi"/>
                  <w:color w:val="0000FF"/>
                  <w:sz w:val="24"/>
                  <w:u w:val="single"/>
                </w:rPr>
                <w:t>R.2144-7</w:t>
              </w:r>
            </w:hyperlink>
            <w:r w:rsidR="009B1F4F" w:rsidRPr="00094BA3">
              <w:rPr>
                <w:rFonts w:asciiTheme="minorHAnsi" w:hAnsiTheme="minorHAnsi" w:cstheme="minorHAnsi"/>
                <w:bCs/>
                <w:sz w:val="24"/>
              </w:rPr>
              <w:t xml:space="preserve"> et </w:t>
            </w:r>
            <w:hyperlink r:id="rId51" w:history="1">
              <w:r w:rsidR="009B1F4F" w:rsidRPr="00094BA3">
                <w:rPr>
                  <w:rFonts w:asciiTheme="minorHAnsi" w:hAnsiTheme="minorHAnsi" w:cstheme="minorHAnsi"/>
                  <w:color w:val="0000FF"/>
                  <w:sz w:val="24"/>
                  <w:u w:val="single"/>
                </w:rPr>
                <w:t>R.2161-4</w:t>
              </w:r>
            </w:hyperlink>
          </w:p>
        </w:tc>
      </w:tr>
      <w:tr w:rsidR="009B1F4F" w:rsidRPr="009B4421" w14:paraId="34417C41" w14:textId="77777777" w:rsidTr="008E64F2">
        <w:tc>
          <w:tcPr>
            <w:tcW w:w="5954" w:type="dxa"/>
            <w:gridSpan w:val="2"/>
            <w:shd w:val="clear" w:color="auto" w:fill="FDE9D9" w:themeFill="accent6" w:themeFillTint="33"/>
          </w:tcPr>
          <w:p w14:paraId="1492AB53" w14:textId="1A681FDF" w:rsidR="009B1F4F" w:rsidRPr="009B4421" w:rsidRDefault="009B1F4F" w:rsidP="009B1F4F">
            <w:pPr>
              <w:jc w:val="center"/>
              <w:rPr>
                <w:rFonts w:asciiTheme="minorHAnsi" w:hAnsiTheme="minorHAnsi" w:cstheme="minorHAnsi"/>
                <w:sz w:val="24"/>
              </w:rPr>
            </w:pPr>
            <w:r w:rsidRPr="00094BA3">
              <w:rPr>
                <w:rFonts w:asciiTheme="minorHAnsi" w:hAnsiTheme="minorHAnsi" w:cstheme="minorHAnsi"/>
                <w:sz w:val="24"/>
              </w:rPr>
              <w:t>Cas de redressement judiciaire</w:t>
            </w:r>
          </w:p>
        </w:tc>
        <w:tc>
          <w:tcPr>
            <w:tcW w:w="5103" w:type="dxa"/>
            <w:shd w:val="clear" w:color="auto" w:fill="FDE9D9" w:themeFill="accent6" w:themeFillTint="33"/>
          </w:tcPr>
          <w:p w14:paraId="59C34BD8" w14:textId="0EFAA9F5" w:rsidR="009B1F4F" w:rsidRPr="009B4421" w:rsidRDefault="00DD6587" w:rsidP="009B1F4F">
            <w:pPr>
              <w:rPr>
                <w:rFonts w:asciiTheme="minorHAnsi" w:hAnsiTheme="minorHAnsi" w:cstheme="minorHAnsi"/>
                <w:bCs/>
                <w:sz w:val="24"/>
              </w:rPr>
            </w:pPr>
            <w:hyperlink r:id="rId52" w:history="1">
              <w:r w:rsidR="009B1F4F" w:rsidRPr="00094BA3">
                <w:rPr>
                  <w:rFonts w:asciiTheme="minorHAnsi" w:hAnsiTheme="minorHAnsi" w:cstheme="minorHAnsi"/>
                  <w:color w:val="0000FF"/>
                  <w:sz w:val="24"/>
                  <w:u w:val="single"/>
                </w:rPr>
                <w:t>L.2141-3</w:t>
              </w:r>
            </w:hyperlink>
          </w:p>
        </w:tc>
      </w:tr>
    </w:tbl>
    <w:p w14:paraId="7B2B3F12" w14:textId="5488941F" w:rsidR="007E4368" w:rsidRPr="009B4421" w:rsidRDefault="007E4368" w:rsidP="00992F0D">
      <w:pPr>
        <w:rPr>
          <w:rFonts w:asciiTheme="minorHAnsi" w:hAnsiTheme="minorHAnsi" w:cstheme="minorHAnsi"/>
          <w:sz w:val="24"/>
        </w:rPr>
      </w:pPr>
      <w:r w:rsidRPr="009B4421">
        <w:rPr>
          <w:rFonts w:asciiTheme="minorHAnsi" w:hAnsiTheme="minorHAnsi" w:cstheme="minorHAnsi"/>
          <w:b/>
          <w:color w:val="003366"/>
          <w:sz w:val="24"/>
        </w:rPr>
        <w:br w:type="page"/>
      </w:r>
    </w:p>
    <w:p w14:paraId="0299D29A" w14:textId="40ABDB82" w:rsidR="00A92B20" w:rsidRPr="009B4421" w:rsidRDefault="00992F0D" w:rsidP="00992F0D">
      <w:pPr>
        <w:pBdr>
          <w:top w:val="single" w:sz="4" w:space="1" w:color="auto"/>
          <w:left w:val="single" w:sz="4" w:space="4" w:color="auto"/>
          <w:bottom w:val="single" w:sz="4" w:space="1" w:color="auto"/>
          <w:right w:val="single" w:sz="4" w:space="4" w:color="auto"/>
        </w:pBdr>
        <w:shd w:val="clear" w:color="auto" w:fill="FABF8F" w:themeFill="accent6" w:themeFillTint="99"/>
        <w:jc w:val="center"/>
        <w:rPr>
          <w:rFonts w:asciiTheme="minorHAnsi" w:hAnsiTheme="minorHAnsi" w:cstheme="minorHAnsi"/>
          <w:b/>
          <w:bCs/>
          <w:sz w:val="32"/>
          <w:szCs w:val="32"/>
        </w:rPr>
      </w:pPr>
      <w:r w:rsidRPr="009B4421">
        <w:rPr>
          <w:rFonts w:asciiTheme="minorHAnsi" w:hAnsiTheme="minorHAnsi" w:cstheme="minorHAnsi"/>
          <w:b/>
          <w:bCs/>
          <w:sz w:val="32"/>
          <w:szCs w:val="32"/>
        </w:rPr>
        <w:lastRenderedPageBreak/>
        <w:t xml:space="preserve">SOMMAIRE </w:t>
      </w:r>
    </w:p>
    <w:p w14:paraId="623103C8" w14:textId="77777777" w:rsidR="00A92B20" w:rsidRPr="009B4421" w:rsidRDefault="00A92B20" w:rsidP="001976B5">
      <w:pPr>
        <w:rPr>
          <w:rFonts w:asciiTheme="minorHAnsi" w:hAnsiTheme="minorHAnsi" w:cstheme="minorHAnsi"/>
          <w:sz w:val="18"/>
          <w:szCs w:val="18"/>
        </w:rPr>
      </w:pPr>
    </w:p>
    <w:p w14:paraId="20C95638" w14:textId="2B6F5B1A" w:rsidR="009B4421" w:rsidRDefault="00AB57CE">
      <w:pPr>
        <w:pStyle w:val="TM1"/>
        <w:tabs>
          <w:tab w:val="left" w:pos="1680"/>
        </w:tabs>
        <w:rPr>
          <w:rFonts w:asciiTheme="minorHAnsi" w:eastAsiaTheme="minorEastAsia" w:hAnsiTheme="minorHAnsi"/>
          <w:b w:val="0"/>
          <w:bCs w:val="0"/>
          <w:iCs w:val="0"/>
          <w:noProof/>
        </w:rPr>
      </w:pPr>
      <w:r w:rsidRPr="009B4421">
        <w:rPr>
          <w:rFonts w:asciiTheme="minorHAnsi" w:hAnsiTheme="minorHAnsi" w:cstheme="minorHAnsi"/>
          <w:b w:val="0"/>
          <w:bCs w:val="0"/>
          <w:iCs w:val="0"/>
          <w:szCs w:val="26"/>
        </w:rPr>
        <w:fldChar w:fldCharType="begin"/>
      </w:r>
      <w:r w:rsidRPr="009B4421">
        <w:rPr>
          <w:rFonts w:asciiTheme="minorHAnsi" w:hAnsiTheme="minorHAnsi" w:cstheme="minorHAnsi"/>
          <w:b w:val="0"/>
          <w:bCs w:val="0"/>
          <w:iCs w:val="0"/>
          <w:szCs w:val="26"/>
        </w:rPr>
        <w:instrText xml:space="preserve"> TOC \o "1-2" \h \z \u </w:instrText>
      </w:r>
      <w:r w:rsidRPr="009B4421">
        <w:rPr>
          <w:rFonts w:asciiTheme="minorHAnsi" w:hAnsiTheme="minorHAnsi" w:cstheme="minorHAnsi"/>
          <w:b w:val="0"/>
          <w:bCs w:val="0"/>
          <w:iCs w:val="0"/>
          <w:szCs w:val="26"/>
        </w:rPr>
        <w:fldChar w:fldCharType="separate"/>
      </w:r>
      <w:hyperlink w:anchor="_Toc223704463" w:history="1">
        <w:r w:rsidR="009B4421" w:rsidRPr="005C4D7B">
          <w:rPr>
            <w:rStyle w:val="Lienhypertexte"/>
            <w:rFonts w:cstheme="minorHAnsi"/>
            <w:noProof/>
          </w:rPr>
          <w:t>Chapitre 1 -</w:t>
        </w:r>
        <w:r w:rsidR="009B4421">
          <w:rPr>
            <w:rFonts w:asciiTheme="minorHAnsi" w:eastAsiaTheme="minorEastAsia" w:hAnsiTheme="minorHAnsi"/>
            <w:b w:val="0"/>
            <w:bCs w:val="0"/>
            <w:iCs w:val="0"/>
            <w:noProof/>
          </w:rPr>
          <w:tab/>
        </w:r>
        <w:r w:rsidR="009B4421" w:rsidRPr="005C4D7B">
          <w:rPr>
            <w:rStyle w:val="Lienhypertexte"/>
            <w:rFonts w:cstheme="minorHAnsi"/>
            <w:noProof/>
          </w:rPr>
          <w:t>DESCRIPTION DES MARCHÉS</w:t>
        </w:r>
        <w:r w:rsidR="009B4421">
          <w:rPr>
            <w:noProof/>
            <w:webHidden/>
          </w:rPr>
          <w:tab/>
        </w:r>
        <w:r w:rsidR="009B4421">
          <w:rPr>
            <w:noProof/>
            <w:webHidden/>
          </w:rPr>
          <w:fldChar w:fldCharType="begin"/>
        </w:r>
        <w:r w:rsidR="009B4421">
          <w:rPr>
            <w:noProof/>
            <w:webHidden/>
          </w:rPr>
          <w:instrText xml:space="preserve"> PAGEREF _Toc223704463 \h </w:instrText>
        </w:r>
        <w:r w:rsidR="009B4421">
          <w:rPr>
            <w:noProof/>
            <w:webHidden/>
          </w:rPr>
        </w:r>
        <w:r w:rsidR="009B4421">
          <w:rPr>
            <w:noProof/>
            <w:webHidden/>
          </w:rPr>
          <w:fldChar w:fldCharType="separate"/>
        </w:r>
        <w:r w:rsidR="009B4421">
          <w:rPr>
            <w:noProof/>
            <w:webHidden/>
          </w:rPr>
          <w:t>6</w:t>
        </w:r>
        <w:r w:rsidR="009B4421">
          <w:rPr>
            <w:noProof/>
            <w:webHidden/>
          </w:rPr>
          <w:fldChar w:fldCharType="end"/>
        </w:r>
      </w:hyperlink>
    </w:p>
    <w:p w14:paraId="66FD5C69" w14:textId="23EE065B" w:rsidR="009B4421" w:rsidRDefault="00DD6587">
      <w:pPr>
        <w:pStyle w:val="TM2"/>
        <w:rPr>
          <w:rFonts w:asciiTheme="minorHAnsi" w:eastAsiaTheme="minorEastAsia" w:hAnsiTheme="minorHAnsi"/>
          <w:bCs w:val="0"/>
          <w:noProof/>
        </w:rPr>
      </w:pPr>
      <w:hyperlink w:anchor="_Toc223704464" w:history="1">
        <w:r w:rsidR="009B4421" w:rsidRPr="005C4D7B">
          <w:rPr>
            <w:rStyle w:val="Lienhypertexte"/>
            <w:rFonts w:cstheme="minorHAnsi"/>
            <w:noProof/>
          </w:rPr>
          <w:t>Article 1 -</w:t>
        </w:r>
        <w:r w:rsidR="009B4421">
          <w:rPr>
            <w:rFonts w:asciiTheme="minorHAnsi" w:eastAsiaTheme="minorEastAsia" w:hAnsiTheme="minorHAnsi"/>
            <w:bCs w:val="0"/>
            <w:noProof/>
          </w:rPr>
          <w:tab/>
        </w:r>
        <w:r w:rsidR="009B4421" w:rsidRPr="005C4D7B">
          <w:rPr>
            <w:rStyle w:val="Lienhypertexte"/>
            <w:rFonts w:cstheme="minorHAnsi"/>
            <w:noProof/>
          </w:rPr>
          <w:t>Intervenants</w:t>
        </w:r>
        <w:r w:rsidR="009B4421">
          <w:rPr>
            <w:noProof/>
            <w:webHidden/>
          </w:rPr>
          <w:tab/>
        </w:r>
        <w:r w:rsidR="009B4421">
          <w:rPr>
            <w:noProof/>
            <w:webHidden/>
          </w:rPr>
          <w:fldChar w:fldCharType="begin"/>
        </w:r>
        <w:r w:rsidR="009B4421">
          <w:rPr>
            <w:noProof/>
            <w:webHidden/>
          </w:rPr>
          <w:instrText xml:space="preserve"> PAGEREF _Toc223704464 \h </w:instrText>
        </w:r>
        <w:r w:rsidR="009B4421">
          <w:rPr>
            <w:noProof/>
            <w:webHidden/>
          </w:rPr>
        </w:r>
        <w:r w:rsidR="009B4421">
          <w:rPr>
            <w:noProof/>
            <w:webHidden/>
          </w:rPr>
          <w:fldChar w:fldCharType="separate"/>
        </w:r>
        <w:r w:rsidR="009B4421">
          <w:rPr>
            <w:noProof/>
            <w:webHidden/>
          </w:rPr>
          <w:t>6</w:t>
        </w:r>
        <w:r w:rsidR="009B4421">
          <w:rPr>
            <w:noProof/>
            <w:webHidden/>
          </w:rPr>
          <w:fldChar w:fldCharType="end"/>
        </w:r>
      </w:hyperlink>
    </w:p>
    <w:p w14:paraId="20CF1F95" w14:textId="19F93C8B" w:rsidR="009B4421" w:rsidRDefault="00DD6587">
      <w:pPr>
        <w:pStyle w:val="TM2"/>
        <w:rPr>
          <w:rFonts w:asciiTheme="minorHAnsi" w:eastAsiaTheme="minorEastAsia" w:hAnsiTheme="minorHAnsi"/>
          <w:bCs w:val="0"/>
          <w:noProof/>
        </w:rPr>
      </w:pPr>
      <w:hyperlink w:anchor="_Toc223704465" w:history="1">
        <w:r w:rsidR="009B4421" w:rsidRPr="005C4D7B">
          <w:rPr>
            <w:rStyle w:val="Lienhypertexte"/>
            <w:rFonts w:cstheme="minorHAnsi"/>
            <w:noProof/>
          </w:rPr>
          <w:t>Article 2 -</w:t>
        </w:r>
        <w:r w:rsidR="009B4421">
          <w:rPr>
            <w:rFonts w:asciiTheme="minorHAnsi" w:eastAsiaTheme="minorEastAsia" w:hAnsiTheme="minorHAnsi"/>
            <w:bCs w:val="0"/>
            <w:noProof/>
          </w:rPr>
          <w:tab/>
        </w:r>
        <w:r w:rsidR="009B4421" w:rsidRPr="005C4D7B">
          <w:rPr>
            <w:rStyle w:val="Lienhypertexte"/>
            <w:rFonts w:cstheme="minorHAnsi"/>
            <w:noProof/>
          </w:rPr>
          <w:t>Décomposition en lots</w:t>
        </w:r>
        <w:r w:rsidR="009B4421">
          <w:rPr>
            <w:noProof/>
            <w:webHidden/>
          </w:rPr>
          <w:tab/>
        </w:r>
        <w:r w:rsidR="009B4421">
          <w:rPr>
            <w:noProof/>
            <w:webHidden/>
          </w:rPr>
          <w:fldChar w:fldCharType="begin"/>
        </w:r>
        <w:r w:rsidR="009B4421">
          <w:rPr>
            <w:noProof/>
            <w:webHidden/>
          </w:rPr>
          <w:instrText xml:space="preserve"> PAGEREF _Toc223704465 \h </w:instrText>
        </w:r>
        <w:r w:rsidR="009B4421">
          <w:rPr>
            <w:noProof/>
            <w:webHidden/>
          </w:rPr>
        </w:r>
        <w:r w:rsidR="009B4421">
          <w:rPr>
            <w:noProof/>
            <w:webHidden/>
          </w:rPr>
          <w:fldChar w:fldCharType="separate"/>
        </w:r>
        <w:r w:rsidR="009B4421">
          <w:rPr>
            <w:noProof/>
            <w:webHidden/>
          </w:rPr>
          <w:t>6</w:t>
        </w:r>
        <w:r w:rsidR="009B4421">
          <w:rPr>
            <w:noProof/>
            <w:webHidden/>
          </w:rPr>
          <w:fldChar w:fldCharType="end"/>
        </w:r>
      </w:hyperlink>
    </w:p>
    <w:p w14:paraId="44FB5F23" w14:textId="64138DDA" w:rsidR="009B4421" w:rsidRDefault="00DD6587">
      <w:pPr>
        <w:pStyle w:val="TM2"/>
        <w:rPr>
          <w:rFonts w:asciiTheme="minorHAnsi" w:eastAsiaTheme="minorEastAsia" w:hAnsiTheme="minorHAnsi"/>
          <w:bCs w:val="0"/>
          <w:noProof/>
        </w:rPr>
      </w:pPr>
      <w:hyperlink w:anchor="_Toc223704466" w:history="1">
        <w:r w:rsidR="009B4421" w:rsidRPr="005C4D7B">
          <w:rPr>
            <w:rStyle w:val="Lienhypertexte"/>
            <w:rFonts w:cstheme="minorHAnsi"/>
            <w:noProof/>
          </w:rPr>
          <w:t>Article 3 -</w:t>
        </w:r>
        <w:r w:rsidR="009B4421">
          <w:rPr>
            <w:rFonts w:asciiTheme="minorHAnsi" w:eastAsiaTheme="minorEastAsia" w:hAnsiTheme="minorHAnsi"/>
            <w:bCs w:val="0"/>
            <w:noProof/>
          </w:rPr>
          <w:tab/>
        </w:r>
        <w:r w:rsidR="009B4421" w:rsidRPr="005C4D7B">
          <w:rPr>
            <w:rStyle w:val="Lienhypertexte"/>
            <w:rFonts w:cstheme="minorHAnsi"/>
            <w:noProof/>
          </w:rPr>
          <w:t>Durée des marchés</w:t>
        </w:r>
        <w:r w:rsidR="009B4421">
          <w:rPr>
            <w:noProof/>
            <w:webHidden/>
          </w:rPr>
          <w:tab/>
        </w:r>
        <w:r w:rsidR="009B4421">
          <w:rPr>
            <w:noProof/>
            <w:webHidden/>
          </w:rPr>
          <w:fldChar w:fldCharType="begin"/>
        </w:r>
        <w:r w:rsidR="009B4421">
          <w:rPr>
            <w:noProof/>
            <w:webHidden/>
          </w:rPr>
          <w:instrText xml:space="preserve"> PAGEREF _Toc223704466 \h </w:instrText>
        </w:r>
        <w:r w:rsidR="009B4421">
          <w:rPr>
            <w:noProof/>
            <w:webHidden/>
          </w:rPr>
        </w:r>
        <w:r w:rsidR="009B4421">
          <w:rPr>
            <w:noProof/>
            <w:webHidden/>
          </w:rPr>
          <w:fldChar w:fldCharType="separate"/>
        </w:r>
        <w:r w:rsidR="009B4421">
          <w:rPr>
            <w:noProof/>
            <w:webHidden/>
          </w:rPr>
          <w:t>7</w:t>
        </w:r>
        <w:r w:rsidR="009B4421">
          <w:rPr>
            <w:noProof/>
            <w:webHidden/>
          </w:rPr>
          <w:fldChar w:fldCharType="end"/>
        </w:r>
      </w:hyperlink>
    </w:p>
    <w:p w14:paraId="7A7D8A8B" w14:textId="36A94DA3" w:rsidR="009B4421" w:rsidRDefault="00DD6587">
      <w:pPr>
        <w:pStyle w:val="TM2"/>
        <w:rPr>
          <w:rFonts w:asciiTheme="minorHAnsi" w:eastAsiaTheme="minorEastAsia" w:hAnsiTheme="minorHAnsi"/>
          <w:bCs w:val="0"/>
          <w:noProof/>
        </w:rPr>
      </w:pPr>
      <w:hyperlink w:anchor="_Toc223704467" w:history="1">
        <w:r w:rsidR="009B4421" w:rsidRPr="005C4D7B">
          <w:rPr>
            <w:rStyle w:val="Lienhypertexte"/>
            <w:rFonts w:cstheme="minorHAnsi"/>
            <w:noProof/>
          </w:rPr>
          <w:t>Article 4 -</w:t>
        </w:r>
        <w:r w:rsidR="009B4421">
          <w:rPr>
            <w:rFonts w:asciiTheme="minorHAnsi" w:eastAsiaTheme="minorEastAsia" w:hAnsiTheme="minorHAnsi"/>
            <w:bCs w:val="0"/>
            <w:noProof/>
          </w:rPr>
          <w:tab/>
        </w:r>
        <w:r w:rsidR="009B4421" w:rsidRPr="009B4421">
          <w:rPr>
            <w:rStyle w:val="Lienhypertexte"/>
            <w:rFonts w:cstheme="minorHAnsi"/>
            <w:noProof/>
          </w:rPr>
          <w:t>Caractéristiques</w:t>
        </w:r>
        <w:r w:rsidR="009B4421" w:rsidRPr="005C4D7B">
          <w:rPr>
            <w:rStyle w:val="Lienhypertexte"/>
            <w:rFonts w:cstheme="minorHAnsi"/>
            <w:noProof/>
          </w:rPr>
          <w:t xml:space="preserve"> des marchés</w:t>
        </w:r>
        <w:r w:rsidR="009B4421">
          <w:rPr>
            <w:noProof/>
            <w:webHidden/>
          </w:rPr>
          <w:tab/>
        </w:r>
        <w:r w:rsidR="009B4421">
          <w:rPr>
            <w:noProof/>
            <w:webHidden/>
          </w:rPr>
          <w:fldChar w:fldCharType="begin"/>
        </w:r>
        <w:r w:rsidR="009B4421">
          <w:rPr>
            <w:noProof/>
            <w:webHidden/>
          </w:rPr>
          <w:instrText xml:space="preserve"> PAGEREF _Toc223704467 \h </w:instrText>
        </w:r>
        <w:r w:rsidR="009B4421">
          <w:rPr>
            <w:noProof/>
            <w:webHidden/>
          </w:rPr>
        </w:r>
        <w:r w:rsidR="009B4421">
          <w:rPr>
            <w:noProof/>
            <w:webHidden/>
          </w:rPr>
          <w:fldChar w:fldCharType="separate"/>
        </w:r>
        <w:r w:rsidR="009B4421">
          <w:rPr>
            <w:noProof/>
            <w:webHidden/>
          </w:rPr>
          <w:t>7</w:t>
        </w:r>
        <w:r w:rsidR="009B4421">
          <w:rPr>
            <w:noProof/>
            <w:webHidden/>
          </w:rPr>
          <w:fldChar w:fldCharType="end"/>
        </w:r>
      </w:hyperlink>
    </w:p>
    <w:p w14:paraId="3D38E59E" w14:textId="1F9D2FEA" w:rsidR="009B4421" w:rsidRDefault="00DD6587">
      <w:pPr>
        <w:pStyle w:val="TM2"/>
        <w:rPr>
          <w:rFonts w:asciiTheme="minorHAnsi" w:eastAsiaTheme="minorEastAsia" w:hAnsiTheme="minorHAnsi"/>
          <w:bCs w:val="0"/>
          <w:noProof/>
        </w:rPr>
      </w:pPr>
      <w:hyperlink w:anchor="_Toc223704468" w:history="1">
        <w:r w:rsidR="009B4421" w:rsidRPr="005C4D7B">
          <w:rPr>
            <w:rStyle w:val="Lienhypertexte"/>
            <w:rFonts w:cstheme="minorHAnsi"/>
            <w:noProof/>
          </w:rPr>
          <w:t>Article 5 -</w:t>
        </w:r>
        <w:r w:rsidR="009B4421">
          <w:rPr>
            <w:rFonts w:asciiTheme="minorHAnsi" w:eastAsiaTheme="minorEastAsia" w:hAnsiTheme="minorHAnsi"/>
            <w:bCs w:val="0"/>
            <w:noProof/>
          </w:rPr>
          <w:tab/>
        </w:r>
        <w:r w:rsidR="009B4421" w:rsidRPr="005C4D7B">
          <w:rPr>
            <w:rStyle w:val="Lienhypertexte"/>
            <w:rFonts w:cstheme="minorHAnsi"/>
            <w:noProof/>
          </w:rPr>
          <w:t>Modalités de financement et de paiement</w:t>
        </w:r>
        <w:r w:rsidR="009B4421">
          <w:rPr>
            <w:noProof/>
            <w:webHidden/>
          </w:rPr>
          <w:tab/>
        </w:r>
        <w:r w:rsidR="009B4421">
          <w:rPr>
            <w:noProof/>
            <w:webHidden/>
          </w:rPr>
          <w:fldChar w:fldCharType="begin"/>
        </w:r>
        <w:r w:rsidR="009B4421">
          <w:rPr>
            <w:noProof/>
            <w:webHidden/>
          </w:rPr>
          <w:instrText xml:space="preserve"> PAGEREF _Toc223704468 \h </w:instrText>
        </w:r>
        <w:r w:rsidR="009B4421">
          <w:rPr>
            <w:noProof/>
            <w:webHidden/>
          </w:rPr>
        </w:r>
        <w:r w:rsidR="009B4421">
          <w:rPr>
            <w:noProof/>
            <w:webHidden/>
          </w:rPr>
          <w:fldChar w:fldCharType="separate"/>
        </w:r>
        <w:r w:rsidR="009B4421">
          <w:rPr>
            <w:noProof/>
            <w:webHidden/>
          </w:rPr>
          <w:t>7</w:t>
        </w:r>
        <w:r w:rsidR="009B4421">
          <w:rPr>
            <w:noProof/>
            <w:webHidden/>
          </w:rPr>
          <w:fldChar w:fldCharType="end"/>
        </w:r>
      </w:hyperlink>
    </w:p>
    <w:p w14:paraId="4ACDA043" w14:textId="6F7FB17B" w:rsidR="009B4421" w:rsidRDefault="00DD6587">
      <w:pPr>
        <w:pStyle w:val="TM1"/>
        <w:tabs>
          <w:tab w:val="left" w:pos="1680"/>
        </w:tabs>
        <w:rPr>
          <w:rFonts w:asciiTheme="minorHAnsi" w:eastAsiaTheme="minorEastAsia" w:hAnsiTheme="minorHAnsi"/>
          <w:b w:val="0"/>
          <w:bCs w:val="0"/>
          <w:iCs w:val="0"/>
          <w:noProof/>
        </w:rPr>
      </w:pPr>
      <w:hyperlink w:anchor="_Toc223704469" w:history="1">
        <w:r w:rsidR="009B4421" w:rsidRPr="005C4D7B">
          <w:rPr>
            <w:rStyle w:val="Lienhypertexte"/>
            <w:rFonts w:cstheme="minorHAnsi"/>
            <w:noProof/>
          </w:rPr>
          <w:t>Chapitre 2 -</w:t>
        </w:r>
        <w:r w:rsidR="009B4421">
          <w:rPr>
            <w:rFonts w:asciiTheme="minorHAnsi" w:eastAsiaTheme="minorEastAsia" w:hAnsiTheme="minorHAnsi"/>
            <w:b w:val="0"/>
            <w:bCs w:val="0"/>
            <w:iCs w:val="0"/>
            <w:noProof/>
          </w:rPr>
          <w:tab/>
        </w:r>
        <w:r w:rsidR="009B4421" w:rsidRPr="005C4D7B">
          <w:rPr>
            <w:rStyle w:val="Lienhypertexte"/>
            <w:rFonts w:cstheme="minorHAnsi"/>
            <w:noProof/>
          </w:rPr>
          <w:t>PRÉSENTATION DES OFFRES</w:t>
        </w:r>
        <w:r w:rsidR="009B4421">
          <w:rPr>
            <w:noProof/>
            <w:webHidden/>
          </w:rPr>
          <w:tab/>
        </w:r>
        <w:r w:rsidR="009B4421">
          <w:rPr>
            <w:noProof/>
            <w:webHidden/>
          </w:rPr>
          <w:fldChar w:fldCharType="begin"/>
        </w:r>
        <w:r w:rsidR="009B4421">
          <w:rPr>
            <w:noProof/>
            <w:webHidden/>
          </w:rPr>
          <w:instrText xml:space="preserve"> PAGEREF _Toc223704469 \h </w:instrText>
        </w:r>
        <w:r w:rsidR="009B4421">
          <w:rPr>
            <w:noProof/>
            <w:webHidden/>
          </w:rPr>
        </w:r>
        <w:r w:rsidR="009B4421">
          <w:rPr>
            <w:noProof/>
            <w:webHidden/>
          </w:rPr>
          <w:fldChar w:fldCharType="separate"/>
        </w:r>
        <w:r w:rsidR="009B4421">
          <w:rPr>
            <w:noProof/>
            <w:webHidden/>
          </w:rPr>
          <w:t>8</w:t>
        </w:r>
        <w:r w:rsidR="009B4421">
          <w:rPr>
            <w:noProof/>
            <w:webHidden/>
          </w:rPr>
          <w:fldChar w:fldCharType="end"/>
        </w:r>
      </w:hyperlink>
    </w:p>
    <w:p w14:paraId="4D89F737" w14:textId="24E92FBA" w:rsidR="009B4421" w:rsidRDefault="00DD6587">
      <w:pPr>
        <w:pStyle w:val="TM2"/>
        <w:rPr>
          <w:rFonts w:asciiTheme="minorHAnsi" w:eastAsiaTheme="minorEastAsia" w:hAnsiTheme="minorHAnsi"/>
          <w:bCs w:val="0"/>
          <w:noProof/>
        </w:rPr>
      </w:pPr>
      <w:hyperlink w:anchor="_Toc223704470" w:history="1">
        <w:r w:rsidR="009B4421" w:rsidRPr="005C4D7B">
          <w:rPr>
            <w:rStyle w:val="Lienhypertexte"/>
            <w:rFonts w:cstheme="minorHAnsi"/>
            <w:noProof/>
          </w:rPr>
          <w:t>Article 6 -</w:t>
        </w:r>
        <w:r w:rsidR="009B4421">
          <w:rPr>
            <w:rFonts w:asciiTheme="minorHAnsi" w:eastAsiaTheme="minorEastAsia" w:hAnsiTheme="minorHAnsi"/>
            <w:bCs w:val="0"/>
            <w:noProof/>
          </w:rPr>
          <w:tab/>
        </w:r>
        <w:r w:rsidR="009B4421" w:rsidRPr="005C4D7B">
          <w:rPr>
            <w:rStyle w:val="Lienhypertexte"/>
            <w:rFonts w:cstheme="minorHAnsi"/>
            <w:noProof/>
          </w:rPr>
          <w:t>Contenu du dossier de consultation des entreprises</w:t>
        </w:r>
        <w:r w:rsidR="009B4421">
          <w:rPr>
            <w:noProof/>
            <w:webHidden/>
          </w:rPr>
          <w:tab/>
        </w:r>
        <w:r w:rsidR="009B4421">
          <w:rPr>
            <w:noProof/>
            <w:webHidden/>
          </w:rPr>
          <w:fldChar w:fldCharType="begin"/>
        </w:r>
        <w:r w:rsidR="009B4421">
          <w:rPr>
            <w:noProof/>
            <w:webHidden/>
          </w:rPr>
          <w:instrText xml:space="preserve"> PAGEREF _Toc223704470 \h </w:instrText>
        </w:r>
        <w:r w:rsidR="009B4421">
          <w:rPr>
            <w:noProof/>
            <w:webHidden/>
          </w:rPr>
        </w:r>
        <w:r w:rsidR="009B4421">
          <w:rPr>
            <w:noProof/>
            <w:webHidden/>
          </w:rPr>
          <w:fldChar w:fldCharType="separate"/>
        </w:r>
        <w:r w:rsidR="009B4421">
          <w:rPr>
            <w:noProof/>
            <w:webHidden/>
          </w:rPr>
          <w:t>8</w:t>
        </w:r>
        <w:r w:rsidR="009B4421">
          <w:rPr>
            <w:noProof/>
            <w:webHidden/>
          </w:rPr>
          <w:fldChar w:fldCharType="end"/>
        </w:r>
      </w:hyperlink>
    </w:p>
    <w:p w14:paraId="40DDE0C2" w14:textId="3C0FC8AA" w:rsidR="009B4421" w:rsidRDefault="00DD6587">
      <w:pPr>
        <w:pStyle w:val="TM2"/>
        <w:rPr>
          <w:rFonts w:asciiTheme="minorHAnsi" w:eastAsiaTheme="minorEastAsia" w:hAnsiTheme="minorHAnsi"/>
          <w:bCs w:val="0"/>
          <w:noProof/>
        </w:rPr>
      </w:pPr>
      <w:hyperlink w:anchor="_Toc223704471" w:history="1">
        <w:r w:rsidR="009B4421" w:rsidRPr="005C4D7B">
          <w:rPr>
            <w:rStyle w:val="Lienhypertexte"/>
            <w:rFonts w:cstheme="minorHAnsi"/>
            <w:noProof/>
          </w:rPr>
          <w:t>Article 7 -</w:t>
        </w:r>
        <w:r w:rsidR="009B4421">
          <w:rPr>
            <w:rFonts w:asciiTheme="minorHAnsi" w:eastAsiaTheme="minorEastAsia" w:hAnsiTheme="minorHAnsi"/>
            <w:bCs w:val="0"/>
            <w:noProof/>
          </w:rPr>
          <w:tab/>
        </w:r>
        <w:r w:rsidR="009B4421" w:rsidRPr="005C4D7B">
          <w:rPr>
            <w:rStyle w:val="Lienhypertexte"/>
            <w:rFonts w:cstheme="minorHAnsi"/>
            <w:noProof/>
          </w:rPr>
          <w:t>Variantes</w:t>
        </w:r>
        <w:r w:rsidR="009B4421">
          <w:rPr>
            <w:noProof/>
            <w:webHidden/>
          </w:rPr>
          <w:tab/>
        </w:r>
        <w:r w:rsidR="009B4421">
          <w:rPr>
            <w:noProof/>
            <w:webHidden/>
          </w:rPr>
          <w:fldChar w:fldCharType="begin"/>
        </w:r>
        <w:r w:rsidR="009B4421">
          <w:rPr>
            <w:noProof/>
            <w:webHidden/>
          </w:rPr>
          <w:instrText xml:space="preserve"> PAGEREF _Toc223704471 \h </w:instrText>
        </w:r>
        <w:r w:rsidR="009B4421">
          <w:rPr>
            <w:noProof/>
            <w:webHidden/>
          </w:rPr>
        </w:r>
        <w:r w:rsidR="009B4421">
          <w:rPr>
            <w:noProof/>
            <w:webHidden/>
          </w:rPr>
          <w:fldChar w:fldCharType="separate"/>
        </w:r>
        <w:r w:rsidR="009B4421">
          <w:rPr>
            <w:noProof/>
            <w:webHidden/>
          </w:rPr>
          <w:t>8</w:t>
        </w:r>
        <w:r w:rsidR="009B4421">
          <w:rPr>
            <w:noProof/>
            <w:webHidden/>
          </w:rPr>
          <w:fldChar w:fldCharType="end"/>
        </w:r>
      </w:hyperlink>
    </w:p>
    <w:p w14:paraId="1B043BE9" w14:textId="4225CF5C" w:rsidR="009B4421" w:rsidRDefault="00DD6587">
      <w:pPr>
        <w:pStyle w:val="TM2"/>
        <w:rPr>
          <w:rFonts w:asciiTheme="minorHAnsi" w:eastAsiaTheme="minorEastAsia" w:hAnsiTheme="minorHAnsi"/>
          <w:bCs w:val="0"/>
          <w:noProof/>
        </w:rPr>
      </w:pPr>
      <w:hyperlink w:anchor="_Toc223704472" w:history="1">
        <w:r w:rsidR="009B4421" w:rsidRPr="005C4D7B">
          <w:rPr>
            <w:rStyle w:val="Lienhypertexte"/>
            <w:rFonts w:cstheme="minorHAnsi"/>
            <w:noProof/>
          </w:rPr>
          <w:t>Article 8 -</w:t>
        </w:r>
        <w:r w:rsidR="009B4421">
          <w:rPr>
            <w:rFonts w:asciiTheme="minorHAnsi" w:eastAsiaTheme="minorEastAsia" w:hAnsiTheme="minorHAnsi"/>
            <w:bCs w:val="0"/>
            <w:noProof/>
          </w:rPr>
          <w:tab/>
        </w:r>
        <w:r w:rsidR="009B4421" w:rsidRPr="005C4D7B">
          <w:rPr>
            <w:rStyle w:val="Lienhypertexte"/>
            <w:rFonts w:cstheme="minorHAnsi"/>
            <w:noProof/>
          </w:rPr>
          <w:t xml:space="preserve">Modalités de </w:t>
        </w:r>
        <w:r w:rsidR="009B4421" w:rsidRPr="009B4421">
          <w:rPr>
            <w:rStyle w:val="Lienhypertexte"/>
            <w:rFonts w:cstheme="minorHAnsi"/>
            <w:noProof/>
          </w:rPr>
          <w:t>présentation</w:t>
        </w:r>
        <w:r w:rsidR="009B4421" w:rsidRPr="005C4D7B">
          <w:rPr>
            <w:rStyle w:val="Lienhypertexte"/>
            <w:rFonts w:cstheme="minorHAnsi"/>
            <w:noProof/>
          </w:rPr>
          <w:t xml:space="preserve"> en groupement</w:t>
        </w:r>
        <w:r w:rsidR="009B4421">
          <w:rPr>
            <w:noProof/>
            <w:webHidden/>
          </w:rPr>
          <w:tab/>
        </w:r>
        <w:r w:rsidR="009B4421">
          <w:rPr>
            <w:noProof/>
            <w:webHidden/>
          </w:rPr>
          <w:fldChar w:fldCharType="begin"/>
        </w:r>
        <w:r w:rsidR="009B4421">
          <w:rPr>
            <w:noProof/>
            <w:webHidden/>
          </w:rPr>
          <w:instrText xml:space="preserve"> PAGEREF _Toc223704472 \h </w:instrText>
        </w:r>
        <w:r w:rsidR="009B4421">
          <w:rPr>
            <w:noProof/>
            <w:webHidden/>
          </w:rPr>
        </w:r>
        <w:r w:rsidR="009B4421">
          <w:rPr>
            <w:noProof/>
            <w:webHidden/>
          </w:rPr>
          <w:fldChar w:fldCharType="separate"/>
        </w:r>
        <w:r w:rsidR="009B4421">
          <w:rPr>
            <w:noProof/>
            <w:webHidden/>
          </w:rPr>
          <w:t>9</w:t>
        </w:r>
        <w:r w:rsidR="009B4421">
          <w:rPr>
            <w:noProof/>
            <w:webHidden/>
          </w:rPr>
          <w:fldChar w:fldCharType="end"/>
        </w:r>
      </w:hyperlink>
    </w:p>
    <w:p w14:paraId="0C7B0D6C" w14:textId="1D9DF80F" w:rsidR="009B4421" w:rsidRDefault="00DD6587">
      <w:pPr>
        <w:pStyle w:val="TM2"/>
        <w:rPr>
          <w:rFonts w:asciiTheme="minorHAnsi" w:eastAsiaTheme="minorEastAsia" w:hAnsiTheme="minorHAnsi"/>
          <w:bCs w:val="0"/>
          <w:noProof/>
        </w:rPr>
      </w:pPr>
      <w:hyperlink w:anchor="_Toc223704473" w:history="1">
        <w:r w:rsidR="009B4421" w:rsidRPr="005C4D7B">
          <w:rPr>
            <w:rStyle w:val="Lienhypertexte"/>
            <w:rFonts w:cstheme="minorHAnsi"/>
            <w:noProof/>
          </w:rPr>
          <w:t>Article 9 -</w:t>
        </w:r>
        <w:r w:rsidR="009B4421">
          <w:rPr>
            <w:rFonts w:asciiTheme="minorHAnsi" w:eastAsiaTheme="minorEastAsia" w:hAnsiTheme="minorHAnsi"/>
            <w:bCs w:val="0"/>
            <w:noProof/>
          </w:rPr>
          <w:tab/>
        </w:r>
        <w:r w:rsidR="009B4421" w:rsidRPr="005C4D7B">
          <w:rPr>
            <w:rStyle w:val="Lienhypertexte"/>
            <w:rFonts w:cstheme="minorHAnsi"/>
            <w:noProof/>
          </w:rPr>
          <w:t>Justificatifs de la candidature</w:t>
        </w:r>
        <w:r w:rsidR="009B4421">
          <w:rPr>
            <w:noProof/>
            <w:webHidden/>
          </w:rPr>
          <w:tab/>
        </w:r>
        <w:r w:rsidR="009B4421">
          <w:rPr>
            <w:noProof/>
            <w:webHidden/>
          </w:rPr>
          <w:fldChar w:fldCharType="begin"/>
        </w:r>
        <w:r w:rsidR="009B4421">
          <w:rPr>
            <w:noProof/>
            <w:webHidden/>
          </w:rPr>
          <w:instrText xml:space="preserve"> PAGEREF _Toc223704473 \h </w:instrText>
        </w:r>
        <w:r w:rsidR="009B4421">
          <w:rPr>
            <w:noProof/>
            <w:webHidden/>
          </w:rPr>
        </w:r>
        <w:r w:rsidR="009B4421">
          <w:rPr>
            <w:noProof/>
            <w:webHidden/>
          </w:rPr>
          <w:fldChar w:fldCharType="separate"/>
        </w:r>
        <w:r w:rsidR="009B4421">
          <w:rPr>
            <w:noProof/>
            <w:webHidden/>
          </w:rPr>
          <w:t>10</w:t>
        </w:r>
        <w:r w:rsidR="009B4421">
          <w:rPr>
            <w:noProof/>
            <w:webHidden/>
          </w:rPr>
          <w:fldChar w:fldCharType="end"/>
        </w:r>
      </w:hyperlink>
    </w:p>
    <w:p w14:paraId="67BEAF6A" w14:textId="25638DF3" w:rsidR="009B4421" w:rsidRDefault="00DD6587">
      <w:pPr>
        <w:pStyle w:val="TM2"/>
        <w:rPr>
          <w:rFonts w:asciiTheme="minorHAnsi" w:eastAsiaTheme="minorEastAsia" w:hAnsiTheme="minorHAnsi"/>
          <w:bCs w:val="0"/>
          <w:noProof/>
        </w:rPr>
      </w:pPr>
      <w:hyperlink w:anchor="_Toc223704474" w:history="1">
        <w:r w:rsidR="009B4421" w:rsidRPr="005C4D7B">
          <w:rPr>
            <w:rStyle w:val="Lienhypertexte"/>
            <w:rFonts w:cstheme="minorHAnsi"/>
            <w:noProof/>
          </w:rPr>
          <w:t>Article 10 -</w:t>
        </w:r>
        <w:r w:rsidR="009B4421">
          <w:rPr>
            <w:rFonts w:asciiTheme="minorHAnsi" w:eastAsiaTheme="minorEastAsia" w:hAnsiTheme="minorHAnsi"/>
            <w:bCs w:val="0"/>
            <w:noProof/>
          </w:rPr>
          <w:tab/>
        </w:r>
        <w:r w:rsidR="009B4421" w:rsidRPr="005C4D7B">
          <w:rPr>
            <w:rStyle w:val="Lienhypertexte"/>
            <w:rFonts w:cstheme="minorHAnsi"/>
            <w:noProof/>
          </w:rPr>
          <w:t>Pièces à remettre par le candidat au titre de son offre</w:t>
        </w:r>
        <w:r w:rsidR="009B4421">
          <w:rPr>
            <w:noProof/>
            <w:webHidden/>
          </w:rPr>
          <w:tab/>
        </w:r>
        <w:r w:rsidR="009B4421">
          <w:rPr>
            <w:noProof/>
            <w:webHidden/>
          </w:rPr>
          <w:fldChar w:fldCharType="begin"/>
        </w:r>
        <w:r w:rsidR="009B4421">
          <w:rPr>
            <w:noProof/>
            <w:webHidden/>
          </w:rPr>
          <w:instrText xml:space="preserve"> PAGEREF _Toc223704474 \h </w:instrText>
        </w:r>
        <w:r w:rsidR="009B4421">
          <w:rPr>
            <w:noProof/>
            <w:webHidden/>
          </w:rPr>
        </w:r>
        <w:r w:rsidR="009B4421">
          <w:rPr>
            <w:noProof/>
            <w:webHidden/>
          </w:rPr>
          <w:fldChar w:fldCharType="separate"/>
        </w:r>
        <w:r w:rsidR="009B4421">
          <w:rPr>
            <w:noProof/>
            <w:webHidden/>
          </w:rPr>
          <w:t>12</w:t>
        </w:r>
        <w:r w:rsidR="009B4421">
          <w:rPr>
            <w:noProof/>
            <w:webHidden/>
          </w:rPr>
          <w:fldChar w:fldCharType="end"/>
        </w:r>
      </w:hyperlink>
    </w:p>
    <w:p w14:paraId="195C64C7" w14:textId="4FAFB251" w:rsidR="009B4421" w:rsidRDefault="00DD6587">
      <w:pPr>
        <w:pStyle w:val="TM2"/>
        <w:rPr>
          <w:rFonts w:asciiTheme="minorHAnsi" w:eastAsiaTheme="minorEastAsia" w:hAnsiTheme="minorHAnsi"/>
          <w:bCs w:val="0"/>
          <w:noProof/>
        </w:rPr>
      </w:pPr>
      <w:hyperlink w:anchor="_Toc223704475" w:history="1">
        <w:r w:rsidR="009B4421" w:rsidRPr="005C4D7B">
          <w:rPr>
            <w:rStyle w:val="Lienhypertexte"/>
            <w:rFonts w:cstheme="minorHAnsi"/>
            <w:noProof/>
          </w:rPr>
          <w:t>Article 11 -</w:t>
        </w:r>
        <w:r w:rsidR="009B4421">
          <w:rPr>
            <w:rFonts w:asciiTheme="minorHAnsi" w:eastAsiaTheme="minorEastAsia" w:hAnsiTheme="minorHAnsi"/>
            <w:bCs w:val="0"/>
            <w:noProof/>
          </w:rPr>
          <w:tab/>
        </w:r>
        <w:r w:rsidR="009B4421" w:rsidRPr="005C4D7B">
          <w:rPr>
            <w:rStyle w:val="Lienhypertexte"/>
            <w:rFonts w:cstheme="minorHAnsi"/>
            <w:noProof/>
          </w:rPr>
          <w:t>Conditions d’envoi et de remise des offres</w:t>
        </w:r>
        <w:r w:rsidR="009B4421">
          <w:rPr>
            <w:noProof/>
            <w:webHidden/>
          </w:rPr>
          <w:tab/>
        </w:r>
        <w:r w:rsidR="009B4421">
          <w:rPr>
            <w:noProof/>
            <w:webHidden/>
          </w:rPr>
          <w:fldChar w:fldCharType="begin"/>
        </w:r>
        <w:r w:rsidR="009B4421">
          <w:rPr>
            <w:noProof/>
            <w:webHidden/>
          </w:rPr>
          <w:instrText xml:space="preserve"> PAGEREF _Toc223704475 \h </w:instrText>
        </w:r>
        <w:r w:rsidR="009B4421">
          <w:rPr>
            <w:noProof/>
            <w:webHidden/>
          </w:rPr>
        </w:r>
        <w:r w:rsidR="009B4421">
          <w:rPr>
            <w:noProof/>
            <w:webHidden/>
          </w:rPr>
          <w:fldChar w:fldCharType="separate"/>
        </w:r>
        <w:r w:rsidR="009B4421">
          <w:rPr>
            <w:noProof/>
            <w:webHidden/>
          </w:rPr>
          <w:t>13</w:t>
        </w:r>
        <w:r w:rsidR="009B4421">
          <w:rPr>
            <w:noProof/>
            <w:webHidden/>
          </w:rPr>
          <w:fldChar w:fldCharType="end"/>
        </w:r>
      </w:hyperlink>
    </w:p>
    <w:p w14:paraId="0892F605" w14:textId="00B99EEB" w:rsidR="009B4421" w:rsidRDefault="00DD6587">
      <w:pPr>
        <w:pStyle w:val="TM1"/>
        <w:tabs>
          <w:tab w:val="left" w:pos="1680"/>
        </w:tabs>
        <w:rPr>
          <w:rFonts w:asciiTheme="minorHAnsi" w:eastAsiaTheme="minorEastAsia" w:hAnsiTheme="minorHAnsi"/>
          <w:b w:val="0"/>
          <w:bCs w:val="0"/>
          <w:iCs w:val="0"/>
          <w:noProof/>
        </w:rPr>
      </w:pPr>
      <w:hyperlink w:anchor="_Toc223704476" w:history="1">
        <w:r w:rsidR="009B4421" w:rsidRPr="005C4D7B">
          <w:rPr>
            <w:rStyle w:val="Lienhypertexte"/>
            <w:rFonts w:cstheme="minorHAnsi"/>
            <w:noProof/>
          </w:rPr>
          <w:t>Chapitre 3 -</w:t>
        </w:r>
        <w:r w:rsidR="009B4421">
          <w:rPr>
            <w:rFonts w:asciiTheme="minorHAnsi" w:eastAsiaTheme="minorEastAsia" w:hAnsiTheme="minorHAnsi"/>
            <w:b w:val="0"/>
            <w:bCs w:val="0"/>
            <w:iCs w:val="0"/>
            <w:noProof/>
          </w:rPr>
          <w:tab/>
        </w:r>
        <w:r w:rsidR="009B4421" w:rsidRPr="005C4D7B">
          <w:rPr>
            <w:rStyle w:val="Lienhypertexte"/>
            <w:rFonts w:cstheme="minorHAnsi"/>
            <w:noProof/>
          </w:rPr>
          <w:t>JUGEMENT DES OFFRES</w:t>
        </w:r>
        <w:r w:rsidR="009B4421">
          <w:rPr>
            <w:noProof/>
            <w:webHidden/>
          </w:rPr>
          <w:tab/>
        </w:r>
        <w:r w:rsidR="009B4421">
          <w:rPr>
            <w:noProof/>
            <w:webHidden/>
          </w:rPr>
          <w:fldChar w:fldCharType="begin"/>
        </w:r>
        <w:r w:rsidR="009B4421">
          <w:rPr>
            <w:noProof/>
            <w:webHidden/>
          </w:rPr>
          <w:instrText xml:space="preserve"> PAGEREF _Toc223704476 \h </w:instrText>
        </w:r>
        <w:r w:rsidR="009B4421">
          <w:rPr>
            <w:noProof/>
            <w:webHidden/>
          </w:rPr>
        </w:r>
        <w:r w:rsidR="009B4421">
          <w:rPr>
            <w:noProof/>
            <w:webHidden/>
          </w:rPr>
          <w:fldChar w:fldCharType="separate"/>
        </w:r>
        <w:r w:rsidR="009B4421">
          <w:rPr>
            <w:noProof/>
            <w:webHidden/>
          </w:rPr>
          <w:t>14</w:t>
        </w:r>
        <w:r w:rsidR="009B4421">
          <w:rPr>
            <w:noProof/>
            <w:webHidden/>
          </w:rPr>
          <w:fldChar w:fldCharType="end"/>
        </w:r>
      </w:hyperlink>
    </w:p>
    <w:p w14:paraId="08F4DB7C" w14:textId="43E63DD4" w:rsidR="009B4421" w:rsidRDefault="00DD6587">
      <w:pPr>
        <w:pStyle w:val="TM1"/>
        <w:tabs>
          <w:tab w:val="left" w:pos="1680"/>
        </w:tabs>
        <w:rPr>
          <w:rFonts w:asciiTheme="minorHAnsi" w:eastAsiaTheme="minorEastAsia" w:hAnsiTheme="minorHAnsi"/>
          <w:b w:val="0"/>
          <w:bCs w:val="0"/>
          <w:iCs w:val="0"/>
          <w:noProof/>
        </w:rPr>
      </w:pPr>
      <w:hyperlink w:anchor="_Toc223704477" w:history="1">
        <w:r w:rsidR="009B4421" w:rsidRPr="005C4D7B">
          <w:rPr>
            <w:rStyle w:val="Lienhypertexte"/>
            <w:rFonts w:cstheme="minorHAnsi"/>
            <w:noProof/>
          </w:rPr>
          <w:t>Chapitre 4 -</w:t>
        </w:r>
        <w:r w:rsidR="009B4421">
          <w:rPr>
            <w:rFonts w:asciiTheme="minorHAnsi" w:eastAsiaTheme="minorEastAsia" w:hAnsiTheme="minorHAnsi"/>
            <w:b w:val="0"/>
            <w:bCs w:val="0"/>
            <w:iCs w:val="0"/>
            <w:noProof/>
          </w:rPr>
          <w:tab/>
        </w:r>
        <w:r w:rsidR="009B4421" w:rsidRPr="005C4D7B">
          <w:rPr>
            <w:rStyle w:val="Lienhypertexte"/>
            <w:rFonts w:cstheme="minorHAnsi"/>
            <w:noProof/>
          </w:rPr>
          <w:t>EXAMEN DES CANDIDATURES</w:t>
        </w:r>
        <w:r w:rsidR="009B4421">
          <w:rPr>
            <w:noProof/>
            <w:webHidden/>
          </w:rPr>
          <w:tab/>
        </w:r>
        <w:r w:rsidR="009B4421">
          <w:rPr>
            <w:noProof/>
            <w:webHidden/>
          </w:rPr>
          <w:fldChar w:fldCharType="begin"/>
        </w:r>
        <w:r w:rsidR="009B4421">
          <w:rPr>
            <w:noProof/>
            <w:webHidden/>
          </w:rPr>
          <w:instrText xml:space="preserve"> PAGEREF _Toc223704477 \h </w:instrText>
        </w:r>
        <w:r w:rsidR="009B4421">
          <w:rPr>
            <w:noProof/>
            <w:webHidden/>
          </w:rPr>
        </w:r>
        <w:r w:rsidR="009B4421">
          <w:rPr>
            <w:noProof/>
            <w:webHidden/>
          </w:rPr>
          <w:fldChar w:fldCharType="separate"/>
        </w:r>
        <w:r w:rsidR="009B4421">
          <w:rPr>
            <w:noProof/>
            <w:webHidden/>
          </w:rPr>
          <w:t>17</w:t>
        </w:r>
        <w:r w:rsidR="009B4421">
          <w:rPr>
            <w:noProof/>
            <w:webHidden/>
          </w:rPr>
          <w:fldChar w:fldCharType="end"/>
        </w:r>
      </w:hyperlink>
    </w:p>
    <w:p w14:paraId="3494EA55" w14:textId="69AC135F" w:rsidR="009B4421" w:rsidRDefault="00DD6587">
      <w:pPr>
        <w:pStyle w:val="TM1"/>
        <w:tabs>
          <w:tab w:val="left" w:pos="1680"/>
        </w:tabs>
        <w:rPr>
          <w:rFonts w:asciiTheme="minorHAnsi" w:eastAsiaTheme="minorEastAsia" w:hAnsiTheme="minorHAnsi"/>
          <w:b w:val="0"/>
          <w:bCs w:val="0"/>
          <w:iCs w:val="0"/>
          <w:noProof/>
        </w:rPr>
      </w:pPr>
      <w:hyperlink w:anchor="_Toc223704478" w:history="1">
        <w:r w:rsidR="009B4421" w:rsidRPr="005C4D7B">
          <w:rPr>
            <w:rStyle w:val="Lienhypertexte"/>
            <w:rFonts w:cstheme="minorHAnsi"/>
            <w:noProof/>
          </w:rPr>
          <w:t>Chapitre 5 -</w:t>
        </w:r>
        <w:r w:rsidR="009B4421">
          <w:rPr>
            <w:rFonts w:asciiTheme="minorHAnsi" w:eastAsiaTheme="minorEastAsia" w:hAnsiTheme="minorHAnsi"/>
            <w:b w:val="0"/>
            <w:bCs w:val="0"/>
            <w:iCs w:val="0"/>
            <w:noProof/>
          </w:rPr>
          <w:tab/>
        </w:r>
        <w:r w:rsidR="009B4421" w:rsidRPr="005C4D7B">
          <w:rPr>
            <w:rStyle w:val="Lienhypertexte"/>
            <w:rFonts w:cstheme="minorHAnsi"/>
            <w:noProof/>
          </w:rPr>
          <w:t>REMISE DES DOCUMENTS POUR ATTRIBUTION DES MARCHÉS</w:t>
        </w:r>
        <w:r w:rsidR="009B4421">
          <w:rPr>
            <w:noProof/>
            <w:webHidden/>
          </w:rPr>
          <w:tab/>
        </w:r>
        <w:r w:rsidR="009B4421">
          <w:rPr>
            <w:noProof/>
            <w:webHidden/>
          </w:rPr>
          <w:fldChar w:fldCharType="begin"/>
        </w:r>
        <w:r w:rsidR="009B4421">
          <w:rPr>
            <w:noProof/>
            <w:webHidden/>
          </w:rPr>
          <w:instrText xml:space="preserve"> PAGEREF _Toc223704478 \h </w:instrText>
        </w:r>
        <w:r w:rsidR="009B4421">
          <w:rPr>
            <w:noProof/>
            <w:webHidden/>
          </w:rPr>
        </w:r>
        <w:r w:rsidR="009B4421">
          <w:rPr>
            <w:noProof/>
            <w:webHidden/>
          </w:rPr>
          <w:fldChar w:fldCharType="separate"/>
        </w:r>
        <w:r w:rsidR="009B4421">
          <w:rPr>
            <w:noProof/>
            <w:webHidden/>
          </w:rPr>
          <w:t>18</w:t>
        </w:r>
        <w:r w:rsidR="009B4421">
          <w:rPr>
            <w:noProof/>
            <w:webHidden/>
          </w:rPr>
          <w:fldChar w:fldCharType="end"/>
        </w:r>
      </w:hyperlink>
    </w:p>
    <w:p w14:paraId="4FEE80E4" w14:textId="34556027" w:rsidR="009B4421" w:rsidRDefault="00DD6587">
      <w:pPr>
        <w:pStyle w:val="TM1"/>
        <w:tabs>
          <w:tab w:val="left" w:pos="1680"/>
        </w:tabs>
        <w:rPr>
          <w:rFonts w:asciiTheme="minorHAnsi" w:eastAsiaTheme="minorEastAsia" w:hAnsiTheme="minorHAnsi"/>
          <w:b w:val="0"/>
          <w:bCs w:val="0"/>
          <w:iCs w:val="0"/>
          <w:noProof/>
        </w:rPr>
      </w:pPr>
      <w:hyperlink w:anchor="_Toc223704479" w:history="1">
        <w:r w:rsidR="009B4421" w:rsidRPr="005C4D7B">
          <w:rPr>
            <w:rStyle w:val="Lienhypertexte"/>
            <w:rFonts w:cstheme="minorHAnsi"/>
            <w:noProof/>
          </w:rPr>
          <w:t>Chapitre 6 -</w:t>
        </w:r>
        <w:r w:rsidR="009B4421">
          <w:rPr>
            <w:rFonts w:asciiTheme="minorHAnsi" w:eastAsiaTheme="minorEastAsia" w:hAnsiTheme="minorHAnsi"/>
            <w:b w:val="0"/>
            <w:bCs w:val="0"/>
            <w:iCs w:val="0"/>
            <w:noProof/>
          </w:rPr>
          <w:tab/>
        </w:r>
        <w:r w:rsidR="009B4421" w:rsidRPr="005C4D7B">
          <w:rPr>
            <w:rStyle w:val="Lienhypertexte"/>
            <w:rFonts w:cstheme="minorHAnsi"/>
            <w:noProof/>
          </w:rPr>
          <w:t>DATE LIMITE DE REMISE DES OFFRES ET DURÉE DE VALIDITE DES OFFRES</w:t>
        </w:r>
        <w:r w:rsidR="009B4421">
          <w:rPr>
            <w:noProof/>
            <w:webHidden/>
          </w:rPr>
          <w:tab/>
        </w:r>
        <w:r w:rsidR="009B4421">
          <w:rPr>
            <w:noProof/>
            <w:webHidden/>
          </w:rPr>
          <w:fldChar w:fldCharType="begin"/>
        </w:r>
        <w:r w:rsidR="009B4421">
          <w:rPr>
            <w:noProof/>
            <w:webHidden/>
          </w:rPr>
          <w:instrText xml:space="preserve"> PAGEREF _Toc223704479 \h </w:instrText>
        </w:r>
        <w:r w:rsidR="009B4421">
          <w:rPr>
            <w:noProof/>
            <w:webHidden/>
          </w:rPr>
        </w:r>
        <w:r w:rsidR="009B4421">
          <w:rPr>
            <w:noProof/>
            <w:webHidden/>
          </w:rPr>
          <w:fldChar w:fldCharType="separate"/>
        </w:r>
        <w:r w:rsidR="009B4421">
          <w:rPr>
            <w:noProof/>
            <w:webHidden/>
          </w:rPr>
          <w:t>19</w:t>
        </w:r>
        <w:r w:rsidR="009B4421">
          <w:rPr>
            <w:noProof/>
            <w:webHidden/>
          </w:rPr>
          <w:fldChar w:fldCharType="end"/>
        </w:r>
      </w:hyperlink>
    </w:p>
    <w:p w14:paraId="42105C55" w14:textId="6E146DE8" w:rsidR="00A92B20" w:rsidRPr="009B4421" w:rsidRDefault="00AB57CE" w:rsidP="001976B5">
      <w:pPr>
        <w:rPr>
          <w:rFonts w:asciiTheme="minorHAnsi" w:hAnsiTheme="minorHAnsi" w:cstheme="minorHAnsi"/>
          <w:b/>
          <w:sz w:val="26"/>
          <w:szCs w:val="26"/>
        </w:rPr>
      </w:pPr>
      <w:r w:rsidRPr="009B4421">
        <w:rPr>
          <w:rFonts w:asciiTheme="minorHAnsi" w:hAnsiTheme="minorHAnsi" w:cstheme="minorHAnsi"/>
          <w:b/>
          <w:bCs/>
          <w:iCs/>
          <w:szCs w:val="26"/>
        </w:rPr>
        <w:fldChar w:fldCharType="end"/>
      </w:r>
    </w:p>
    <w:p w14:paraId="08B2F1F0" w14:textId="77777777" w:rsidR="00CF369A" w:rsidRPr="009B4421" w:rsidRDefault="00CF369A" w:rsidP="001976B5">
      <w:pPr>
        <w:rPr>
          <w:rFonts w:asciiTheme="minorHAnsi" w:hAnsiTheme="minorHAnsi" w:cstheme="minorHAnsi"/>
        </w:rPr>
      </w:pPr>
    </w:p>
    <w:p w14:paraId="53F83B7C" w14:textId="77777777" w:rsidR="00CF369A" w:rsidRPr="009B4421" w:rsidRDefault="00CF369A" w:rsidP="001976B5">
      <w:pPr>
        <w:tabs>
          <w:tab w:val="left" w:pos="4116"/>
        </w:tabs>
        <w:rPr>
          <w:rFonts w:asciiTheme="minorHAnsi" w:hAnsiTheme="minorHAnsi" w:cstheme="minorHAnsi"/>
        </w:rPr>
      </w:pPr>
      <w:r w:rsidRPr="009B4421">
        <w:rPr>
          <w:rFonts w:asciiTheme="minorHAnsi" w:hAnsiTheme="minorHAnsi" w:cstheme="minorHAnsi"/>
        </w:rPr>
        <w:tab/>
      </w:r>
    </w:p>
    <w:p w14:paraId="750EDFD5" w14:textId="77777777" w:rsidR="00A92B20" w:rsidRPr="009B4421" w:rsidRDefault="00A92B20" w:rsidP="001976B5">
      <w:pPr>
        <w:rPr>
          <w:rFonts w:asciiTheme="minorHAnsi" w:hAnsiTheme="minorHAnsi" w:cstheme="minorHAnsi"/>
        </w:rPr>
      </w:pPr>
      <w:r w:rsidRPr="009B4421">
        <w:rPr>
          <w:rFonts w:asciiTheme="minorHAnsi" w:hAnsiTheme="minorHAnsi" w:cstheme="minorHAnsi"/>
        </w:rPr>
        <w:br w:type="page"/>
      </w:r>
    </w:p>
    <w:p w14:paraId="13C576A4" w14:textId="1C1AD52C" w:rsidR="00A92B20" w:rsidRPr="009B4421" w:rsidRDefault="00992F0D" w:rsidP="002E1D95">
      <w:pPr>
        <w:pStyle w:val="Titre1"/>
        <w:shd w:val="clear" w:color="auto" w:fill="FFCC99"/>
        <w:tabs>
          <w:tab w:val="num" w:pos="1899"/>
        </w:tabs>
        <w:ind w:left="0"/>
        <w:rPr>
          <w:rFonts w:asciiTheme="minorHAnsi" w:hAnsiTheme="minorHAnsi" w:cstheme="minorHAnsi"/>
        </w:rPr>
      </w:pPr>
      <w:bookmarkStart w:id="3" w:name="_Toc223704463"/>
      <w:r w:rsidRPr="009B4421">
        <w:rPr>
          <w:rFonts w:asciiTheme="minorHAnsi" w:hAnsiTheme="minorHAnsi" w:cstheme="minorHAnsi"/>
        </w:rPr>
        <w:lastRenderedPageBreak/>
        <w:t xml:space="preserve">DESCRIPTION </w:t>
      </w:r>
      <w:r w:rsidR="001367FC" w:rsidRPr="009B4421">
        <w:rPr>
          <w:rFonts w:asciiTheme="minorHAnsi" w:hAnsiTheme="minorHAnsi" w:cstheme="minorHAnsi"/>
        </w:rPr>
        <w:t>DES MARCH</w:t>
      </w:r>
      <w:r w:rsidR="00E03BD3" w:rsidRPr="009B4421">
        <w:rPr>
          <w:rFonts w:asciiTheme="minorHAnsi" w:hAnsiTheme="minorHAnsi" w:cstheme="minorHAnsi"/>
        </w:rPr>
        <w:t>É</w:t>
      </w:r>
      <w:r w:rsidR="001367FC" w:rsidRPr="009B4421">
        <w:rPr>
          <w:rFonts w:asciiTheme="minorHAnsi" w:hAnsiTheme="minorHAnsi" w:cstheme="minorHAnsi"/>
        </w:rPr>
        <w:t>S</w:t>
      </w:r>
      <w:bookmarkEnd w:id="3"/>
    </w:p>
    <w:p w14:paraId="19653551" w14:textId="77777777" w:rsidR="006714F1" w:rsidRPr="009B4421" w:rsidRDefault="006714F1" w:rsidP="001976B5">
      <w:pPr>
        <w:rPr>
          <w:rFonts w:asciiTheme="minorHAnsi" w:hAnsiTheme="minorHAnsi" w:cstheme="minorHAnsi"/>
        </w:rPr>
      </w:pPr>
    </w:p>
    <w:p w14:paraId="5ABB1FB1" w14:textId="36D63BDD" w:rsidR="00A92B20" w:rsidRPr="0033495B" w:rsidRDefault="00A92B20" w:rsidP="001976B5">
      <w:pPr>
        <w:pStyle w:val="Titre2"/>
        <w:rPr>
          <w:rFonts w:asciiTheme="minorHAnsi" w:hAnsiTheme="minorHAnsi" w:cstheme="minorHAnsi"/>
          <w:sz w:val="28"/>
          <w:lang w:val="fr-FR"/>
        </w:rPr>
      </w:pPr>
      <w:bookmarkStart w:id="4" w:name="_Toc223704464"/>
      <w:bookmarkStart w:id="5" w:name="_Toc375122676"/>
      <w:r w:rsidRPr="0033495B">
        <w:rPr>
          <w:rFonts w:asciiTheme="minorHAnsi" w:hAnsiTheme="minorHAnsi" w:cstheme="minorHAnsi"/>
          <w:sz w:val="28"/>
        </w:rPr>
        <w:t>Intervenants</w:t>
      </w:r>
      <w:bookmarkEnd w:id="4"/>
      <w:r w:rsidR="0087613C" w:rsidRPr="0033495B">
        <w:rPr>
          <w:rFonts w:asciiTheme="minorHAnsi" w:hAnsiTheme="minorHAnsi" w:cstheme="minorHAnsi"/>
          <w:sz w:val="28"/>
          <w:lang w:val="fr-FR"/>
        </w:rPr>
        <w:t xml:space="preserve"> et parties contractantes</w:t>
      </w:r>
      <w:r w:rsidRPr="0033495B">
        <w:rPr>
          <w:rFonts w:asciiTheme="minorHAnsi" w:hAnsiTheme="minorHAnsi" w:cstheme="minorHAnsi"/>
          <w:sz w:val="28"/>
        </w:rPr>
        <w:t xml:space="preserve"> </w:t>
      </w:r>
      <w:bookmarkEnd w:id="5"/>
    </w:p>
    <w:p w14:paraId="15105582" w14:textId="2EAD1A1E" w:rsidR="001F3B0C" w:rsidRPr="009B4421" w:rsidRDefault="001F3B0C" w:rsidP="001976B5">
      <w:pPr>
        <w:pStyle w:val="En-tte"/>
        <w:tabs>
          <w:tab w:val="clear" w:pos="4536"/>
          <w:tab w:val="clear" w:pos="9072"/>
        </w:tabs>
        <w:rPr>
          <w:rFonts w:asciiTheme="minorHAnsi" w:hAnsiTheme="minorHAnsi" w:cstheme="minorHAnsi"/>
          <w:bCs/>
          <w:sz w:val="24"/>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814"/>
        <w:gridCol w:w="4814"/>
      </w:tblGrid>
      <w:tr w:rsidR="001F3B0C" w:rsidRPr="009B4421" w14:paraId="75098916" w14:textId="77777777" w:rsidTr="001F3B0C">
        <w:trPr>
          <w:trHeight w:val="1611"/>
        </w:trPr>
        <w:tc>
          <w:tcPr>
            <w:tcW w:w="4814" w:type="dxa"/>
          </w:tcPr>
          <w:p w14:paraId="71C1586A" w14:textId="0B719C05" w:rsidR="001F3B0C" w:rsidRPr="009B4421" w:rsidRDefault="00F1459A" w:rsidP="001976B5">
            <w:pPr>
              <w:pStyle w:val="En-tte"/>
              <w:tabs>
                <w:tab w:val="clear" w:pos="4536"/>
                <w:tab w:val="clear" w:pos="9072"/>
              </w:tabs>
              <w:rPr>
                <w:rFonts w:asciiTheme="minorHAnsi" w:hAnsiTheme="minorHAnsi" w:cstheme="minorHAnsi"/>
                <w:bCs/>
                <w:sz w:val="24"/>
              </w:rPr>
            </w:pPr>
            <w:r w:rsidRPr="009B4421">
              <w:rPr>
                <w:rFonts w:asciiTheme="minorHAnsi" w:hAnsiTheme="minorHAnsi" w:cstheme="minorHAnsi"/>
                <w:bCs/>
                <w:noProof/>
                <w:sz w:val="24"/>
              </w:rPr>
              <w:drawing>
                <wp:anchor distT="0" distB="0" distL="114300" distR="114300" simplePos="0" relativeHeight="251697152" behindDoc="1" locked="0" layoutInCell="1" allowOverlap="1" wp14:anchorId="207B3480" wp14:editId="1E6DCC75">
                  <wp:simplePos x="0" y="0"/>
                  <wp:positionH relativeFrom="column">
                    <wp:posOffset>956310</wp:posOffset>
                  </wp:positionH>
                  <wp:positionV relativeFrom="paragraph">
                    <wp:posOffset>68580</wp:posOffset>
                  </wp:positionV>
                  <wp:extent cx="971550" cy="971550"/>
                  <wp:effectExtent l="0" t="0" r="0" b="0"/>
                  <wp:wrapTight wrapText="bothSides">
                    <wp:wrapPolygon edited="0">
                      <wp:start x="9318" y="1271"/>
                      <wp:lineTo x="0" y="8894"/>
                      <wp:lineTo x="0" y="19906"/>
                      <wp:lineTo x="21176" y="19906"/>
                      <wp:lineTo x="21176" y="8047"/>
                      <wp:lineTo x="13129" y="2118"/>
                      <wp:lineTo x="11435" y="1271"/>
                      <wp:lineTo x="9318" y="1271"/>
                    </wp:wrapPolygon>
                  </wp:wrapTight>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mairie.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971550" cy="971550"/>
                          </a:xfrm>
                          <a:prstGeom prst="rect">
                            <a:avLst/>
                          </a:prstGeom>
                        </pic:spPr>
                      </pic:pic>
                    </a:graphicData>
                  </a:graphic>
                  <wp14:sizeRelH relativeFrom="margin">
                    <wp14:pctWidth>0</wp14:pctWidth>
                  </wp14:sizeRelH>
                  <wp14:sizeRelV relativeFrom="margin">
                    <wp14:pctHeight>0</wp14:pctHeight>
                  </wp14:sizeRelV>
                </wp:anchor>
              </w:drawing>
            </w:r>
          </w:p>
        </w:tc>
        <w:tc>
          <w:tcPr>
            <w:tcW w:w="4814" w:type="dxa"/>
          </w:tcPr>
          <w:p w14:paraId="2169DB29" w14:textId="30A36577" w:rsidR="001F3B0C" w:rsidRPr="009B4421" w:rsidRDefault="001F3B0C" w:rsidP="001976B5">
            <w:pPr>
              <w:pStyle w:val="En-tte"/>
              <w:tabs>
                <w:tab w:val="clear" w:pos="4536"/>
                <w:tab w:val="clear" w:pos="9072"/>
              </w:tabs>
              <w:rPr>
                <w:rFonts w:asciiTheme="minorHAnsi" w:hAnsiTheme="minorHAnsi" w:cstheme="minorHAnsi"/>
                <w:bCs/>
                <w:sz w:val="24"/>
              </w:rPr>
            </w:pPr>
            <w:r w:rsidRPr="009B4421">
              <w:rPr>
                <w:rFonts w:asciiTheme="minorHAnsi" w:hAnsiTheme="minorHAnsi" w:cstheme="minorHAnsi"/>
                <w:bCs/>
                <w:noProof/>
                <w:sz w:val="24"/>
              </w:rPr>
              <w:drawing>
                <wp:anchor distT="0" distB="0" distL="114300" distR="114300" simplePos="0" relativeHeight="251663360" behindDoc="0" locked="0" layoutInCell="1" allowOverlap="1" wp14:anchorId="52128F63" wp14:editId="3B51BBF7">
                  <wp:simplePos x="0" y="0"/>
                  <wp:positionH relativeFrom="column">
                    <wp:posOffset>1077595</wp:posOffset>
                  </wp:positionH>
                  <wp:positionV relativeFrom="paragraph">
                    <wp:posOffset>226695</wp:posOffset>
                  </wp:positionV>
                  <wp:extent cx="771525" cy="771525"/>
                  <wp:effectExtent l="0" t="0" r="9525" b="9525"/>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pic:spPr>
                      </pic:pic>
                    </a:graphicData>
                  </a:graphic>
                  <wp14:sizeRelH relativeFrom="margin">
                    <wp14:pctWidth>0</wp14:pctWidth>
                  </wp14:sizeRelH>
                  <wp14:sizeRelV relativeFrom="margin">
                    <wp14:pctHeight>0</wp14:pctHeight>
                  </wp14:sizeRelV>
                </wp:anchor>
              </w:drawing>
            </w:r>
          </w:p>
        </w:tc>
      </w:tr>
      <w:tr w:rsidR="001F3B0C" w:rsidRPr="009B4421" w14:paraId="6B9073B3" w14:textId="77777777" w:rsidTr="001F3B0C">
        <w:trPr>
          <w:trHeight w:val="415"/>
        </w:trPr>
        <w:tc>
          <w:tcPr>
            <w:tcW w:w="4814" w:type="dxa"/>
            <w:vAlign w:val="center"/>
          </w:tcPr>
          <w:p w14:paraId="09DCFEFE" w14:textId="1C150A11" w:rsidR="001F3B0C" w:rsidRPr="009B4421" w:rsidRDefault="001F3B0C" w:rsidP="001F3B0C">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hAnsiTheme="minorHAnsi" w:cstheme="minorHAnsi"/>
                <w:bCs/>
                <w:sz w:val="24"/>
              </w:rPr>
            </w:pPr>
            <w:r w:rsidRPr="009B4421">
              <w:rPr>
                <w:rFonts w:asciiTheme="minorHAnsi" w:hAnsiTheme="minorHAnsi" w:cstheme="minorHAnsi"/>
                <w:b/>
                <w:i/>
                <w:sz w:val="24"/>
              </w:rPr>
              <w:t>Personne Publique</w:t>
            </w:r>
          </w:p>
        </w:tc>
        <w:tc>
          <w:tcPr>
            <w:tcW w:w="4814" w:type="dxa"/>
            <w:vAlign w:val="center"/>
          </w:tcPr>
          <w:p w14:paraId="7E2EFC42" w14:textId="7AEE50CA" w:rsidR="001F3B0C" w:rsidRPr="009B4421" w:rsidRDefault="001F3B0C" w:rsidP="001F3B0C">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hAnsiTheme="minorHAnsi" w:cstheme="minorHAnsi"/>
                <w:bCs/>
                <w:sz w:val="24"/>
              </w:rPr>
            </w:pPr>
            <w:r w:rsidRPr="009B4421">
              <w:rPr>
                <w:rFonts w:asciiTheme="minorHAnsi" w:hAnsiTheme="minorHAnsi" w:cstheme="minorHAnsi"/>
                <w:b/>
                <w:i/>
                <w:sz w:val="24"/>
              </w:rPr>
              <w:t>Entreprises titulaires</w:t>
            </w:r>
          </w:p>
        </w:tc>
      </w:tr>
      <w:tr w:rsidR="001F3B0C" w:rsidRPr="009B4421" w14:paraId="252ECDBE" w14:textId="77777777" w:rsidTr="001F3B0C">
        <w:tc>
          <w:tcPr>
            <w:tcW w:w="4814" w:type="dxa"/>
            <w:vAlign w:val="center"/>
          </w:tcPr>
          <w:p w14:paraId="787A3F08" w14:textId="58C0BA7B" w:rsidR="001F3B0C" w:rsidRPr="001B64AD" w:rsidRDefault="00AC2A83" w:rsidP="001F3B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hAnsiTheme="minorHAnsi" w:cstheme="minorHAnsi"/>
                <w:b/>
                <w:color w:val="000000"/>
                <w:sz w:val="28"/>
                <w:lang w:val="en-US"/>
              </w:rPr>
            </w:pPr>
            <w:proofErr w:type="spellStart"/>
            <w:r>
              <w:rPr>
                <w:rFonts w:asciiTheme="minorHAnsi" w:hAnsiTheme="minorHAnsi" w:cstheme="minorHAnsi"/>
                <w:b/>
                <w:color w:val="000000"/>
                <w:sz w:val="28"/>
                <w:lang w:val="en-US"/>
              </w:rPr>
              <w:t>É</w:t>
            </w:r>
            <w:r w:rsidR="0087613C" w:rsidRPr="0087613C">
              <w:rPr>
                <w:rFonts w:asciiTheme="minorHAnsi" w:hAnsiTheme="minorHAnsi" w:cstheme="minorHAnsi"/>
                <w:b/>
                <w:color w:val="000000"/>
                <w:sz w:val="28"/>
                <w:lang w:val="en-US"/>
              </w:rPr>
              <w:t>tablissement</w:t>
            </w:r>
            <w:proofErr w:type="spellEnd"/>
            <w:r w:rsidR="0087613C" w:rsidRPr="0087613C">
              <w:rPr>
                <w:rFonts w:asciiTheme="minorHAnsi" w:hAnsiTheme="minorHAnsi" w:cstheme="minorHAnsi"/>
                <w:b/>
                <w:color w:val="000000"/>
                <w:sz w:val="28"/>
                <w:lang w:val="en-US"/>
              </w:rPr>
              <w:t xml:space="preserve"> Public Territorial Paris Ouest La Défense</w:t>
            </w:r>
            <w:r w:rsidR="0033101F">
              <w:rPr>
                <w:rFonts w:asciiTheme="minorHAnsi" w:hAnsiTheme="minorHAnsi" w:cstheme="minorHAnsi"/>
                <w:b/>
                <w:color w:val="000000"/>
                <w:sz w:val="28"/>
                <w:lang w:val="en-US"/>
              </w:rPr>
              <w:t xml:space="preserve"> – EPT POLD</w:t>
            </w:r>
          </w:p>
          <w:p w14:paraId="080F6911" w14:textId="77777777" w:rsidR="0087613C" w:rsidRDefault="0087613C" w:rsidP="001F3B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hAnsiTheme="minorHAnsi" w:cstheme="minorHAnsi"/>
                <w:color w:val="000000"/>
                <w:sz w:val="24"/>
                <w:lang w:val="en-US"/>
              </w:rPr>
            </w:pPr>
            <w:proofErr w:type="spellStart"/>
            <w:r w:rsidRPr="0087613C">
              <w:rPr>
                <w:rFonts w:asciiTheme="minorHAnsi" w:hAnsiTheme="minorHAnsi" w:cstheme="minorHAnsi"/>
                <w:color w:val="000000"/>
                <w:sz w:val="24"/>
                <w:lang w:val="en-US"/>
              </w:rPr>
              <w:t>Métropole</w:t>
            </w:r>
            <w:proofErr w:type="spellEnd"/>
            <w:r w:rsidRPr="0087613C">
              <w:rPr>
                <w:rFonts w:asciiTheme="minorHAnsi" w:hAnsiTheme="minorHAnsi" w:cstheme="minorHAnsi"/>
                <w:color w:val="000000"/>
                <w:sz w:val="24"/>
                <w:lang w:val="en-US"/>
              </w:rPr>
              <w:t xml:space="preserve"> du Grand Paris </w:t>
            </w:r>
          </w:p>
          <w:p w14:paraId="0EC86BDB" w14:textId="46E0C8D5" w:rsidR="001F3B0C" w:rsidRPr="009B4421" w:rsidRDefault="0076310B" w:rsidP="007631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hAnsiTheme="minorHAnsi" w:cstheme="minorHAnsi"/>
                <w:color w:val="000000"/>
                <w:sz w:val="24"/>
                <w:lang w:val="en-US"/>
              </w:rPr>
            </w:pPr>
            <w:r w:rsidRPr="00080A98">
              <w:t>HOTEL DE VILLE DE NANTERRE, 1 PLACE DU 27 MARS 2002, 92000 NANTERRE</w:t>
            </w:r>
          </w:p>
        </w:tc>
        <w:tc>
          <w:tcPr>
            <w:tcW w:w="4814" w:type="dxa"/>
            <w:vAlign w:val="center"/>
          </w:tcPr>
          <w:p w14:paraId="41955E47" w14:textId="77777777" w:rsidR="00594656" w:rsidRPr="002E440F" w:rsidRDefault="00594656" w:rsidP="00594656">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hAnsiTheme="minorHAnsi" w:cstheme="minorHAnsi"/>
                <w:sz w:val="24"/>
                <w:lang w:val="en-US"/>
              </w:rPr>
            </w:pPr>
            <w:proofErr w:type="spellStart"/>
            <w:r w:rsidRPr="002E440F">
              <w:rPr>
                <w:rFonts w:asciiTheme="minorHAnsi" w:hAnsiTheme="minorHAnsi" w:cstheme="minorHAnsi"/>
                <w:sz w:val="24"/>
                <w:lang w:val="en-US"/>
              </w:rPr>
              <w:t>Celles</w:t>
            </w:r>
            <w:proofErr w:type="spellEnd"/>
            <w:r w:rsidRPr="002E440F">
              <w:rPr>
                <w:rFonts w:asciiTheme="minorHAnsi" w:hAnsiTheme="minorHAnsi" w:cstheme="minorHAnsi"/>
                <w:sz w:val="24"/>
                <w:lang w:val="en-US"/>
              </w:rPr>
              <w:t xml:space="preserve"> </w:t>
            </w:r>
            <w:proofErr w:type="spellStart"/>
            <w:r w:rsidRPr="002E440F">
              <w:rPr>
                <w:rFonts w:asciiTheme="minorHAnsi" w:hAnsiTheme="minorHAnsi" w:cstheme="minorHAnsi"/>
                <w:sz w:val="24"/>
                <w:lang w:val="en-US"/>
              </w:rPr>
              <w:t>retenues</w:t>
            </w:r>
            <w:proofErr w:type="spellEnd"/>
            <w:r w:rsidRPr="002E440F">
              <w:rPr>
                <w:rFonts w:asciiTheme="minorHAnsi" w:hAnsiTheme="minorHAnsi" w:cstheme="minorHAnsi"/>
                <w:sz w:val="24"/>
                <w:lang w:val="en-US"/>
              </w:rPr>
              <w:t xml:space="preserve"> par </w:t>
            </w:r>
            <w:proofErr w:type="spellStart"/>
            <w:r w:rsidRPr="002E440F">
              <w:rPr>
                <w:rFonts w:asciiTheme="minorHAnsi" w:hAnsiTheme="minorHAnsi" w:cstheme="minorHAnsi"/>
                <w:sz w:val="24"/>
                <w:lang w:val="en-US"/>
              </w:rPr>
              <w:t>l’acheteur</w:t>
            </w:r>
            <w:proofErr w:type="spellEnd"/>
          </w:p>
          <w:p w14:paraId="39DE6E00" w14:textId="76044B3F" w:rsidR="001367FC" w:rsidRPr="002E440F" w:rsidRDefault="001367FC" w:rsidP="001F3B0C">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inorHAnsi" w:hAnsiTheme="minorHAnsi" w:cstheme="minorHAnsi"/>
                <w:sz w:val="24"/>
              </w:rPr>
            </w:pPr>
          </w:p>
        </w:tc>
      </w:tr>
      <w:tr w:rsidR="001F3B0C" w:rsidRPr="009B4421" w14:paraId="4D0DDF22" w14:textId="77777777" w:rsidTr="001F3B0C">
        <w:tc>
          <w:tcPr>
            <w:tcW w:w="4814" w:type="dxa"/>
          </w:tcPr>
          <w:p w14:paraId="16F1E141" w14:textId="552E7F30" w:rsidR="00E20AE4" w:rsidRPr="009B4421" w:rsidRDefault="00E20AE4" w:rsidP="00E20AE4">
            <w:pPr>
              <w:jc w:val="center"/>
              <w:rPr>
                <w:rFonts w:asciiTheme="minorHAnsi" w:hAnsiTheme="minorHAnsi" w:cstheme="minorHAnsi"/>
                <w:sz w:val="24"/>
              </w:rPr>
            </w:pPr>
          </w:p>
          <w:p w14:paraId="5D1FC9AE" w14:textId="3919B2A1" w:rsidR="001F3B0C" w:rsidRPr="009B4421" w:rsidRDefault="001F3B0C" w:rsidP="001F3B0C">
            <w:pPr>
              <w:jc w:val="center"/>
              <w:rPr>
                <w:rFonts w:asciiTheme="minorHAnsi" w:hAnsiTheme="minorHAnsi" w:cstheme="minorHAnsi"/>
                <w:sz w:val="24"/>
              </w:rPr>
            </w:pPr>
          </w:p>
        </w:tc>
        <w:tc>
          <w:tcPr>
            <w:tcW w:w="4814" w:type="dxa"/>
          </w:tcPr>
          <w:p w14:paraId="2487E9BB" w14:textId="77777777" w:rsidR="001F3B0C" w:rsidRPr="002E440F" w:rsidRDefault="001F3B0C" w:rsidP="001F3B0C">
            <w:pPr>
              <w:autoSpaceDE w:val="0"/>
              <w:autoSpaceDN w:val="0"/>
              <w:adjustRightInd w:val="0"/>
              <w:rPr>
                <w:rFonts w:asciiTheme="minorHAnsi" w:hAnsiTheme="minorHAnsi" w:cstheme="minorHAnsi"/>
                <w:sz w:val="24"/>
              </w:rPr>
            </w:pPr>
            <w:r w:rsidRPr="002E440F">
              <w:rPr>
                <w:rFonts w:asciiTheme="minorHAnsi" w:hAnsiTheme="minorHAnsi" w:cstheme="minorHAnsi"/>
                <w:sz w:val="24"/>
              </w:rPr>
              <w:t>Chaque titulaire est tenu de notifier par écrit immédiatement au Pouvoir Adjudicateur les modifications survenant au cours de l'exécution du marché qui se rapportent :</w:t>
            </w:r>
          </w:p>
          <w:p w14:paraId="0D1E8214" w14:textId="77777777" w:rsidR="001F3B0C" w:rsidRPr="002E440F" w:rsidRDefault="001F3B0C" w:rsidP="001F3B0C">
            <w:pPr>
              <w:pStyle w:val="Paragraphedeliste"/>
              <w:numPr>
                <w:ilvl w:val="0"/>
                <w:numId w:val="12"/>
              </w:numPr>
              <w:autoSpaceDE w:val="0"/>
              <w:autoSpaceDN w:val="0"/>
              <w:adjustRightInd w:val="0"/>
              <w:rPr>
                <w:rFonts w:asciiTheme="minorHAnsi" w:hAnsiTheme="minorHAnsi" w:cstheme="minorHAnsi"/>
                <w:sz w:val="24"/>
              </w:rPr>
            </w:pPr>
            <w:r w:rsidRPr="002E440F">
              <w:rPr>
                <w:rFonts w:asciiTheme="minorHAnsi" w:hAnsiTheme="minorHAnsi" w:cstheme="minorHAnsi"/>
                <w:sz w:val="24"/>
              </w:rPr>
              <w:t>Aux personnes ayant le pouvoir d'engager l'entreprise titulaire</w:t>
            </w:r>
          </w:p>
          <w:p w14:paraId="6670F641" w14:textId="77777777" w:rsidR="001F3B0C" w:rsidRPr="002E440F" w:rsidRDefault="001F3B0C" w:rsidP="001F3B0C">
            <w:pPr>
              <w:pStyle w:val="Paragraphedeliste"/>
              <w:numPr>
                <w:ilvl w:val="0"/>
                <w:numId w:val="12"/>
              </w:numPr>
              <w:autoSpaceDE w:val="0"/>
              <w:autoSpaceDN w:val="0"/>
              <w:adjustRightInd w:val="0"/>
              <w:rPr>
                <w:rFonts w:asciiTheme="minorHAnsi" w:hAnsiTheme="minorHAnsi" w:cstheme="minorHAnsi"/>
                <w:sz w:val="24"/>
              </w:rPr>
            </w:pPr>
            <w:r w:rsidRPr="002E440F">
              <w:rPr>
                <w:rFonts w:asciiTheme="minorHAnsi" w:hAnsiTheme="minorHAnsi" w:cstheme="minorHAnsi"/>
                <w:sz w:val="24"/>
              </w:rPr>
              <w:t>A la forme de cette entreprise</w:t>
            </w:r>
          </w:p>
          <w:p w14:paraId="16A41646" w14:textId="77777777" w:rsidR="001F3B0C" w:rsidRPr="002E440F" w:rsidRDefault="001F3B0C" w:rsidP="001F3B0C">
            <w:pPr>
              <w:pStyle w:val="Paragraphedeliste"/>
              <w:numPr>
                <w:ilvl w:val="0"/>
                <w:numId w:val="12"/>
              </w:numPr>
              <w:autoSpaceDE w:val="0"/>
              <w:autoSpaceDN w:val="0"/>
              <w:adjustRightInd w:val="0"/>
              <w:rPr>
                <w:rFonts w:asciiTheme="minorHAnsi" w:hAnsiTheme="minorHAnsi" w:cstheme="minorHAnsi"/>
                <w:sz w:val="24"/>
              </w:rPr>
            </w:pPr>
            <w:r w:rsidRPr="002E440F">
              <w:rPr>
                <w:rFonts w:asciiTheme="minorHAnsi" w:hAnsiTheme="minorHAnsi" w:cstheme="minorHAnsi"/>
                <w:sz w:val="24"/>
              </w:rPr>
              <w:t>A sa raison sociale ou à sa dénomination</w:t>
            </w:r>
          </w:p>
          <w:p w14:paraId="2FF73C2B" w14:textId="77777777" w:rsidR="001F3B0C" w:rsidRPr="002E440F" w:rsidRDefault="001F3B0C" w:rsidP="001F3B0C">
            <w:pPr>
              <w:pStyle w:val="Paragraphedeliste"/>
              <w:numPr>
                <w:ilvl w:val="0"/>
                <w:numId w:val="12"/>
              </w:numPr>
              <w:autoSpaceDE w:val="0"/>
              <w:autoSpaceDN w:val="0"/>
              <w:adjustRightInd w:val="0"/>
              <w:rPr>
                <w:rFonts w:asciiTheme="minorHAnsi" w:hAnsiTheme="minorHAnsi" w:cstheme="minorHAnsi"/>
                <w:sz w:val="24"/>
              </w:rPr>
            </w:pPr>
            <w:r w:rsidRPr="002E440F">
              <w:rPr>
                <w:rFonts w:asciiTheme="minorHAnsi" w:hAnsiTheme="minorHAnsi" w:cstheme="minorHAnsi"/>
                <w:sz w:val="24"/>
              </w:rPr>
              <w:t>A l’adresse de son siège</w:t>
            </w:r>
          </w:p>
          <w:p w14:paraId="3ACC1510" w14:textId="77777777" w:rsidR="001F3B0C" w:rsidRPr="002E440F" w:rsidRDefault="001F3B0C" w:rsidP="001F3B0C">
            <w:pPr>
              <w:pStyle w:val="Paragraphedeliste"/>
              <w:numPr>
                <w:ilvl w:val="0"/>
                <w:numId w:val="12"/>
              </w:numPr>
              <w:autoSpaceDE w:val="0"/>
              <w:autoSpaceDN w:val="0"/>
              <w:adjustRightInd w:val="0"/>
              <w:rPr>
                <w:rFonts w:asciiTheme="minorHAnsi" w:hAnsiTheme="minorHAnsi" w:cstheme="minorHAnsi"/>
                <w:sz w:val="24"/>
              </w:rPr>
            </w:pPr>
            <w:r w:rsidRPr="002E440F">
              <w:rPr>
                <w:rFonts w:asciiTheme="minorHAnsi" w:hAnsiTheme="minorHAnsi" w:cstheme="minorHAnsi"/>
                <w:sz w:val="24"/>
              </w:rPr>
              <w:t>A son capital</w:t>
            </w:r>
          </w:p>
          <w:p w14:paraId="2788FAE5" w14:textId="4F169B75" w:rsidR="001F3B0C" w:rsidRPr="002E440F" w:rsidRDefault="001F3B0C" w:rsidP="001976B5">
            <w:pPr>
              <w:pStyle w:val="Paragraphedeliste"/>
              <w:numPr>
                <w:ilvl w:val="0"/>
                <w:numId w:val="12"/>
              </w:numPr>
              <w:autoSpaceDE w:val="0"/>
              <w:autoSpaceDN w:val="0"/>
              <w:adjustRightInd w:val="0"/>
              <w:rPr>
                <w:rFonts w:asciiTheme="minorHAnsi" w:hAnsiTheme="minorHAnsi" w:cstheme="minorHAnsi"/>
                <w:sz w:val="24"/>
              </w:rPr>
            </w:pPr>
            <w:r w:rsidRPr="002E440F">
              <w:rPr>
                <w:rFonts w:asciiTheme="minorHAnsi" w:hAnsiTheme="minorHAnsi" w:cstheme="minorHAnsi"/>
                <w:sz w:val="24"/>
              </w:rPr>
              <w:t>A sa domiciliation bancaire (RIB)</w:t>
            </w:r>
          </w:p>
        </w:tc>
      </w:tr>
    </w:tbl>
    <w:p w14:paraId="30AC1081" w14:textId="256F7584" w:rsidR="00685EDE" w:rsidRDefault="00685EDE" w:rsidP="00685EDE">
      <w:pPr>
        <w:rPr>
          <w:lang w:val="x-none" w:eastAsia="x-none"/>
        </w:rPr>
      </w:pPr>
    </w:p>
    <w:p w14:paraId="72267ABD" w14:textId="77777777" w:rsidR="00685EDE" w:rsidRPr="0076310B" w:rsidRDefault="00685EDE" w:rsidP="00685EDE">
      <w:pPr>
        <w:pStyle w:val="Dfaut"/>
        <w:numPr>
          <w:ilvl w:val="0"/>
          <w:numId w:val="6"/>
        </w:numPr>
        <w:tabs>
          <w:tab w:val="clear" w:pos="720"/>
          <w:tab w:val="num"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ind w:left="426"/>
        <w:jc w:val="both"/>
        <w:rPr>
          <w:rFonts w:asciiTheme="minorHAnsi" w:eastAsiaTheme="minorEastAsia" w:hAnsiTheme="minorHAnsi" w:cstheme="minorHAnsi"/>
          <w:i/>
          <w:color w:val="auto"/>
          <w:lang w:val="fr-FR"/>
        </w:rPr>
      </w:pPr>
      <w:r w:rsidRPr="0076310B">
        <w:rPr>
          <w:rFonts w:asciiTheme="minorHAnsi" w:eastAsiaTheme="minorEastAsia" w:hAnsiTheme="minorHAnsi" w:cstheme="minorHAnsi"/>
          <w:i/>
          <w:color w:val="auto"/>
          <w:lang w:val="fr-FR"/>
        </w:rPr>
        <w:t>Maître d’œuvre</w:t>
      </w:r>
    </w:p>
    <w:p w14:paraId="493F88B0" w14:textId="77777777" w:rsidR="00685EDE" w:rsidRPr="0076310B" w:rsidRDefault="00685EDE" w:rsidP="00685EDE">
      <w:pPr>
        <w:pStyle w:val="Dfau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rFonts w:asciiTheme="minorHAnsi" w:eastAsiaTheme="minorEastAsia" w:hAnsiTheme="minorHAnsi" w:cstheme="minorHAnsi"/>
          <w:b/>
          <w:color w:val="auto"/>
          <w:lang w:val="fr-FR"/>
        </w:rPr>
      </w:pPr>
    </w:p>
    <w:p w14:paraId="6561521E" w14:textId="59995480" w:rsidR="00685EDE" w:rsidRPr="0078299A" w:rsidRDefault="00685EDE" w:rsidP="0076310B">
      <w:pPr>
        <w:pStyle w:val="Dfau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rFonts w:asciiTheme="minorHAnsi" w:eastAsiaTheme="minorEastAsia" w:hAnsiTheme="minorHAnsi" w:cstheme="minorHAnsi"/>
          <w:color w:val="auto"/>
          <w:lang w:val="fr-FR"/>
        </w:rPr>
      </w:pPr>
      <w:r w:rsidRPr="0078299A">
        <w:rPr>
          <w:rFonts w:asciiTheme="minorHAnsi" w:eastAsiaTheme="minorEastAsia" w:hAnsiTheme="minorHAnsi" w:cstheme="minorHAnsi"/>
          <w:color w:val="auto"/>
          <w:lang w:val="fr-FR"/>
        </w:rPr>
        <w:t>L’entreprise retenue au terme de la consultation du marché n°25090</w:t>
      </w:r>
    </w:p>
    <w:p w14:paraId="4CD4C94C" w14:textId="77777777" w:rsidR="0076310B" w:rsidRPr="0076310B" w:rsidRDefault="0076310B" w:rsidP="0076310B">
      <w:pPr>
        <w:pStyle w:val="Dfau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rFonts w:ascii="Times New Roman" w:eastAsiaTheme="minorEastAsia" w:hAnsi="Times New Roman"/>
          <w:b/>
          <w:color w:val="auto"/>
          <w:lang w:val="fr-FR"/>
        </w:rPr>
      </w:pPr>
    </w:p>
    <w:p w14:paraId="5D5B6779" w14:textId="77777777" w:rsidR="00685EDE" w:rsidRPr="00685EDE" w:rsidRDefault="00685EDE" w:rsidP="00685EDE">
      <w:pPr>
        <w:rPr>
          <w:lang w:val="x-none" w:eastAsia="x-none"/>
        </w:rPr>
      </w:pPr>
    </w:p>
    <w:p w14:paraId="3D4A0EF9" w14:textId="77029593" w:rsidR="00A92B20" w:rsidRPr="009B4421" w:rsidRDefault="001367FC" w:rsidP="001976B5">
      <w:pPr>
        <w:pStyle w:val="Titre2"/>
        <w:rPr>
          <w:rFonts w:asciiTheme="minorHAnsi" w:hAnsiTheme="minorHAnsi" w:cstheme="minorHAnsi"/>
          <w:sz w:val="28"/>
        </w:rPr>
      </w:pPr>
      <w:bookmarkStart w:id="6" w:name="_Toc223704465"/>
      <w:r w:rsidRPr="009B4421">
        <w:rPr>
          <w:rFonts w:asciiTheme="minorHAnsi" w:hAnsiTheme="minorHAnsi" w:cstheme="minorHAnsi"/>
          <w:sz w:val="28"/>
          <w:lang w:val="fr-FR"/>
        </w:rPr>
        <w:t>Décomposition en lots</w:t>
      </w:r>
      <w:bookmarkEnd w:id="6"/>
    </w:p>
    <w:p w14:paraId="3AA96B80" w14:textId="77777777" w:rsidR="00795F21" w:rsidRPr="009B4421" w:rsidRDefault="00795F21" w:rsidP="001976B5">
      <w:pPr>
        <w:rPr>
          <w:rFonts w:asciiTheme="minorHAnsi" w:hAnsiTheme="minorHAnsi" w:cstheme="minorHAnsi"/>
        </w:rPr>
      </w:pPr>
    </w:p>
    <w:p w14:paraId="365B6621" w14:textId="77777777" w:rsidR="00594656" w:rsidRDefault="00594656" w:rsidP="00594656">
      <w:pPr>
        <w:rPr>
          <w:color w:val="FF0000"/>
        </w:rPr>
      </w:pPr>
      <w:r>
        <w:t xml:space="preserve">La consultation est décomposée en deux lots : </w:t>
      </w:r>
    </w:p>
    <w:p w14:paraId="6B69CB4A" w14:textId="77777777" w:rsidR="00594656" w:rsidRDefault="00594656" w:rsidP="00594656">
      <w:pPr>
        <w:ind w:left="90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8"/>
        <w:gridCol w:w="5736"/>
        <w:gridCol w:w="3254"/>
      </w:tblGrid>
      <w:tr w:rsidR="00594656" w14:paraId="67003B30" w14:textId="77777777" w:rsidTr="00947093">
        <w:trPr>
          <w:trHeight w:val="533"/>
          <w:jc w:val="center"/>
        </w:trPr>
        <w:tc>
          <w:tcPr>
            <w:tcW w:w="331" w:type="pct"/>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54A8C4C7" w14:textId="77777777" w:rsidR="00594656" w:rsidRDefault="00594656" w:rsidP="009E0390">
            <w:pPr>
              <w:rPr>
                <w:b/>
                <w:u w:val="single"/>
              </w:rPr>
            </w:pPr>
            <w:bookmarkStart w:id="7" w:name="_Hlk223514965"/>
            <w:r>
              <w:rPr>
                <w:b/>
                <w:u w:val="single"/>
              </w:rPr>
              <w:t>LOT</w:t>
            </w:r>
          </w:p>
        </w:tc>
        <w:tc>
          <w:tcPr>
            <w:tcW w:w="2979" w:type="pct"/>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6991D989" w14:textId="77777777" w:rsidR="00594656" w:rsidRDefault="00594656" w:rsidP="009E0390">
            <w:pPr>
              <w:jc w:val="center"/>
              <w:rPr>
                <w:bCs/>
                <w:u w:val="single"/>
              </w:rPr>
            </w:pPr>
            <w:r>
              <w:rPr>
                <w:b/>
                <w:u w:val="single"/>
              </w:rPr>
              <w:t>INTITULE</w:t>
            </w:r>
          </w:p>
        </w:tc>
        <w:tc>
          <w:tcPr>
            <w:tcW w:w="1690" w:type="pct"/>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1B535568" w14:textId="01894F7C" w:rsidR="00594656" w:rsidRDefault="00594656" w:rsidP="009E0390">
            <w:pPr>
              <w:jc w:val="center"/>
              <w:rPr>
                <w:b/>
                <w:u w:val="single"/>
              </w:rPr>
            </w:pPr>
            <w:r>
              <w:rPr>
                <w:b/>
                <w:u w:val="single"/>
              </w:rPr>
              <w:t>MONTANT MAXIMUM hors TVA</w:t>
            </w:r>
          </w:p>
        </w:tc>
      </w:tr>
      <w:tr w:rsidR="00594656" w14:paraId="3BB57E20" w14:textId="77777777" w:rsidTr="00947093">
        <w:trPr>
          <w:trHeight w:val="497"/>
          <w:jc w:val="center"/>
        </w:trPr>
        <w:tc>
          <w:tcPr>
            <w:tcW w:w="331" w:type="pct"/>
            <w:tcBorders>
              <w:top w:val="single" w:sz="4" w:space="0" w:color="auto"/>
              <w:left w:val="single" w:sz="4" w:space="0" w:color="auto"/>
              <w:bottom w:val="single" w:sz="4" w:space="0" w:color="auto"/>
              <w:right w:val="single" w:sz="4" w:space="0" w:color="auto"/>
            </w:tcBorders>
            <w:shd w:val="clear" w:color="auto" w:fill="F79646" w:themeFill="accent6"/>
            <w:vAlign w:val="center"/>
            <w:hideMark/>
          </w:tcPr>
          <w:p w14:paraId="0EEB9A6D" w14:textId="77777777" w:rsidR="00594656" w:rsidRPr="00571E5C" w:rsidRDefault="00594656" w:rsidP="009E0390">
            <w:pPr>
              <w:rPr>
                <w:b/>
                <w:color w:val="FFFFFF" w:themeColor="background1"/>
                <w:u w:val="single"/>
              </w:rPr>
            </w:pPr>
            <w:r w:rsidRPr="00571E5C">
              <w:rPr>
                <w:b/>
                <w:color w:val="FFFFFF" w:themeColor="background1"/>
                <w:u w:val="single"/>
              </w:rPr>
              <w:t>1</w:t>
            </w:r>
          </w:p>
        </w:tc>
        <w:tc>
          <w:tcPr>
            <w:tcW w:w="2979" w:type="pct"/>
            <w:tcBorders>
              <w:top w:val="single" w:sz="4" w:space="0" w:color="auto"/>
              <w:left w:val="single" w:sz="4" w:space="0" w:color="auto"/>
              <w:bottom w:val="single" w:sz="4" w:space="0" w:color="auto"/>
              <w:right w:val="single" w:sz="4" w:space="0" w:color="auto"/>
            </w:tcBorders>
            <w:shd w:val="clear" w:color="auto" w:fill="F79646" w:themeFill="accent6"/>
            <w:vAlign w:val="center"/>
            <w:hideMark/>
          </w:tcPr>
          <w:p w14:paraId="7F8FEFFB" w14:textId="14EE6D64" w:rsidR="00594656" w:rsidRPr="00571E5C" w:rsidRDefault="00685EDE" w:rsidP="009E0390">
            <w:pPr>
              <w:rPr>
                <w:bCs/>
                <w:color w:val="FFFFFF" w:themeColor="background1"/>
              </w:rPr>
            </w:pPr>
            <w:r w:rsidRPr="00685EDE">
              <w:rPr>
                <w:bCs/>
                <w:color w:val="FFFFFF" w:themeColor="background1"/>
              </w:rPr>
              <w:t>Génie Civil</w:t>
            </w:r>
          </w:p>
        </w:tc>
        <w:tc>
          <w:tcPr>
            <w:tcW w:w="1690" w:type="pct"/>
            <w:tcBorders>
              <w:top w:val="single" w:sz="4" w:space="0" w:color="auto"/>
              <w:left w:val="single" w:sz="4" w:space="0" w:color="auto"/>
              <w:bottom w:val="single" w:sz="4" w:space="0" w:color="auto"/>
              <w:right w:val="single" w:sz="4" w:space="0" w:color="auto"/>
            </w:tcBorders>
            <w:shd w:val="clear" w:color="auto" w:fill="F79646" w:themeFill="accent6"/>
            <w:vAlign w:val="center"/>
            <w:hideMark/>
          </w:tcPr>
          <w:p w14:paraId="4FF66CB7" w14:textId="478408F2" w:rsidR="00594656" w:rsidRPr="00571E5C" w:rsidRDefault="00594656" w:rsidP="009E0390">
            <w:pPr>
              <w:jc w:val="center"/>
              <w:rPr>
                <w:color w:val="FFFFFF" w:themeColor="background1"/>
              </w:rPr>
            </w:pPr>
            <w:r w:rsidRPr="00571E5C">
              <w:rPr>
                <w:color w:val="FFFFFF" w:themeColor="background1"/>
              </w:rPr>
              <w:t>1 </w:t>
            </w:r>
            <w:r w:rsidR="00685EDE">
              <w:rPr>
                <w:color w:val="FFFFFF" w:themeColor="background1"/>
              </w:rPr>
              <w:t>5</w:t>
            </w:r>
            <w:r w:rsidRPr="00571E5C">
              <w:rPr>
                <w:color w:val="FFFFFF" w:themeColor="background1"/>
              </w:rPr>
              <w:t>00 000 €</w:t>
            </w:r>
          </w:p>
        </w:tc>
      </w:tr>
      <w:tr w:rsidR="00594656" w14:paraId="170394FB" w14:textId="77777777" w:rsidTr="00947093">
        <w:trPr>
          <w:trHeight w:val="534"/>
          <w:jc w:val="center"/>
        </w:trPr>
        <w:tc>
          <w:tcPr>
            <w:tcW w:w="331" w:type="pct"/>
            <w:tcBorders>
              <w:top w:val="single" w:sz="4" w:space="0" w:color="auto"/>
              <w:left w:val="single" w:sz="4" w:space="0" w:color="auto"/>
              <w:bottom w:val="single" w:sz="4" w:space="0" w:color="auto"/>
              <w:right w:val="single" w:sz="4" w:space="0" w:color="auto"/>
            </w:tcBorders>
            <w:shd w:val="clear" w:color="auto" w:fill="C0504D" w:themeFill="accent2"/>
            <w:vAlign w:val="center"/>
            <w:hideMark/>
          </w:tcPr>
          <w:p w14:paraId="3CB45CB4" w14:textId="77777777" w:rsidR="00594656" w:rsidRPr="00571E5C" w:rsidRDefault="00594656" w:rsidP="009E0390">
            <w:pPr>
              <w:rPr>
                <w:b/>
                <w:color w:val="FFFFFF" w:themeColor="background1"/>
                <w:u w:val="single"/>
              </w:rPr>
            </w:pPr>
            <w:r w:rsidRPr="00571E5C">
              <w:rPr>
                <w:b/>
                <w:color w:val="FFFFFF" w:themeColor="background1"/>
                <w:u w:val="single"/>
              </w:rPr>
              <w:t>2</w:t>
            </w:r>
          </w:p>
        </w:tc>
        <w:tc>
          <w:tcPr>
            <w:tcW w:w="2979" w:type="pct"/>
            <w:tcBorders>
              <w:top w:val="single" w:sz="4" w:space="0" w:color="auto"/>
              <w:left w:val="single" w:sz="4" w:space="0" w:color="auto"/>
              <w:bottom w:val="single" w:sz="4" w:space="0" w:color="auto"/>
              <w:right w:val="single" w:sz="4" w:space="0" w:color="auto"/>
            </w:tcBorders>
            <w:shd w:val="clear" w:color="auto" w:fill="C0504D" w:themeFill="accent2"/>
            <w:vAlign w:val="center"/>
            <w:hideMark/>
          </w:tcPr>
          <w:p w14:paraId="6E553F61" w14:textId="156CD569" w:rsidR="00594656" w:rsidRPr="00571E5C" w:rsidRDefault="00685EDE" w:rsidP="009E0390">
            <w:pPr>
              <w:rPr>
                <w:bCs/>
                <w:color w:val="FFFFFF" w:themeColor="background1"/>
              </w:rPr>
            </w:pPr>
            <w:r w:rsidRPr="00685EDE">
              <w:rPr>
                <w:bCs/>
                <w:color w:val="FFFFFF" w:themeColor="background1"/>
              </w:rPr>
              <w:t>Injections</w:t>
            </w:r>
          </w:p>
        </w:tc>
        <w:tc>
          <w:tcPr>
            <w:tcW w:w="1690" w:type="pct"/>
            <w:tcBorders>
              <w:top w:val="single" w:sz="4" w:space="0" w:color="auto"/>
              <w:left w:val="single" w:sz="4" w:space="0" w:color="auto"/>
              <w:bottom w:val="single" w:sz="4" w:space="0" w:color="auto"/>
              <w:right w:val="single" w:sz="4" w:space="0" w:color="auto"/>
            </w:tcBorders>
            <w:shd w:val="clear" w:color="auto" w:fill="C0504D" w:themeFill="accent2"/>
            <w:vAlign w:val="center"/>
            <w:hideMark/>
          </w:tcPr>
          <w:p w14:paraId="576D4BD8" w14:textId="5771B8FF" w:rsidR="00594656" w:rsidRPr="00571E5C" w:rsidRDefault="00685EDE" w:rsidP="009E0390">
            <w:pPr>
              <w:jc w:val="center"/>
              <w:rPr>
                <w:color w:val="FFFFFF" w:themeColor="background1"/>
              </w:rPr>
            </w:pPr>
            <w:r>
              <w:rPr>
                <w:color w:val="FFFFFF" w:themeColor="background1"/>
              </w:rPr>
              <w:t>370</w:t>
            </w:r>
            <w:r w:rsidR="00594656" w:rsidRPr="00571E5C">
              <w:rPr>
                <w:color w:val="FFFFFF" w:themeColor="background1"/>
              </w:rPr>
              <w:t> 000 €</w:t>
            </w:r>
          </w:p>
        </w:tc>
      </w:tr>
      <w:bookmarkEnd w:id="7"/>
    </w:tbl>
    <w:p w14:paraId="4AB38018" w14:textId="1D1FFB94" w:rsidR="004F0444" w:rsidRPr="00947093" w:rsidRDefault="004F0444" w:rsidP="001976B5">
      <w:pPr>
        <w:pStyle w:val="Dfau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rFonts w:asciiTheme="minorHAnsi" w:hAnsiTheme="minorHAnsi" w:cstheme="minorHAnsi"/>
          <w:b/>
          <w:bCs/>
          <w:sz w:val="16"/>
          <w:szCs w:val="16"/>
          <w:lang w:val="fr-FR"/>
        </w:rPr>
      </w:pPr>
    </w:p>
    <w:p w14:paraId="105133E1" w14:textId="0F1436BC" w:rsidR="00980080" w:rsidRPr="00436EA9" w:rsidRDefault="00795F21" w:rsidP="001976B5">
      <w:pPr>
        <w:rPr>
          <w:rFonts w:asciiTheme="minorHAnsi" w:hAnsiTheme="minorHAnsi" w:cstheme="minorHAnsi"/>
          <w:b/>
          <w:bCs/>
          <w:sz w:val="24"/>
        </w:rPr>
      </w:pPr>
      <w:r w:rsidRPr="00436EA9">
        <w:rPr>
          <w:rFonts w:asciiTheme="minorHAnsi" w:hAnsiTheme="minorHAnsi" w:cstheme="minorHAnsi"/>
          <w:b/>
          <w:bCs/>
          <w:sz w:val="24"/>
        </w:rPr>
        <w:t>Il n’y a pas de montant minimum</w:t>
      </w:r>
      <w:r w:rsidR="00980080" w:rsidRPr="00436EA9">
        <w:rPr>
          <w:rFonts w:asciiTheme="minorHAnsi" w:hAnsiTheme="minorHAnsi" w:cstheme="minorHAnsi"/>
          <w:b/>
          <w:bCs/>
          <w:sz w:val="24"/>
        </w:rPr>
        <w:t>.</w:t>
      </w:r>
    </w:p>
    <w:p w14:paraId="2C478A50" w14:textId="77777777" w:rsidR="00980080" w:rsidRPr="009B4421" w:rsidRDefault="00980080">
      <w:pPr>
        <w:jc w:val="left"/>
        <w:rPr>
          <w:rFonts w:asciiTheme="minorHAnsi" w:hAnsiTheme="minorHAnsi" w:cstheme="minorHAnsi"/>
          <w:b/>
          <w:bCs/>
        </w:rPr>
      </w:pPr>
      <w:r w:rsidRPr="009B4421">
        <w:rPr>
          <w:rFonts w:asciiTheme="minorHAnsi" w:hAnsiTheme="minorHAnsi" w:cstheme="minorHAnsi"/>
          <w:b/>
          <w:bCs/>
        </w:rPr>
        <w:br w:type="page"/>
      </w:r>
    </w:p>
    <w:p w14:paraId="6F577E38" w14:textId="77777777" w:rsidR="00992F0D" w:rsidRPr="009B4421" w:rsidRDefault="00992F0D" w:rsidP="00992F0D">
      <w:pPr>
        <w:pStyle w:val="Titre2"/>
        <w:rPr>
          <w:rFonts w:asciiTheme="minorHAnsi" w:hAnsiTheme="minorHAnsi" w:cstheme="minorHAnsi"/>
          <w:sz w:val="28"/>
        </w:rPr>
      </w:pPr>
      <w:bookmarkStart w:id="8" w:name="_Toc223704466"/>
      <w:r w:rsidRPr="009B4421">
        <w:rPr>
          <w:rFonts w:asciiTheme="minorHAnsi" w:hAnsiTheme="minorHAnsi" w:cstheme="minorHAnsi"/>
          <w:sz w:val="28"/>
        </w:rPr>
        <w:lastRenderedPageBreak/>
        <w:t>Durée des marchés</w:t>
      </w:r>
      <w:bookmarkEnd w:id="8"/>
    </w:p>
    <w:p w14:paraId="32B2C2EA" w14:textId="3795817A" w:rsidR="00A92B20" w:rsidRPr="009B4421" w:rsidRDefault="00A92B20" w:rsidP="001976B5">
      <w:pPr>
        <w:rPr>
          <w:rFonts w:asciiTheme="minorHAnsi" w:hAnsiTheme="minorHAnsi" w:cstheme="minorHAnsi"/>
        </w:rPr>
      </w:pPr>
    </w:p>
    <w:tbl>
      <w:tblPr>
        <w:tblStyle w:val="Grilledutableau"/>
        <w:tblW w:w="0" w:type="auto"/>
        <w:tblLook w:val="04A0" w:firstRow="1" w:lastRow="0" w:firstColumn="1" w:lastColumn="0" w:noHBand="0" w:noVBand="1"/>
      </w:tblPr>
      <w:tblGrid>
        <w:gridCol w:w="1026"/>
        <w:gridCol w:w="2966"/>
        <w:gridCol w:w="5636"/>
      </w:tblGrid>
      <w:tr w:rsidR="00E9577F" w:rsidRPr="009B4421" w14:paraId="0EE7476D" w14:textId="77777777" w:rsidTr="00737896">
        <w:trPr>
          <w:trHeight w:val="495"/>
        </w:trPr>
        <w:tc>
          <w:tcPr>
            <w:tcW w:w="1026" w:type="dxa"/>
          </w:tcPr>
          <w:p w14:paraId="5AF54FA0" w14:textId="1D862E7A" w:rsidR="006D4F35" w:rsidRPr="009B4421" w:rsidRDefault="00E9577F" w:rsidP="001976B5">
            <w:pPr>
              <w:rPr>
                <w:rFonts w:asciiTheme="minorHAnsi" w:hAnsiTheme="minorHAnsi" w:cstheme="minorHAnsi"/>
              </w:rPr>
            </w:pPr>
            <w:r w:rsidRPr="009B4421">
              <w:rPr>
                <w:rFonts w:asciiTheme="minorHAnsi" w:hAnsiTheme="minorHAnsi" w:cstheme="minorHAnsi"/>
                <w:noProof/>
              </w:rPr>
              <w:drawing>
                <wp:anchor distT="0" distB="0" distL="114300" distR="114300" simplePos="0" relativeHeight="251721728" behindDoc="0" locked="0" layoutInCell="1" allowOverlap="1" wp14:anchorId="3FB1C846" wp14:editId="7D6C0771">
                  <wp:simplePos x="0" y="0"/>
                  <wp:positionH relativeFrom="column">
                    <wp:posOffset>84455</wp:posOffset>
                  </wp:positionH>
                  <wp:positionV relativeFrom="paragraph">
                    <wp:posOffset>-17145</wp:posOffset>
                  </wp:positionV>
                  <wp:extent cx="304800" cy="304800"/>
                  <wp:effectExtent l="0" t="0" r="0" b="0"/>
                  <wp:wrapNone/>
                  <wp:docPr id="42" name="Graphique 42" descr="L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lay.svg"/>
                          <pic:cNvPicPr/>
                        </pic:nvPicPr>
                        <pic:blipFill>
                          <a:blip r:embed="rId55" cstate="print">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304800" cy="304800"/>
                          </a:xfrm>
                          <a:prstGeom prst="rect">
                            <a:avLst/>
                          </a:prstGeom>
                        </pic:spPr>
                      </pic:pic>
                    </a:graphicData>
                  </a:graphic>
                  <wp14:sizeRelH relativeFrom="margin">
                    <wp14:pctWidth>0</wp14:pctWidth>
                  </wp14:sizeRelH>
                  <wp14:sizeRelV relativeFrom="margin">
                    <wp14:pctHeight>0</wp14:pctHeight>
                  </wp14:sizeRelV>
                </wp:anchor>
              </w:drawing>
            </w:r>
          </w:p>
        </w:tc>
        <w:tc>
          <w:tcPr>
            <w:tcW w:w="2966" w:type="dxa"/>
            <w:vAlign w:val="center"/>
          </w:tcPr>
          <w:p w14:paraId="2B8A2399" w14:textId="6CC8AAE5" w:rsidR="006D4F35" w:rsidRPr="009B4421" w:rsidRDefault="006D4F35" w:rsidP="00473E02">
            <w:pPr>
              <w:jc w:val="left"/>
              <w:rPr>
                <w:rFonts w:asciiTheme="minorHAnsi" w:hAnsiTheme="minorHAnsi" w:cstheme="minorHAnsi"/>
                <w:sz w:val="24"/>
              </w:rPr>
            </w:pPr>
            <w:r w:rsidRPr="009B4421">
              <w:rPr>
                <w:rFonts w:asciiTheme="minorHAnsi" w:hAnsiTheme="minorHAnsi" w:cstheme="minorHAnsi"/>
                <w:sz w:val="24"/>
              </w:rPr>
              <w:t>Prise d’effet des marchés</w:t>
            </w:r>
          </w:p>
        </w:tc>
        <w:tc>
          <w:tcPr>
            <w:tcW w:w="5636" w:type="dxa"/>
            <w:vAlign w:val="center"/>
          </w:tcPr>
          <w:p w14:paraId="6D847E1E" w14:textId="2B06DEDE" w:rsidR="006D4F35" w:rsidRPr="009B4421" w:rsidRDefault="006D4F35" w:rsidP="00A0754D">
            <w:pPr>
              <w:jc w:val="left"/>
              <w:rPr>
                <w:rFonts w:asciiTheme="minorHAnsi" w:hAnsiTheme="minorHAnsi" w:cstheme="minorHAnsi"/>
                <w:sz w:val="24"/>
              </w:rPr>
            </w:pPr>
            <w:r w:rsidRPr="009B4421">
              <w:rPr>
                <w:rFonts w:asciiTheme="minorHAnsi" w:hAnsiTheme="minorHAnsi" w:cstheme="minorHAnsi"/>
                <w:sz w:val="24"/>
              </w:rPr>
              <w:t>A la date de notification</w:t>
            </w:r>
          </w:p>
        </w:tc>
      </w:tr>
      <w:tr w:rsidR="00E9577F" w:rsidRPr="009B4421" w14:paraId="3DE66F2D" w14:textId="77777777" w:rsidTr="003470AC">
        <w:trPr>
          <w:trHeight w:val="1720"/>
        </w:trPr>
        <w:tc>
          <w:tcPr>
            <w:tcW w:w="1026" w:type="dxa"/>
          </w:tcPr>
          <w:p w14:paraId="1C41402E" w14:textId="7CB6AFB2" w:rsidR="003470AC" w:rsidRDefault="003470AC" w:rsidP="001976B5">
            <w:pPr>
              <w:rPr>
                <w:rFonts w:asciiTheme="minorHAnsi" w:hAnsiTheme="minorHAnsi" w:cstheme="minorHAnsi"/>
              </w:rPr>
            </w:pPr>
          </w:p>
          <w:p w14:paraId="077F2B57" w14:textId="77777777" w:rsidR="003470AC" w:rsidRDefault="003470AC" w:rsidP="001976B5">
            <w:pPr>
              <w:rPr>
                <w:rFonts w:asciiTheme="minorHAnsi" w:hAnsiTheme="minorHAnsi" w:cstheme="minorHAnsi"/>
              </w:rPr>
            </w:pPr>
          </w:p>
          <w:p w14:paraId="6861E5EA" w14:textId="0E47EDD8" w:rsidR="006D4F35" w:rsidRPr="009B4421" w:rsidRDefault="00E9577F" w:rsidP="001976B5">
            <w:pPr>
              <w:rPr>
                <w:rFonts w:asciiTheme="minorHAnsi" w:hAnsiTheme="minorHAnsi" w:cstheme="minorHAnsi"/>
              </w:rPr>
            </w:pPr>
            <w:r w:rsidRPr="009B4421">
              <w:rPr>
                <w:rFonts w:asciiTheme="minorHAnsi" w:hAnsiTheme="minorHAnsi" w:cstheme="minorHAnsi"/>
                <w:noProof/>
              </w:rPr>
              <w:drawing>
                <wp:inline distT="0" distB="0" distL="0" distR="0" wp14:anchorId="1CF909D9" wp14:editId="5568DA76">
                  <wp:extent cx="504000" cy="504000"/>
                  <wp:effectExtent l="0" t="0" r="0" b="0"/>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alendrier.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04000" cy="504000"/>
                          </a:xfrm>
                          <a:prstGeom prst="rect">
                            <a:avLst/>
                          </a:prstGeom>
                        </pic:spPr>
                      </pic:pic>
                    </a:graphicData>
                  </a:graphic>
                </wp:inline>
              </w:drawing>
            </w:r>
          </w:p>
        </w:tc>
        <w:tc>
          <w:tcPr>
            <w:tcW w:w="2966" w:type="dxa"/>
            <w:vAlign w:val="center"/>
          </w:tcPr>
          <w:p w14:paraId="59ABE442" w14:textId="502644F6" w:rsidR="006D4F35" w:rsidRPr="009B4421" w:rsidRDefault="00680FD4" w:rsidP="00473E02">
            <w:pPr>
              <w:jc w:val="left"/>
              <w:rPr>
                <w:rFonts w:asciiTheme="minorHAnsi" w:hAnsiTheme="minorHAnsi" w:cstheme="minorHAnsi"/>
                <w:sz w:val="24"/>
              </w:rPr>
            </w:pPr>
            <w:r w:rsidRPr="009B4421">
              <w:rPr>
                <w:rFonts w:asciiTheme="minorHAnsi" w:hAnsiTheme="minorHAnsi" w:cstheme="minorHAnsi"/>
                <w:sz w:val="24"/>
              </w:rPr>
              <w:t xml:space="preserve">Durée </w:t>
            </w:r>
            <w:r w:rsidR="00473E02" w:rsidRPr="009B4421">
              <w:rPr>
                <w:rFonts w:asciiTheme="minorHAnsi" w:hAnsiTheme="minorHAnsi" w:cstheme="minorHAnsi"/>
                <w:sz w:val="24"/>
              </w:rPr>
              <w:t>des prestations</w:t>
            </w:r>
          </w:p>
        </w:tc>
        <w:tc>
          <w:tcPr>
            <w:tcW w:w="5636" w:type="dxa"/>
            <w:vAlign w:val="center"/>
          </w:tcPr>
          <w:p w14:paraId="17CD71E3" w14:textId="2711D363" w:rsidR="003470AC" w:rsidRDefault="003470AC" w:rsidP="00594656">
            <w:r w:rsidRPr="003470AC">
              <w:t>Les prestations débuteront à l’émission de l’ordre de service de commencement des travaux</w:t>
            </w:r>
            <w:r>
              <w:t>.</w:t>
            </w:r>
          </w:p>
          <w:p w14:paraId="71E736A8" w14:textId="77777777" w:rsidR="003470AC" w:rsidRDefault="003470AC" w:rsidP="00594656"/>
          <w:p w14:paraId="326092A4" w14:textId="7E78F150" w:rsidR="000E3F17" w:rsidRPr="002E440F" w:rsidRDefault="003470AC" w:rsidP="00594656">
            <w:r w:rsidRPr="003470AC">
              <w:t xml:space="preserve">La durée des travaux est </w:t>
            </w:r>
            <w:bookmarkStart w:id="9" w:name="_GoBack"/>
            <w:bookmarkEnd w:id="9"/>
            <w:r w:rsidRPr="005079DF">
              <w:t xml:space="preserve">estimée </w:t>
            </w:r>
            <w:r w:rsidR="000A27F4" w:rsidRPr="005079DF">
              <w:t>à</w:t>
            </w:r>
            <w:r w:rsidRPr="005079DF">
              <w:t xml:space="preserve"> </w:t>
            </w:r>
            <w:r w:rsidR="00937EEF" w:rsidRPr="005079DF">
              <w:t>16</w:t>
            </w:r>
            <w:r w:rsidRPr="005079DF">
              <w:t xml:space="preserve"> mois</w:t>
            </w:r>
            <w:r w:rsidR="00937EEF" w:rsidRPr="005079DF">
              <w:t xml:space="preserve"> décomposée de la sorte : 3 mois de préparation, 12 mois de travaux et 1 mois de réception des travaux.</w:t>
            </w:r>
          </w:p>
        </w:tc>
      </w:tr>
      <w:tr w:rsidR="003470AC" w:rsidRPr="009B4421" w14:paraId="1F5FB263" w14:textId="77777777" w:rsidTr="003470AC">
        <w:trPr>
          <w:trHeight w:val="421"/>
        </w:trPr>
        <w:tc>
          <w:tcPr>
            <w:tcW w:w="1026" w:type="dxa"/>
            <w:vAlign w:val="center"/>
          </w:tcPr>
          <w:p w14:paraId="311944A8" w14:textId="1C32256F" w:rsidR="003470AC" w:rsidRPr="009B4421" w:rsidRDefault="003470AC" w:rsidP="00E9577F">
            <w:pPr>
              <w:jc w:val="center"/>
              <w:rPr>
                <w:rFonts w:asciiTheme="minorHAnsi" w:hAnsiTheme="minorHAnsi" w:cstheme="minorHAnsi"/>
              </w:rPr>
            </w:pPr>
            <w:r w:rsidRPr="009B4421">
              <w:rPr>
                <w:rFonts w:asciiTheme="minorHAnsi" w:hAnsiTheme="minorHAnsi" w:cstheme="minorHAnsi"/>
                <w:noProof/>
              </w:rPr>
              <w:drawing>
                <wp:inline distT="0" distB="0" distL="0" distR="0" wp14:anchorId="7BF2F487" wp14:editId="49D81FFE">
                  <wp:extent cx="504000" cy="504000"/>
                  <wp:effectExtent l="0" t="0" r="0" b="0"/>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pic:spPr>
                      </pic:pic>
                    </a:graphicData>
                  </a:graphic>
                </wp:inline>
              </w:drawing>
            </w:r>
          </w:p>
        </w:tc>
        <w:tc>
          <w:tcPr>
            <w:tcW w:w="2966" w:type="dxa"/>
            <w:vAlign w:val="center"/>
          </w:tcPr>
          <w:p w14:paraId="4C43E3C5" w14:textId="200E4844" w:rsidR="003470AC" w:rsidRPr="009B4421" w:rsidRDefault="003470AC" w:rsidP="00473E02">
            <w:pPr>
              <w:jc w:val="left"/>
              <w:rPr>
                <w:rFonts w:asciiTheme="minorHAnsi" w:hAnsiTheme="minorHAnsi" w:cstheme="minorHAnsi"/>
                <w:sz w:val="24"/>
              </w:rPr>
            </w:pPr>
            <w:r>
              <w:rPr>
                <w:rFonts w:asciiTheme="minorHAnsi" w:hAnsiTheme="minorHAnsi" w:cstheme="minorHAnsi"/>
                <w:sz w:val="24"/>
              </w:rPr>
              <w:t>R</w:t>
            </w:r>
            <w:r w:rsidRPr="009B4421">
              <w:rPr>
                <w:rFonts w:asciiTheme="minorHAnsi" w:hAnsiTheme="minorHAnsi" w:cstheme="minorHAnsi"/>
                <w:sz w:val="24"/>
              </w:rPr>
              <w:t>econduction</w:t>
            </w:r>
            <w:r>
              <w:rPr>
                <w:rFonts w:asciiTheme="minorHAnsi" w:hAnsiTheme="minorHAnsi" w:cstheme="minorHAnsi"/>
                <w:sz w:val="24"/>
              </w:rPr>
              <w:t>s</w:t>
            </w:r>
          </w:p>
        </w:tc>
        <w:tc>
          <w:tcPr>
            <w:tcW w:w="5636" w:type="dxa"/>
            <w:vAlign w:val="center"/>
          </w:tcPr>
          <w:p w14:paraId="6385CEE9" w14:textId="6B5A3D8A" w:rsidR="003470AC" w:rsidRPr="002E440F" w:rsidRDefault="003470AC" w:rsidP="00A0754D">
            <w:pPr>
              <w:jc w:val="left"/>
              <w:rPr>
                <w:rFonts w:asciiTheme="minorHAnsi" w:hAnsiTheme="minorHAnsi" w:cstheme="minorHAnsi"/>
                <w:sz w:val="24"/>
              </w:rPr>
            </w:pPr>
            <w:r>
              <w:rPr>
                <w:rFonts w:asciiTheme="minorHAnsi" w:hAnsiTheme="minorHAnsi" w:cstheme="minorHAnsi"/>
                <w:sz w:val="24"/>
              </w:rPr>
              <w:t>Non</w:t>
            </w:r>
          </w:p>
        </w:tc>
      </w:tr>
    </w:tbl>
    <w:p w14:paraId="4A0F260D" w14:textId="5F1A80CF" w:rsidR="006D4F35" w:rsidRDefault="006D4F35" w:rsidP="001976B5">
      <w:pPr>
        <w:rPr>
          <w:rFonts w:asciiTheme="minorHAnsi" w:hAnsiTheme="minorHAnsi" w:cstheme="minorHAnsi"/>
        </w:rPr>
      </w:pPr>
    </w:p>
    <w:p w14:paraId="4D7A6476" w14:textId="77777777" w:rsidR="00CD1A47" w:rsidRPr="009B4421" w:rsidRDefault="00CD1A47" w:rsidP="001976B5">
      <w:pPr>
        <w:rPr>
          <w:rFonts w:asciiTheme="minorHAnsi" w:hAnsiTheme="minorHAnsi" w:cstheme="minorHAnsi"/>
        </w:rPr>
      </w:pPr>
    </w:p>
    <w:p w14:paraId="51F72039" w14:textId="07DDC26A" w:rsidR="00200E9B" w:rsidRPr="009B4421" w:rsidRDefault="00705A8E" w:rsidP="00200E9B">
      <w:pPr>
        <w:pStyle w:val="Titre2"/>
        <w:rPr>
          <w:rFonts w:asciiTheme="minorHAnsi" w:hAnsiTheme="minorHAnsi" w:cstheme="minorHAnsi"/>
          <w:sz w:val="28"/>
          <w:lang w:val="fr-FR"/>
        </w:rPr>
      </w:pPr>
      <w:bookmarkStart w:id="10" w:name="_Toc223704467"/>
      <w:r w:rsidRPr="009B4421">
        <w:rPr>
          <w:rFonts w:asciiTheme="minorHAnsi" w:hAnsiTheme="minorHAnsi" w:cstheme="minorHAnsi"/>
          <w:sz w:val="28"/>
          <w:lang w:val="fr-FR"/>
        </w:rPr>
        <w:t>Caractéristiques des marchés</w:t>
      </w:r>
      <w:bookmarkEnd w:id="10"/>
    </w:p>
    <w:p w14:paraId="61780857" w14:textId="54E4D569" w:rsidR="00705A8E" w:rsidRPr="009B4421" w:rsidRDefault="00705A8E" w:rsidP="00705A8E">
      <w:pPr>
        <w:rPr>
          <w:rFonts w:asciiTheme="minorHAnsi" w:hAnsiTheme="minorHAnsi" w:cstheme="minorHAnsi"/>
          <w:lang w:eastAsia="x-none"/>
        </w:rPr>
      </w:pPr>
    </w:p>
    <w:tbl>
      <w:tblPr>
        <w:tblStyle w:val="Grilledutableau"/>
        <w:tblW w:w="11341" w:type="dxa"/>
        <w:tblInd w:w="-85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3119"/>
        <w:gridCol w:w="2551"/>
        <w:gridCol w:w="2836"/>
      </w:tblGrid>
      <w:tr w:rsidR="00740578" w:rsidRPr="009B4421" w14:paraId="35567725" w14:textId="4732C6F4" w:rsidTr="009B4421">
        <w:trPr>
          <w:trHeight w:val="599"/>
        </w:trPr>
        <w:tc>
          <w:tcPr>
            <w:tcW w:w="2835" w:type="dxa"/>
            <w:shd w:val="clear" w:color="auto" w:fill="FBD4B4" w:themeFill="accent6" w:themeFillTint="66"/>
            <w:vAlign w:val="center"/>
          </w:tcPr>
          <w:p w14:paraId="421D9F8B" w14:textId="1D5EC3E3" w:rsidR="00740578" w:rsidRPr="009B4421" w:rsidRDefault="00740578" w:rsidP="00740578">
            <w:pPr>
              <w:pStyle w:val="Titre3"/>
              <w:jc w:val="center"/>
              <w:outlineLvl w:val="2"/>
              <w:rPr>
                <w:rFonts w:asciiTheme="minorHAnsi" w:hAnsiTheme="minorHAnsi" w:cstheme="minorHAnsi"/>
                <w:sz w:val="24"/>
                <w:u w:val="none"/>
              </w:rPr>
            </w:pPr>
            <w:r w:rsidRPr="009B4421">
              <w:rPr>
                <w:rFonts w:asciiTheme="minorHAnsi" w:hAnsiTheme="minorHAnsi" w:cstheme="minorHAnsi"/>
                <w:sz w:val="24"/>
                <w:u w:val="none"/>
              </w:rPr>
              <w:t>Options</w:t>
            </w:r>
          </w:p>
        </w:tc>
        <w:tc>
          <w:tcPr>
            <w:tcW w:w="3119" w:type="dxa"/>
            <w:shd w:val="clear" w:color="auto" w:fill="FBD4B4" w:themeFill="accent6" w:themeFillTint="66"/>
            <w:vAlign w:val="center"/>
          </w:tcPr>
          <w:p w14:paraId="057E668D" w14:textId="578D96CF" w:rsidR="00740578" w:rsidRPr="009B4421" w:rsidRDefault="00740578" w:rsidP="00740578">
            <w:pPr>
              <w:pStyle w:val="Titre3"/>
              <w:jc w:val="center"/>
              <w:outlineLvl w:val="2"/>
              <w:rPr>
                <w:rFonts w:asciiTheme="minorHAnsi" w:hAnsiTheme="minorHAnsi" w:cstheme="minorHAnsi"/>
                <w:sz w:val="24"/>
                <w:u w:val="none"/>
              </w:rPr>
            </w:pPr>
            <w:r w:rsidRPr="009B4421">
              <w:rPr>
                <w:rFonts w:asciiTheme="minorHAnsi" w:hAnsiTheme="minorHAnsi" w:cstheme="minorHAnsi"/>
                <w:sz w:val="24"/>
                <w:u w:val="none"/>
              </w:rPr>
              <w:t>Sous-traitance</w:t>
            </w:r>
          </w:p>
        </w:tc>
        <w:tc>
          <w:tcPr>
            <w:tcW w:w="2551" w:type="dxa"/>
            <w:shd w:val="clear" w:color="auto" w:fill="FBD4B4" w:themeFill="accent6" w:themeFillTint="66"/>
            <w:vAlign w:val="center"/>
          </w:tcPr>
          <w:p w14:paraId="5D30D489" w14:textId="6DDF57A4" w:rsidR="00740578" w:rsidRPr="009B4421" w:rsidRDefault="00740578" w:rsidP="00740578">
            <w:pPr>
              <w:pStyle w:val="Titre3"/>
              <w:jc w:val="center"/>
              <w:outlineLvl w:val="2"/>
              <w:rPr>
                <w:rFonts w:asciiTheme="minorHAnsi" w:hAnsiTheme="minorHAnsi" w:cstheme="minorHAnsi"/>
                <w:sz w:val="24"/>
                <w:u w:val="none"/>
              </w:rPr>
            </w:pPr>
            <w:r w:rsidRPr="009B4421">
              <w:rPr>
                <w:rFonts w:asciiTheme="minorHAnsi" w:hAnsiTheme="minorHAnsi" w:cstheme="minorHAnsi"/>
                <w:sz w:val="24"/>
                <w:u w:val="none"/>
              </w:rPr>
              <w:t>Clause de réexamen</w:t>
            </w:r>
          </w:p>
        </w:tc>
        <w:tc>
          <w:tcPr>
            <w:tcW w:w="2836" w:type="dxa"/>
            <w:shd w:val="clear" w:color="auto" w:fill="FBD4B4" w:themeFill="accent6" w:themeFillTint="66"/>
            <w:vAlign w:val="center"/>
          </w:tcPr>
          <w:p w14:paraId="02074DFE" w14:textId="30FFFD7D" w:rsidR="00740578" w:rsidRPr="009B4421" w:rsidRDefault="00740578" w:rsidP="00740578">
            <w:pPr>
              <w:pStyle w:val="Titre3"/>
              <w:jc w:val="center"/>
              <w:outlineLvl w:val="2"/>
              <w:rPr>
                <w:rFonts w:asciiTheme="minorHAnsi" w:hAnsiTheme="minorHAnsi" w:cstheme="minorHAnsi"/>
                <w:sz w:val="24"/>
                <w:u w:val="none"/>
              </w:rPr>
            </w:pPr>
            <w:r w:rsidRPr="009B4421">
              <w:rPr>
                <w:rFonts w:asciiTheme="minorHAnsi" w:hAnsiTheme="minorHAnsi" w:cstheme="minorHAnsi"/>
                <w:sz w:val="24"/>
                <w:u w:val="none"/>
              </w:rPr>
              <w:t>Prix</w:t>
            </w:r>
          </w:p>
        </w:tc>
      </w:tr>
      <w:tr w:rsidR="00740578" w:rsidRPr="009B4421" w14:paraId="1F43E368" w14:textId="6D47CA75" w:rsidTr="009B4421">
        <w:tc>
          <w:tcPr>
            <w:tcW w:w="2835" w:type="dxa"/>
            <w:shd w:val="clear" w:color="auto" w:fill="FDE9D9" w:themeFill="accent6" w:themeFillTint="33"/>
          </w:tcPr>
          <w:p w14:paraId="082CBD0E" w14:textId="43FDEBF1" w:rsidR="00740578" w:rsidRPr="002E440F" w:rsidRDefault="00740578" w:rsidP="00705A8E">
            <w:pPr>
              <w:pStyle w:val="Dfau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rPr>
                <w:rFonts w:asciiTheme="minorHAnsi" w:hAnsiTheme="minorHAnsi" w:cstheme="minorHAnsi"/>
                <w:bCs/>
                <w:color w:val="auto"/>
                <w:lang w:val="fr-FR"/>
              </w:rPr>
            </w:pPr>
            <w:r w:rsidRPr="002E440F">
              <w:rPr>
                <w:rFonts w:asciiTheme="minorHAnsi" w:hAnsiTheme="minorHAnsi" w:cstheme="minorHAnsi"/>
                <w:bCs/>
                <w:color w:val="auto"/>
                <w:lang w:val="fr-FR"/>
              </w:rPr>
              <w:t>Le présent marché ne fait pas l’objet de prestations supplémentaires éventuelles ni de tranches optionnelles.</w:t>
            </w:r>
          </w:p>
          <w:p w14:paraId="7F515171" w14:textId="6DAE5488" w:rsidR="005A225C" w:rsidRPr="002E440F" w:rsidRDefault="005A225C" w:rsidP="00705A8E">
            <w:pPr>
              <w:pStyle w:val="Dfau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rPr>
                <w:rFonts w:asciiTheme="minorHAnsi" w:hAnsiTheme="minorHAnsi" w:cstheme="minorHAnsi"/>
                <w:bCs/>
                <w:color w:val="auto"/>
                <w:lang w:val="fr-FR"/>
              </w:rPr>
            </w:pPr>
          </w:p>
          <w:p w14:paraId="53EDE89B" w14:textId="336B2D92" w:rsidR="005A225C" w:rsidRPr="002E440F" w:rsidRDefault="005A225C" w:rsidP="00705A8E">
            <w:pPr>
              <w:pStyle w:val="Dfau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rPr>
                <w:rFonts w:asciiTheme="minorHAnsi" w:hAnsiTheme="minorHAnsi" w:cstheme="minorHAnsi"/>
                <w:bCs/>
                <w:color w:val="auto"/>
                <w:lang w:val="fr-FR"/>
              </w:rPr>
            </w:pPr>
            <w:r w:rsidRPr="002E440F">
              <w:rPr>
                <w:rFonts w:asciiTheme="minorHAnsi" w:hAnsiTheme="minorHAnsi" w:cstheme="minorHAnsi"/>
                <w:bCs/>
                <w:color w:val="auto"/>
                <w:lang w:val="fr-FR"/>
              </w:rPr>
              <w:t>Ils pourront faire l’objet de marchés de prestations similaires.</w:t>
            </w:r>
          </w:p>
          <w:p w14:paraId="51258515" w14:textId="77777777" w:rsidR="00740578" w:rsidRPr="002E440F" w:rsidRDefault="00740578" w:rsidP="00705A8E">
            <w:pPr>
              <w:rPr>
                <w:rFonts w:asciiTheme="minorHAnsi" w:hAnsiTheme="minorHAnsi" w:cstheme="minorHAnsi"/>
                <w:lang w:eastAsia="x-none"/>
              </w:rPr>
            </w:pPr>
          </w:p>
        </w:tc>
        <w:tc>
          <w:tcPr>
            <w:tcW w:w="3119" w:type="dxa"/>
            <w:shd w:val="clear" w:color="auto" w:fill="FDE9D9" w:themeFill="accent6" w:themeFillTint="33"/>
          </w:tcPr>
          <w:p w14:paraId="716B4AD1" w14:textId="77777777" w:rsidR="005A225C" w:rsidRPr="002E440F" w:rsidRDefault="005A225C" w:rsidP="005A225C">
            <w:pPr>
              <w:rPr>
                <w:rFonts w:asciiTheme="minorHAnsi" w:hAnsiTheme="minorHAnsi" w:cstheme="minorHAnsi"/>
                <w:bCs/>
                <w:sz w:val="24"/>
              </w:rPr>
            </w:pPr>
            <w:r w:rsidRPr="002E440F">
              <w:rPr>
                <w:rFonts w:asciiTheme="minorHAnsi" w:hAnsiTheme="minorHAnsi" w:cstheme="minorHAnsi"/>
                <w:bCs/>
                <w:sz w:val="24"/>
              </w:rPr>
              <w:t>Dans le respect des dispositions des articles L.2193-1 et suivants du Code, la sous-traitance est autorisée dans le cadre des présents marchés.</w:t>
            </w:r>
          </w:p>
          <w:p w14:paraId="276F4AC6" w14:textId="105DA180" w:rsidR="00F65D82" w:rsidRPr="002E440F" w:rsidRDefault="00F65D82" w:rsidP="00F65D82">
            <w:pPr>
              <w:autoSpaceDE w:val="0"/>
              <w:autoSpaceDN w:val="0"/>
              <w:adjustRightInd w:val="0"/>
              <w:rPr>
                <w:rFonts w:asciiTheme="minorHAnsi" w:hAnsiTheme="minorHAnsi" w:cstheme="minorHAnsi"/>
                <w:sz w:val="24"/>
              </w:rPr>
            </w:pPr>
          </w:p>
        </w:tc>
        <w:tc>
          <w:tcPr>
            <w:tcW w:w="2551" w:type="dxa"/>
            <w:shd w:val="clear" w:color="auto" w:fill="FDE9D9" w:themeFill="accent6" w:themeFillTint="33"/>
          </w:tcPr>
          <w:p w14:paraId="73946717" w14:textId="4184E7B7" w:rsidR="00740578" w:rsidRPr="002E440F" w:rsidRDefault="00A0754D" w:rsidP="00705A8E">
            <w:pPr>
              <w:rPr>
                <w:rFonts w:asciiTheme="minorHAnsi" w:hAnsiTheme="minorHAnsi" w:cstheme="minorHAnsi"/>
                <w:bCs/>
                <w:sz w:val="24"/>
              </w:rPr>
            </w:pPr>
            <w:r w:rsidRPr="002E440F">
              <w:rPr>
                <w:rFonts w:asciiTheme="minorHAnsi" w:hAnsiTheme="minorHAnsi" w:cstheme="minorHAnsi"/>
                <w:bCs/>
                <w:sz w:val="24"/>
              </w:rPr>
              <w:t>L</w:t>
            </w:r>
            <w:r w:rsidR="00740578" w:rsidRPr="002E440F">
              <w:rPr>
                <w:rFonts w:asciiTheme="minorHAnsi" w:hAnsiTheme="minorHAnsi" w:cstheme="minorHAnsi"/>
                <w:bCs/>
                <w:sz w:val="24"/>
              </w:rPr>
              <w:t>es marchés font l’objet d’une clause de réexamen, telle que décrite à l’article 1.</w:t>
            </w:r>
            <w:r w:rsidR="005A225C" w:rsidRPr="002E440F">
              <w:rPr>
                <w:rFonts w:asciiTheme="minorHAnsi" w:hAnsiTheme="minorHAnsi" w:cstheme="minorHAnsi"/>
                <w:bCs/>
                <w:sz w:val="24"/>
              </w:rPr>
              <w:t>7</w:t>
            </w:r>
            <w:r w:rsidR="00740578" w:rsidRPr="002E440F">
              <w:rPr>
                <w:rFonts w:asciiTheme="minorHAnsi" w:hAnsiTheme="minorHAnsi" w:cstheme="minorHAnsi"/>
                <w:bCs/>
                <w:sz w:val="24"/>
              </w:rPr>
              <w:t xml:space="preserve"> du CC</w:t>
            </w:r>
            <w:r w:rsidR="000A27F4">
              <w:rPr>
                <w:rFonts w:asciiTheme="minorHAnsi" w:hAnsiTheme="minorHAnsi" w:cstheme="minorHAnsi"/>
                <w:bCs/>
                <w:sz w:val="24"/>
              </w:rPr>
              <w:t>A</w:t>
            </w:r>
            <w:r w:rsidR="00740578" w:rsidRPr="002E440F">
              <w:rPr>
                <w:rFonts w:asciiTheme="minorHAnsi" w:hAnsiTheme="minorHAnsi" w:cstheme="minorHAnsi"/>
                <w:bCs/>
                <w:sz w:val="24"/>
              </w:rPr>
              <w:t>P.</w:t>
            </w:r>
          </w:p>
        </w:tc>
        <w:tc>
          <w:tcPr>
            <w:tcW w:w="2836" w:type="dxa"/>
            <w:shd w:val="clear" w:color="auto" w:fill="FDE9D9" w:themeFill="accent6" w:themeFillTint="33"/>
          </w:tcPr>
          <w:p w14:paraId="762EEBC1" w14:textId="4A08B021" w:rsidR="007F57AD" w:rsidRPr="003571DC" w:rsidRDefault="005A225C" w:rsidP="005A22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HAnsi" w:hAnsiTheme="minorHAnsi" w:cstheme="minorHAnsi"/>
                <w:bCs/>
                <w:sz w:val="24"/>
              </w:rPr>
            </w:pPr>
            <w:r w:rsidRPr="002E440F">
              <w:rPr>
                <w:rFonts w:asciiTheme="minorHAnsi" w:hAnsiTheme="minorHAnsi" w:cstheme="minorHAnsi"/>
                <w:bCs/>
                <w:sz w:val="24"/>
              </w:rPr>
              <w:t xml:space="preserve">Pour tous les lots les commandes </w:t>
            </w:r>
            <w:r w:rsidR="007F57AD" w:rsidRPr="002E440F">
              <w:rPr>
                <w:rFonts w:asciiTheme="minorHAnsi" w:hAnsiTheme="minorHAnsi" w:cstheme="minorHAnsi"/>
                <w:bCs/>
                <w:sz w:val="24"/>
              </w:rPr>
              <w:t>seront rémunérées par émission de bons de commande au fur et à mesure de la survenance des besoins.</w:t>
            </w:r>
          </w:p>
        </w:tc>
      </w:tr>
    </w:tbl>
    <w:p w14:paraId="5E26282A" w14:textId="6EBF1846" w:rsidR="003530EE" w:rsidRPr="009B4421" w:rsidRDefault="003530EE" w:rsidP="001976B5">
      <w:pPr>
        <w:rPr>
          <w:rFonts w:asciiTheme="minorHAnsi" w:hAnsiTheme="minorHAnsi" w:cstheme="minorHAnsi"/>
        </w:rPr>
      </w:pPr>
    </w:p>
    <w:p w14:paraId="5BA20BC7" w14:textId="36057E20" w:rsidR="00980080" w:rsidRPr="009B4421" w:rsidRDefault="00980080" w:rsidP="00980080">
      <w:pPr>
        <w:rPr>
          <w:rFonts w:asciiTheme="minorHAnsi" w:hAnsiTheme="minorHAnsi" w:cstheme="minorHAnsi"/>
          <w:sz w:val="24"/>
        </w:rPr>
      </w:pPr>
      <w:r w:rsidRPr="009B4421">
        <w:rPr>
          <w:rFonts w:asciiTheme="minorHAnsi" w:hAnsiTheme="minorHAnsi" w:cstheme="minorHAnsi"/>
          <w:sz w:val="24"/>
        </w:rPr>
        <w:t>L</w:t>
      </w:r>
      <w:r w:rsidR="006369FE">
        <w:rPr>
          <w:rFonts w:asciiTheme="minorHAnsi" w:hAnsiTheme="minorHAnsi" w:cstheme="minorHAnsi"/>
          <w:sz w:val="24"/>
        </w:rPr>
        <w:t xml:space="preserve">’acheteur </w:t>
      </w:r>
      <w:r w:rsidRPr="009B4421">
        <w:rPr>
          <w:rFonts w:asciiTheme="minorHAnsi" w:hAnsiTheme="minorHAnsi" w:cstheme="minorHAnsi"/>
          <w:sz w:val="24"/>
        </w:rPr>
        <w:t>se réserve le droit de ne pas donner suite à la présente consultation pour des motifs d’intérêt général.</w:t>
      </w:r>
    </w:p>
    <w:p w14:paraId="34131890" w14:textId="481659DE" w:rsidR="00980080" w:rsidRDefault="00980080" w:rsidP="001976B5">
      <w:pPr>
        <w:rPr>
          <w:rFonts w:asciiTheme="minorHAnsi" w:hAnsiTheme="minorHAnsi" w:cstheme="minorHAnsi"/>
        </w:rPr>
      </w:pPr>
    </w:p>
    <w:p w14:paraId="1C828519" w14:textId="77777777" w:rsidR="00F65D82" w:rsidRPr="009B4421" w:rsidRDefault="00F65D82" w:rsidP="001976B5">
      <w:pPr>
        <w:rPr>
          <w:rFonts w:asciiTheme="minorHAnsi" w:hAnsiTheme="minorHAnsi" w:cstheme="minorHAnsi"/>
        </w:rPr>
      </w:pPr>
    </w:p>
    <w:p w14:paraId="78DFAC32" w14:textId="77777777" w:rsidR="00A92B20" w:rsidRPr="002E440F" w:rsidRDefault="00A92B20" w:rsidP="001976B5">
      <w:pPr>
        <w:pStyle w:val="Titre2"/>
        <w:rPr>
          <w:rFonts w:asciiTheme="minorHAnsi" w:hAnsiTheme="minorHAnsi" w:cstheme="minorHAnsi"/>
          <w:sz w:val="28"/>
        </w:rPr>
      </w:pPr>
      <w:bookmarkStart w:id="11" w:name="_Toc375122693"/>
      <w:bookmarkStart w:id="12" w:name="_Toc223704468"/>
      <w:r w:rsidRPr="009B4421">
        <w:rPr>
          <w:rFonts w:asciiTheme="minorHAnsi" w:hAnsiTheme="minorHAnsi" w:cstheme="minorHAnsi"/>
          <w:sz w:val="28"/>
        </w:rPr>
        <w:t>Modalités de financement et de paiement</w:t>
      </w:r>
      <w:bookmarkEnd w:id="11"/>
      <w:bookmarkEnd w:id="12"/>
    </w:p>
    <w:p w14:paraId="37DDEB4E" w14:textId="77777777" w:rsidR="00A92B20" w:rsidRPr="002E440F" w:rsidRDefault="00A92B20" w:rsidP="001976B5">
      <w:pPr>
        <w:rPr>
          <w:rFonts w:asciiTheme="minorHAnsi" w:hAnsiTheme="minorHAnsi" w:cstheme="minorHAnsi"/>
        </w:rPr>
      </w:pPr>
    </w:p>
    <w:p w14:paraId="5798F3F7" w14:textId="6CDF00F0" w:rsidR="00FA5F72" w:rsidRPr="00EE2B81" w:rsidRDefault="00FA5F72" w:rsidP="001976B5">
      <w:pPr>
        <w:numPr>
          <w:ilvl w:val="0"/>
          <w:numId w:val="3"/>
        </w:numPr>
        <w:rPr>
          <w:rFonts w:asciiTheme="minorHAnsi" w:hAnsiTheme="minorHAnsi" w:cstheme="minorHAnsi"/>
          <w:sz w:val="24"/>
        </w:rPr>
      </w:pPr>
      <w:r w:rsidRPr="00EE2B81">
        <w:rPr>
          <w:rFonts w:asciiTheme="minorHAnsi" w:hAnsiTheme="minorHAnsi" w:cstheme="minorHAnsi"/>
          <w:sz w:val="24"/>
        </w:rPr>
        <w:t xml:space="preserve">Les présents marchés seront financés sur le budget </w:t>
      </w:r>
      <w:r w:rsidR="00EE2B81" w:rsidRPr="00EE2B81">
        <w:rPr>
          <w:rFonts w:asciiTheme="minorHAnsi" w:hAnsiTheme="minorHAnsi" w:cstheme="minorHAnsi"/>
          <w:sz w:val="24"/>
        </w:rPr>
        <w:t>de l’EPT Paris Ouest La Défense, sans concours de fonds européens.</w:t>
      </w:r>
    </w:p>
    <w:p w14:paraId="21D42266" w14:textId="77777777" w:rsidR="00A92B20" w:rsidRPr="002E440F" w:rsidRDefault="00A92B20" w:rsidP="001976B5">
      <w:pPr>
        <w:numPr>
          <w:ilvl w:val="0"/>
          <w:numId w:val="3"/>
        </w:numPr>
        <w:rPr>
          <w:rFonts w:asciiTheme="minorHAnsi" w:hAnsiTheme="minorHAnsi" w:cstheme="minorHAnsi"/>
          <w:sz w:val="24"/>
        </w:rPr>
      </w:pPr>
      <w:r w:rsidRPr="002E440F">
        <w:rPr>
          <w:rFonts w:asciiTheme="minorHAnsi" w:hAnsiTheme="minorHAnsi" w:cstheme="minorHAnsi"/>
          <w:sz w:val="24"/>
        </w:rPr>
        <w:t>Les paiements seront effectués par mandat administratif suivi d’un virement bancaire, et ce, dans le respect des règles de la comptabilité publique (délai de paiement de 30 jours sous réserve de l’évolution de la règlementation en vigueur).</w:t>
      </w:r>
    </w:p>
    <w:p w14:paraId="5646A320" w14:textId="77777777" w:rsidR="0023268F" w:rsidRPr="002E440F" w:rsidRDefault="0023268F" w:rsidP="001976B5">
      <w:pPr>
        <w:rPr>
          <w:rFonts w:asciiTheme="minorHAnsi" w:hAnsiTheme="minorHAnsi" w:cstheme="minorHAnsi"/>
          <w:sz w:val="24"/>
        </w:rPr>
      </w:pPr>
    </w:p>
    <w:p w14:paraId="1049E386" w14:textId="5E3C6083" w:rsidR="00980080" w:rsidRPr="002E440F" w:rsidRDefault="0097658F" w:rsidP="00737896">
      <w:pPr>
        <w:rPr>
          <w:rFonts w:asciiTheme="minorHAnsi" w:hAnsiTheme="minorHAnsi" w:cstheme="minorHAnsi"/>
          <w:sz w:val="24"/>
        </w:rPr>
      </w:pPr>
      <w:r w:rsidRPr="002E440F">
        <w:rPr>
          <w:rFonts w:asciiTheme="minorHAnsi" w:hAnsiTheme="minorHAnsi" w:cstheme="minorHAnsi"/>
          <w:sz w:val="24"/>
        </w:rPr>
        <w:t xml:space="preserve">Concernant les modalités de paiement, les dispositions </w:t>
      </w:r>
      <w:r w:rsidR="00A34395" w:rsidRPr="002E440F">
        <w:rPr>
          <w:rFonts w:asciiTheme="minorHAnsi" w:hAnsiTheme="minorHAnsi" w:cstheme="minorHAnsi"/>
          <w:sz w:val="24"/>
        </w:rPr>
        <w:t xml:space="preserve">de l’article </w:t>
      </w:r>
      <w:r w:rsidR="00AB6BE5" w:rsidRPr="002E440F">
        <w:rPr>
          <w:rFonts w:asciiTheme="minorHAnsi" w:hAnsiTheme="minorHAnsi" w:cstheme="minorHAnsi"/>
          <w:sz w:val="24"/>
        </w:rPr>
        <w:t>7</w:t>
      </w:r>
      <w:r w:rsidR="00A34395" w:rsidRPr="002E440F">
        <w:rPr>
          <w:rFonts w:asciiTheme="minorHAnsi" w:hAnsiTheme="minorHAnsi" w:cstheme="minorHAnsi"/>
          <w:sz w:val="24"/>
        </w:rPr>
        <w:t xml:space="preserve"> du</w:t>
      </w:r>
      <w:r w:rsidRPr="002E440F">
        <w:rPr>
          <w:rFonts w:asciiTheme="minorHAnsi" w:hAnsiTheme="minorHAnsi" w:cstheme="minorHAnsi"/>
          <w:sz w:val="24"/>
        </w:rPr>
        <w:t xml:space="preserve"> CC</w:t>
      </w:r>
      <w:r w:rsidR="00AB6BE5" w:rsidRPr="002E440F">
        <w:rPr>
          <w:rFonts w:asciiTheme="minorHAnsi" w:hAnsiTheme="minorHAnsi" w:cstheme="minorHAnsi"/>
          <w:sz w:val="24"/>
        </w:rPr>
        <w:t>A</w:t>
      </w:r>
      <w:r w:rsidRPr="002E440F">
        <w:rPr>
          <w:rFonts w:asciiTheme="minorHAnsi" w:hAnsiTheme="minorHAnsi" w:cstheme="minorHAnsi"/>
          <w:sz w:val="24"/>
        </w:rPr>
        <w:t>P sont applicables.</w:t>
      </w:r>
    </w:p>
    <w:p w14:paraId="6207C4B1" w14:textId="61C65C72" w:rsidR="00F65D82" w:rsidRDefault="00F65D82" w:rsidP="00737896">
      <w:pPr>
        <w:rPr>
          <w:rFonts w:asciiTheme="minorHAnsi" w:hAnsiTheme="minorHAnsi" w:cstheme="minorHAnsi"/>
        </w:rPr>
      </w:pPr>
    </w:p>
    <w:p w14:paraId="11D55F01" w14:textId="41AA57D2" w:rsidR="003571DC" w:rsidRDefault="003571DC" w:rsidP="00737896">
      <w:pPr>
        <w:rPr>
          <w:rFonts w:asciiTheme="minorHAnsi" w:hAnsiTheme="minorHAnsi" w:cstheme="minorHAnsi"/>
        </w:rPr>
      </w:pPr>
    </w:p>
    <w:p w14:paraId="3EF7DE71" w14:textId="3A0C3D81" w:rsidR="003571DC" w:rsidRDefault="003571DC" w:rsidP="00737896">
      <w:pPr>
        <w:rPr>
          <w:rFonts w:asciiTheme="minorHAnsi" w:hAnsiTheme="minorHAnsi" w:cstheme="minorHAnsi"/>
        </w:rPr>
      </w:pPr>
    </w:p>
    <w:p w14:paraId="02A04952" w14:textId="67F3822F" w:rsidR="003571DC" w:rsidRDefault="003571DC" w:rsidP="00737896">
      <w:pPr>
        <w:rPr>
          <w:rFonts w:asciiTheme="minorHAnsi" w:hAnsiTheme="minorHAnsi" w:cstheme="minorHAnsi"/>
        </w:rPr>
      </w:pPr>
    </w:p>
    <w:p w14:paraId="03D6461B" w14:textId="61488037" w:rsidR="003571DC" w:rsidRDefault="003571DC" w:rsidP="00737896">
      <w:pPr>
        <w:rPr>
          <w:rFonts w:asciiTheme="minorHAnsi" w:hAnsiTheme="minorHAnsi" w:cstheme="minorHAnsi"/>
        </w:rPr>
      </w:pPr>
    </w:p>
    <w:p w14:paraId="356BAFB9" w14:textId="06113363" w:rsidR="003571DC" w:rsidRDefault="003571DC" w:rsidP="00737896">
      <w:pPr>
        <w:rPr>
          <w:rFonts w:asciiTheme="minorHAnsi" w:hAnsiTheme="minorHAnsi" w:cstheme="minorHAnsi"/>
        </w:rPr>
      </w:pPr>
    </w:p>
    <w:p w14:paraId="5CED1DED" w14:textId="06723A4F" w:rsidR="003571DC" w:rsidRDefault="003571DC" w:rsidP="00737896">
      <w:pPr>
        <w:rPr>
          <w:rFonts w:asciiTheme="minorHAnsi" w:hAnsiTheme="minorHAnsi" w:cstheme="minorHAnsi"/>
        </w:rPr>
      </w:pPr>
    </w:p>
    <w:p w14:paraId="50CA0D2F" w14:textId="77777777" w:rsidR="003571DC" w:rsidRPr="002E440F" w:rsidRDefault="003571DC" w:rsidP="00737896">
      <w:pPr>
        <w:rPr>
          <w:rFonts w:asciiTheme="minorHAnsi" w:hAnsiTheme="minorHAnsi" w:cstheme="minorHAnsi"/>
        </w:rPr>
      </w:pPr>
    </w:p>
    <w:p w14:paraId="5894EC92" w14:textId="1BAE845C" w:rsidR="00A92B20" w:rsidRPr="002E440F" w:rsidRDefault="00D35883" w:rsidP="001D1CBE">
      <w:pPr>
        <w:pStyle w:val="Titre1"/>
        <w:shd w:val="clear" w:color="auto" w:fill="FFCC99"/>
        <w:tabs>
          <w:tab w:val="num" w:pos="1899"/>
        </w:tabs>
        <w:ind w:left="0"/>
        <w:rPr>
          <w:rFonts w:asciiTheme="minorHAnsi" w:hAnsiTheme="minorHAnsi" w:cstheme="minorHAnsi"/>
        </w:rPr>
      </w:pPr>
      <w:bookmarkStart w:id="13" w:name="_Toc223704469"/>
      <w:r w:rsidRPr="002E440F">
        <w:rPr>
          <w:rFonts w:asciiTheme="minorHAnsi" w:hAnsiTheme="minorHAnsi" w:cstheme="minorHAnsi"/>
        </w:rPr>
        <w:lastRenderedPageBreak/>
        <w:t>PR</w:t>
      </w:r>
      <w:r w:rsidR="00E03BD3" w:rsidRPr="002E440F">
        <w:rPr>
          <w:rFonts w:asciiTheme="minorHAnsi" w:hAnsiTheme="minorHAnsi" w:cstheme="minorHAnsi"/>
        </w:rPr>
        <w:t>É</w:t>
      </w:r>
      <w:r w:rsidRPr="002E440F">
        <w:rPr>
          <w:rFonts w:asciiTheme="minorHAnsi" w:hAnsiTheme="minorHAnsi" w:cstheme="minorHAnsi"/>
        </w:rPr>
        <w:t>SENTATION DES OFFRES</w:t>
      </w:r>
      <w:bookmarkEnd w:id="13"/>
    </w:p>
    <w:p w14:paraId="64448231" w14:textId="538FB566" w:rsidR="00A92B20" w:rsidRPr="002E440F" w:rsidRDefault="00A92B20" w:rsidP="001976B5">
      <w:pPr>
        <w:rPr>
          <w:rFonts w:asciiTheme="minorHAnsi" w:hAnsiTheme="minorHAnsi" w:cstheme="minorHAnsi"/>
        </w:rPr>
      </w:pPr>
    </w:p>
    <w:p w14:paraId="005C754E" w14:textId="459CDB34" w:rsidR="00992F0D" w:rsidRPr="002E440F" w:rsidRDefault="00740578" w:rsidP="00740578">
      <w:pPr>
        <w:pStyle w:val="Titre2"/>
        <w:rPr>
          <w:rFonts w:asciiTheme="minorHAnsi" w:hAnsiTheme="minorHAnsi" w:cstheme="minorHAnsi"/>
          <w:sz w:val="28"/>
        </w:rPr>
      </w:pPr>
      <w:bookmarkStart w:id="14" w:name="_Toc223704470"/>
      <w:r w:rsidRPr="002E440F">
        <w:rPr>
          <w:rFonts w:asciiTheme="minorHAnsi" w:hAnsiTheme="minorHAnsi" w:cstheme="minorHAnsi"/>
          <w:sz w:val="28"/>
        </w:rPr>
        <w:t>Contenu du dossier de consultation des entreprises</w:t>
      </w:r>
      <w:bookmarkEnd w:id="14"/>
      <w:r w:rsidRPr="002E440F">
        <w:rPr>
          <w:rFonts w:asciiTheme="minorHAnsi" w:hAnsiTheme="minorHAnsi" w:cstheme="minorHAnsi"/>
          <w:sz w:val="28"/>
        </w:rPr>
        <w:t xml:space="preserve"> </w:t>
      </w:r>
    </w:p>
    <w:p w14:paraId="2D923215" w14:textId="617393A7" w:rsidR="00091441" w:rsidRPr="002E440F" w:rsidRDefault="00091441" w:rsidP="00091441">
      <w:pPr>
        <w:rPr>
          <w:rFonts w:asciiTheme="minorHAnsi" w:hAnsiTheme="minorHAnsi" w:cstheme="minorHAnsi"/>
          <w:lang w:val="x-none" w:eastAsia="x-none"/>
        </w:rPr>
      </w:pPr>
    </w:p>
    <w:p w14:paraId="29F4676E" w14:textId="77777777" w:rsidR="009720BE" w:rsidRPr="002E440F" w:rsidRDefault="009720BE" w:rsidP="00091441">
      <w:pPr>
        <w:rPr>
          <w:rFonts w:asciiTheme="minorHAnsi" w:hAnsiTheme="minorHAnsi" w:cstheme="minorHAnsi"/>
          <w:lang w:val="x-none" w:eastAsia="x-none"/>
        </w:rPr>
      </w:pPr>
    </w:p>
    <w:tbl>
      <w:tblPr>
        <w:tblStyle w:val="Tableausimple1"/>
        <w:tblW w:w="9776" w:type="dxa"/>
        <w:tblLook w:val="0420" w:firstRow="1" w:lastRow="0" w:firstColumn="0" w:lastColumn="0" w:noHBand="0" w:noVBand="1"/>
      </w:tblPr>
      <w:tblGrid>
        <w:gridCol w:w="9776"/>
      </w:tblGrid>
      <w:tr w:rsidR="002E440F" w:rsidRPr="002E440F" w14:paraId="12B903A1" w14:textId="77777777" w:rsidTr="00671FCA">
        <w:trPr>
          <w:cnfStyle w:val="100000000000" w:firstRow="1" w:lastRow="0" w:firstColumn="0" w:lastColumn="0" w:oddVBand="0" w:evenVBand="0" w:oddHBand="0" w:evenHBand="0" w:firstRowFirstColumn="0" w:firstRowLastColumn="0" w:lastRowFirstColumn="0" w:lastRowLastColumn="0"/>
          <w:trHeight w:val="613"/>
        </w:trPr>
        <w:tc>
          <w:tcPr>
            <w:tcW w:w="9776" w:type="dxa"/>
          </w:tcPr>
          <w:p w14:paraId="4E4D9E26" w14:textId="1CC5C390" w:rsidR="00AD5C5F" w:rsidRPr="002E440F" w:rsidRDefault="00091441" w:rsidP="00671FCA">
            <w:pPr>
              <w:jc w:val="center"/>
              <w:rPr>
                <w:rFonts w:asciiTheme="minorHAnsi" w:hAnsiTheme="minorHAnsi" w:cstheme="minorHAnsi"/>
                <w:b w:val="0"/>
                <w:bCs w:val="0"/>
                <w:iCs/>
                <w:sz w:val="24"/>
              </w:rPr>
            </w:pPr>
            <w:r w:rsidRPr="002E440F">
              <w:rPr>
                <w:rFonts w:asciiTheme="minorHAnsi" w:hAnsiTheme="minorHAnsi" w:cstheme="minorHAnsi"/>
                <w:sz w:val="24"/>
              </w:rPr>
              <w:t>Le Dossier de Consultation des Entreprises (liste des pièces à fournir au candidat par l'acheteur public) comprend les documents suivants :</w:t>
            </w:r>
          </w:p>
        </w:tc>
      </w:tr>
      <w:tr w:rsidR="002E440F" w:rsidRPr="002E440F" w14:paraId="788F5E2E" w14:textId="77777777" w:rsidTr="00803970">
        <w:trPr>
          <w:cnfStyle w:val="000000100000" w:firstRow="0" w:lastRow="0" w:firstColumn="0" w:lastColumn="0" w:oddVBand="0" w:evenVBand="0" w:oddHBand="1" w:evenHBand="0" w:firstRowFirstColumn="0" w:firstRowLastColumn="0" w:lastRowFirstColumn="0" w:lastRowLastColumn="0"/>
          <w:trHeight w:val="317"/>
        </w:trPr>
        <w:tc>
          <w:tcPr>
            <w:tcW w:w="9776" w:type="dxa"/>
          </w:tcPr>
          <w:p w14:paraId="5ECCF993" w14:textId="7899C492" w:rsidR="00091441" w:rsidRPr="002E440F" w:rsidRDefault="00091441" w:rsidP="00C92BD2">
            <w:pPr>
              <w:numPr>
                <w:ilvl w:val="0"/>
                <w:numId w:val="9"/>
              </w:numPr>
              <w:rPr>
                <w:rFonts w:asciiTheme="minorHAnsi" w:hAnsiTheme="minorHAnsi" w:cstheme="minorHAnsi"/>
                <w:iCs/>
                <w:sz w:val="24"/>
              </w:rPr>
            </w:pPr>
            <w:r w:rsidRPr="002E440F">
              <w:rPr>
                <w:rFonts w:asciiTheme="minorHAnsi" w:hAnsiTheme="minorHAnsi" w:cstheme="minorHAnsi"/>
                <w:iCs/>
                <w:sz w:val="24"/>
              </w:rPr>
              <w:t>Le présent Règlement de la Consultation</w:t>
            </w:r>
            <w:r w:rsidR="00803970">
              <w:rPr>
                <w:rFonts w:asciiTheme="minorHAnsi" w:hAnsiTheme="minorHAnsi" w:cstheme="minorHAnsi"/>
                <w:iCs/>
                <w:sz w:val="24"/>
              </w:rPr>
              <w:t xml:space="preserve"> </w:t>
            </w:r>
            <w:r w:rsidRPr="002E440F">
              <w:rPr>
                <w:rFonts w:asciiTheme="minorHAnsi" w:hAnsiTheme="minorHAnsi" w:cstheme="minorHAnsi"/>
                <w:iCs/>
                <w:sz w:val="24"/>
              </w:rPr>
              <w:t>;</w:t>
            </w:r>
          </w:p>
        </w:tc>
      </w:tr>
      <w:tr w:rsidR="002E440F" w:rsidRPr="002E440F" w14:paraId="0874E1F8" w14:textId="77777777" w:rsidTr="00671FCA">
        <w:trPr>
          <w:trHeight w:val="613"/>
        </w:trPr>
        <w:tc>
          <w:tcPr>
            <w:tcW w:w="9776" w:type="dxa"/>
          </w:tcPr>
          <w:p w14:paraId="57036D2F" w14:textId="77777777" w:rsidR="00091441" w:rsidRPr="002E440F" w:rsidRDefault="00091441" w:rsidP="00C92BD2">
            <w:pPr>
              <w:numPr>
                <w:ilvl w:val="0"/>
                <w:numId w:val="9"/>
              </w:numPr>
              <w:rPr>
                <w:rFonts w:asciiTheme="minorHAnsi" w:hAnsiTheme="minorHAnsi" w:cstheme="minorHAnsi"/>
                <w:iCs/>
                <w:sz w:val="24"/>
              </w:rPr>
            </w:pPr>
            <w:r w:rsidRPr="002E440F">
              <w:rPr>
                <w:rFonts w:asciiTheme="minorHAnsi" w:hAnsiTheme="minorHAnsi" w:cstheme="minorHAnsi"/>
                <w:iCs/>
                <w:sz w:val="24"/>
              </w:rPr>
              <w:t xml:space="preserve">Les documents DC1 et DC2 (requis au titre de la candidature) ; </w:t>
            </w:r>
          </w:p>
          <w:p w14:paraId="2F1D0C7D" w14:textId="40CB7C7E" w:rsidR="00091441" w:rsidRPr="002E440F" w:rsidRDefault="00091441" w:rsidP="00091441">
            <w:pPr>
              <w:rPr>
                <w:rFonts w:asciiTheme="minorHAnsi" w:hAnsiTheme="minorHAnsi" w:cstheme="minorHAnsi"/>
                <w:iCs/>
                <w:sz w:val="24"/>
              </w:rPr>
            </w:pPr>
            <w:r w:rsidRPr="002E440F">
              <w:rPr>
                <w:rFonts w:asciiTheme="minorHAnsi" w:hAnsiTheme="minorHAnsi" w:cstheme="minorHAnsi"/>
                <w:iCs/>
                <w:sz w:val="24"/>
              </w:rPr>
              <w:t>Ces documents peuvent être remplacés par un Document Unique de Marché Européen (DUME).</w:t>
            </w:r>
          </w:p>
        </w:tc>
      </w:tr>
      <w:tr w:rsidR="002E440F" w:rsidRPr="002E440F" w14:paraId="14B264AD" w14:textId="77777777" w:rsidTr="00671FCA">
        <w:trPr>
          <w:cnfStyle w:val="000000100000" w:firstRow="0" w:lastRow="0" w:firstColumn="0" w:lastColumn="0" w:oddVBand="0" w:evenVBand="0" w:oddHBand="1" w:evenHBand="0" w:firstRowFirstColumn="0" w:firstRowLastColumn="0" w:lastRowFirstColumn="0" w:lastRowLastColumn="0"/>
          <w:trHeight w:val="314"/>
        </w:trPr>
        <w:tc>
          <w:tcPr>
            <w:tcW w:w="9776" w:type="dxa"/>
          </w:tcPr>
          <w:p w14:paraId="13E0087D" w14:textId="4B7BA31E" w:rsidR="00AB6BE5" w:rsidRPr="002E440F" w:rsidRDefault="00AB6BE5" w:rsidP="00AB6BE5">
            <w:pPr>
              <w:numPr>
                <w:ilvl w:val="0"/>
                <w:numId w:val="9"/>
              </w:numPr>
              <w:rPr>
                <w:rFonts w:asciiTheme="minorHAnsi" w:hAnsiTheme="minorHAnsi" w:cstheme="minorHAnsi"/>
                <w:iCs/>
                <w:sz w:val="24"/>
              </w:rPr>
            </w:pPr>
            <w:r w:rsidRPr="002E440F">
              <w:rPr>
                <w:rFonts w:asciiTheme="minorHAnsi" w:hAnsiTheme="minorHAnsi" w:cstheme="minorHAnsi"/>
                <w:iCs/>
                <w:sz w:val="24"/>
              </w:rPr>
              <w:t>Le Cahier des Clauses Administratives Particulières commun aux 2 lots (CCAP) ;</w:t>
            </w:r>
          </w:p>
        </w:tc>
      </w:tr>
      <w:tr w:rsidR="002E440F" w:rsidRPr="002E440F" w14:paraId="47966A46" w14:textId="77777777" w:rsidTr="00671FCA">
        <w:trPr>
          <w:trHeight w:val="314"/>
        </w:trPr>
        <w:tc>
          <w:tcPr>
            <w:tcW w:w="9776" w:type="dxa"/>
          </w:tcPr>
          <w:p w14:paraId="570A777A" w14:textId="4A56A1AE" w:rsidR="00AB6BE5" w:rsidRPr="002E440F" w:rsidRDefault="00AB6BE5" w:rsidP="00AB6BE5">
            <w:pPr>
              <w:numPr>
                <w:ilvl w:val="0"/>
                <w:numId w:val="9"/>
              </w:numPr>
              <w:rPr>
                <w:rFonts w:asciiTheme="minorHAnsi" w:hAnsiTheme="minorHAnsi" w:cstheme="minorHAnsi"/>
                <w:iCs/>
                <w:sz w:val="24"/>
              </w:rPr>
            </w:pPr>
            <w:r w:rsidRPr="002E440F">
              <w:rPr>
                <w:rFonts w:asciiTheme="minorHAnsi" w:hAnsiTheme="minorHAnsi" w:cstheme="minorHAnsi"/>
                <w:iCs/>
                <w:sz w:val="24"/>
              </w:rPr>
              <w:t>Le Cahier des Clauses Techniques Particulières commun aux 2 lots (CCTP</w:t>
            </w:r>
            <w:r w:rsidR="0033101F">
              <w:rPr>
                <w:rFonts w:asciiTheme="minorHAnsi" w:hAnsiTheme="minorHAnsi" w:cstheme="minorHAnsi"/>
                <w:iCs/>
                <w:sz w:val="24"/>
              </w:rPr>
              <w:t>C</w:t>
            </w:r>
            <w:r w:rsidRPr="002E440F">
              <w:rPr>
                <w:rFonts w:asciiTheme="minorHAnsi" w:hAnsiTheme="minorHAnsi" w:cstheme="minorHAnsi"/>
                <w:iCs/>
                <w:sz w:val="24"/>
              </w:rPr>
              <w:t>) ;</w:t>
            </w:r>
          </w:p>
        </w:tc>
      </w:tr>
      <w:tr w:rsidR="002E440F" w:rsidRPr="002E440F" w14:paraId="7A665355" w14:textId="77777777" w:rsidTr="00671FCA">
        <w:trPr>
          <w:cnfStyle w:val="000000100000" w:firstRow="0" w:lastRow="0" w:firstColumn="0" w:lastColumn="0" w:oddVBand="0" w:evenVBand="0" w:oddHBand="1" w:evenHBand="0" w:firstRowFirstColumn="0" w:firstRowLastColumn="0" w:lastRowFirstColumn="0" w:lastRowLastColumn="0"/>
          <w:trHeight w:val="314"/>
        </w:trPr>
        <w:tc>
          <w:tcPr>
            <w:tcW w:w="9776" w:type="dxa"/>
          </w:tcPr>
          <w:p w14:paraId="26C1F87B" w14:textId="7DCB1502" w:rsidR="00AB6BE5" w:rsidRPr="002E440F" w:rsidRDefault="00AB6BE5" w:rsidP="00AB6BE5">
            <w:pPr>
              <w:numPr>
                <w:ilvl w:val="0"/>
                <w:numId w:val="9"/>
              </w:numPr>
              <w:rPr>
                <w:rFonts w:asciiTheme="minorHAnsi" w:hAnsiTheme="minorHAnsi" w:cstheme="minorHAnsi"/>
                <w:iCs/>
                <w:sz w:val="24"/>
              </w:rPr>
            </w:pPr>
            <w:r w:rsidRPr="002E440F">
              <w:rPr>
                <w:rFonts w:asciiTheme="minorHAnsi" w:hAnsiTheme="minorHAnsi" w:cstheme="minorHAnsi"/>
                <w:iCs/>
                <w:sz w:val="24"/>
              </w:rPr>
              <w:t>L’Acte d’Engagement propre à chaque lot ;</w:t>
            </w:r>
          </w:p>
        </w:tc>
      </w:tr>
      <w:tr w:rsidR="002E440F" w:rsidRPr="002E440F" w14:paraId="7217F2A9" w14:textId="77777777" w:rsidTr="00671FCA">
        <w:trPr>
          <w:trHeight w:val="314"/>
        </w:trPr>
        <w:tc>
          <w:tcPr>
            <w:tcW w:w="9776" w:type="dxa"/>
          </w:tcPr>
          <w:p w14:paraId="3E66354F" w14:textId="72F1F9D7" w:rsidR="00AB6BE5" w:rsidRPr="002E440F" w:rsidRDefault="00AB6BE5" w:rsidP="00AB6BE5">
            <w:pPr>
              <w:numPr>
                <w:ilvl w:val="0"/>
                <w:numId w:val="9"/>
              </w:numPr>
              <w:rPr>
                <w:rFonts w:asciiTheme="minorHAnsi" w:hAnsiTheme="minorHAnsi" w:cstheme="minorHAnsi"/>
                <w:iCs/>
                <w:sz w:val="24"/>
              </w:rPr>
            </w:pPr>
            <w:r w:rsidRPr="002E440F">
              <w:rPr>
                <w:rFonts w:asciiTheme="minorHAnsi" w:hAnsiTheme="minorHAnsi" w:cstheme="minorHAnsi"/>
                <w:iCs/>
                <w:sz w:val="24"/>
              </w:rPr>
              <w:t>Le cadre de réponse aux critères de jugement des offres ;</w:t>
            </w:r>
          </w:p>
        </w:tc>
      </w:tr>
      <w:tr w:rsidR="002E440F" w:rsidRPr="002E440F" w14:paraId="44F977FD" w14:textId="77777777" w:rsidTr="00671FCA">
        <w:trPr>
          <w:cnfStyle w:val="000000100000" w:firstRow="0" w:lastRow="0" w:firstColumn="0" w:lastColumn="0" w:oddVBand="0" w:evenVBand="0" w:oddHBand="1" w:evenHBand="0" w:firstRowFirstColumn="0" w:firstRowLastColumn="0" w:lastRowFirstColumn="0" w:lastRowLastColumn="0"/>
          <w:trHeight w:val="314"/>
        </w:trPr>
        <w:tc>
          <w:tcPr>
            <w:tcW w:w="9776" w:type="dxa"/>
          </w:tcPr>
          <w:p w14:paraId="1ACCFC58" w14:textId="37A808CC" w:rsidR="00AB6BE5" w:rsidRPr="002E440F" w:rsidRDefault="00AB6BE5" w:rsidP="00AB6BE5">
            <w:pPr>
              <w:numPr>
                <w:ilvl w:val="0"/>
                <w:numId w:val="9"/>
              </w:numPr>
              <w:rPr>
                <w:rFonts w:asciiTheme="minorHAnsi" w:hAnsiTheme="minorHAnsi" w:cstheme="minorHAnsi"/>
                <w:iCs/>
                <w:sz w:val="24"/>
              </w:rPr>
            </w:pPr>
            <w:r w:rsidRPr="002E440F">
              <w:rPr>
                <w:rFonts w:asciiTheme="minorHAnsi" w:hAnsiTheme="minorHAnsi" w:cstheme="minorHAnsi"/>
                <w:iCs/>
                <w:sz w:val="24"/>
              </w:rPr>
              <w:t xml:space="preserve">Le Bordereau des Prix </w:t>
            </w:r>
            <w:r w:rsidRPr="00A13CF9">
              <w:rPr>
                <w:rFonts w:asciiTheme="minorHAnsi" w:hAnsiTheme="minorHAnsi" w:cstheme="minorHAnsi"/>
                <w:iCs/>
                <w:color w:val="000000" w:themeColor="text1"/>
                <w:sz w:val="24"/>
              </w:rPr>
              <w:t>Unitaires</w:t>
            </w:r>
            <w:r w:rsidR="00827877" w:rsidRPr="00A13CF9">
              <w:rPr>
                <w:rFonts w:asciiTheme="minorHAnsi" w:hAnsiTheme="minorHAnsi" w:cstheme="minorHAnsi"/>
                <w:iCs/>
                <w:color w:val="000000" w:themeColor="text1"/>
                <w:sz w:val="24"/>
              </w:rPr>
              <w:t xml:space="preserve"> </w:t>
            </w:r>
            <w:r w:rsidRPr="00A13CF9">
              <w:rPr>
                <w:rFonts w:asciiTheme="minorHAnsi" w:hAnsiTheme="minorHAnsi" w:cstheme="minorHAnsi"/>
                <w:iCs/>
                <w:color w:val="000000" w:themeColor="text1"/>
                <w:sz w:val="24"/>
              </w:rPr>
              <w:t xml:space="preserve">propre </w:t>
            </w:r>
            <w:r w:rsidRPr="002E440F">
              <w:rPr>
                <w:rFonts w:asciiTheme="minorHAnsi" w:hAnsiTheme="minorHAnsi" w:cstheme="minorHAnsi"/>
                <w:iCs/>
                <w:sz w:val="24"/>
              </w:rPr>
              <w:t>à chaque lot</w:t>
            </w:r>
            <w:r w:rsidR="00827877">
              <w:rPr>
                <w:rFonts w:asciiTheme="minorHAnsi" w:hAnsiTheme="minorHAnsi" w:cstheme="minorHAnsi"/>
                <w:iCs/>
                <w:sz w:val="24"/>
              </w:rPr>
              <w:t> ;</w:t>
            </w:r>
          </w:p>
        </w:tc>
      </w:tr>
      <w:tr w:rsidR="002E440F" w:rsidRPr="002E440F" w14:paraId="205D5EEB" w14:textId="77777777" w:rsidTr="00671FCA">
        <w:trPr>
          <w:trHeight w:val="299"/>
        </w:trPr>
        <w:tc>
          <w:tcPr>
            <w:tcW w:w="9776" w:type="dxa"/>
          </w:tcPr>
          <w:p w14:paraId="317CEB58" w14:textId="309CAE7A" w:rsidR="00AB6BE5" w:rsidRPr="002E440F" w:rsidRDefault="00AB6BE5" w:rsidP="00AB6BE5">
            <w:pPr>
              <w:numPr>
                <w:ilvl w:val="0"/>
                <w:numId w:val="9"/>
              </w:numPr>
              <w:ind w:left="714" w:hanging="357"/>
              <w:rPr>
                <w:rFonts w:asciiTheme="minorHAnsi" w:hAnsiTheme="minorHAnsi" w:cstheme="minorHAnsi"/>
                <w:iCs/>
                <w:sz w:val="24"/>
              </w:rPr>
            </w:pPr>
            <w:r w:rsidRPr="002E440F">
              <w:rPr>
                <w:rFonts w:asciiTheme="minorHAnsi" w:hAnsiTheme="minorHAnsi" w:cstheme="minorHAnsi"/>
                <w:iCs/>
                <w:sz w:val="24"/>
              </w:rPr>
              <w:t>L</w:t>
            </w:r>
            <w:r w:rsidR="00B37EA3">
              <w:rPr>
                <w:rFonts w:asciiTheme="minorHAnsi" w:hAnsiTheme="minorHAnsi" w:cstheme="minorHAnsi"/>
                <w:iCs/>
                <w:sz w:val="24"/>
              </w:rPr>
              <w:t>e Détail Quantitatif Estimatif</w:t>
            </w:r>
            <w:r w:rsidRPr="002E440F">
              <w:rPr>
                <w:rFonts w:asciiTheme="minorHAnsi" w:hAnsiTheme="minorHAnsi" w:cstheme="minorHAnsi"/>
                <w:iCs/>
                <w:sz w:val="24"/>
              </w:rPr>
              <w:t xml:space="preserve"> </w:t>
            </w:r>
            <w:r w:rsidR="00B37EA3">
              <w:rPr>
                <w:rFonts w:asciiTheme="minorHAnsi" w:hAnsiTheme="minorHAnsi" w:cstheme="minorHAnsi"/>
                <w:iCs/>
                <w:sz w:val="24"/>
              </w:rPr>
              <w:t xml:space="preserve">(DQE) </w:t>
            </w:r>
            <w:r w:rsidRPr="002E440F">
              <w:rPr>
                <w:rFonts w:asciiTheme="minorHAnsi" w:hAnsiTheme="minorHAnsi" w:cstheme="minorHAnsi"/>
                <w:iCs/>
                <w:sz w:val="24"/>
              </w:rPr>
              <w:t>propre à chaque lot ;</w:t>
            </w:r>
          </w:p>
        </w:tc>
      </w:tr>
      <w:tr w:rsidR="002E440F" w:rsidRPr="002E440F" w14:paraId="20331BFD" w14:textId="77777777" w:rsidTr="00671FCA">
        <w:trPr>
          <w:cnfStyle w:val="000000100000" w:firstRow="0" w:lastRow="0" w:firstColumn="0" w:lastColumn="0" w:oddVBand="0" w:evenVBand="0" w:oddHBand="1" w:evenHBand="0" w:firstRowFirstColumn="0" w:firstRowLastColumn="0" w:lastRowFirstColumn="0" w:lastRowLastColumn="0"/>
          <w:trHeight w:val="314"/>
        </w:trPr>
        <w:tc>
          <w:tcPr>
            <w:tcW w:w="9776" w:type="dxa"/>
          </w:tcPr>
          <w:p w14:paraId="5525A4E1" w14:textId="1CC4476B" w:rsidR="00AB6BE5" w:rsidRPr="00B66DF7" w:rsidRDefault="00AB6BE5" w:rsidP="00AB6BE5">
            <w:pPr>
              <w:pStyle w:val="Paragraphedeliste"/>
              <w:numPr>
                <w:ilvl w:val="0"/>
                <w:numId w:val="9"/>
              </w:numPr>
              <w:rPr>
                <w:rFonts w:asciiTheme="minorHAnsi" w:hAnsiTheme="minorHAnsi" w:cstheme="minorHAnsi"/>
                <w:iCs/>
                <w:sz w:val="24"/>
              </w:rPr>
            </w:pPr>
            <w:r w:rsidRPr="00B66DF7">
              <w:rPr>
                <w:rFonts w:asciiTheme="minorHAnsi" w:hAnsiTheme="minorHAnsi" w:cstheme="minorHAnsi"/>
                <w:iCs/>
                <w:sz w:val="24"/>
              </w:rPr>
              <w:t xml:space="preserve">Les </w:t>
            </w:r>
            <w:r w:rsidR="00827877" w:rsidRPr="00B66DF7">
              <w:rPr>
                <w:rFonts w:asciiTheme="minorHAnsi" w:hAnsiTheme="minorHAnsi" w:cstheme="minorHAnsi"/>
                <w:iCs/>
                <w:sz w:val="24"/>
              </w:rPr>
              <w:t>annexes n°1 à 11 ;</w:t>
            </w:r>
          </w:p>
        </w:tc>
      </w:tr>
      <w:tr w:rsidR="002E440F" w:rsidRPr="002E440F" w14:paraId="0477B921" w14:textId="77777777" w:rsidTr="00671FCA">
        <w:trPr>
          <w:trHeight w:val="299"/>
        </w:trPr>
        <w:tc>
          <w:tcPr>
            <w:tcW w:w="9776" w:type="dxa"/>
          </w:tcPr>
          <w:p w14:paraId="4415695C" w14:textId="32360532" w:rsidR="00AB6BE5" w:rsidRPr="002E440F" w:rsidRDefault="00AB6BE5" w:rsidP="00AB6BE5">
            <w:pPr>
              <w:pStyle w:val="RedTxt"/>
              <w:numPr>
                <w:ilvl w:val="0"/>
                <w:numId w:val="9"/>
              </w:numPr>
              <w:tabs>
                <w:tab w:val="left" w:pos="1080"/>
              </w:tabs>
              <w:rPr>
                <w:rFonts w:asciiTheme="minorHAnsi" w:hAnsiTheme="minorHAnsi" w:cstheme="minorHAnsi"/>
                <w:iCs/>
                <w:sz w:val="24"/>
                <w:szCs w:val="22"/>
              </w:rPr>
            </w:pPr>
            <w:r w:rsidRPr="002E440F">
              <w:rPr>
                <w:rFonts w:asciiTheme="minorHAnsi" w:hAnsiTheme="minorHAnsi" w:cstheme="minorHAnsi"/>
                <w:iCs/>
                <w:sz w:val="24"/>
                <w:szCs w:val="22"/>
              </w:rPr>
              <w:t>L’avertissement récapitulant les pièces à remettre au titre de l’offre et de la candidature</w:t>
            </w:r>
          </w:p>
        </w:tc>
      </w:tr>
    </w:tbl>
    <w:p w14:paraId="2D2CD918" w14:textId="2030A0CF" w:rsidR="00A232F9" w:rsidRPr="002E440F" w:rsidRDefault="00A232F9" w:rsidP="00AB6BE5">
      <w:pPr>
        <w:ind w:firstLine="454"/>
        <w:rPr>
          <w:rFonts w:asciiTheme="minorHAnsi" w:hAnsiTheme="minorHAnsi" w:cstheme="minorHAnsi"/>
          <w:highlight w:val="yellow"/>
        </w:rPr>
      </w:pPr>
    </w:p>
    <w:p w14:paraId="0495E15F" w14:textId="77777777" w:rsidR="009720BE" w:rsidRPr="002E440F" w:rsidRDefault="009720BE" w:rsidP="001976B5">
      <w:pPr>
        <w:rPr>
          <w:rFonts w:asciiTheme="minorHAnsi" w:hAnsiTheme="minorHAnsi" w:cstheme="minorHAnsi"/>
          <w:highlight w:val="yellow"/>
        </w:rPr>
      </w:pPr>
    </w:p>
    <w:p w14:paraId="0D7A80C6" w14:textId="08F5C37D" w:rsidR="00250712" w:rsidRPr="002E440F" w:rsidRDefault="00250712" w:rsidP="00250712">
      <w:pPr>
        <w:pStyle w:val="Titre2"/>
        <w:rPr>
          <w:rFonts w:asciiTheme="minorHAnsi" w:hAnsiTheme="minorHAnsi" w:cstheme="minorHAnsi"/>
          <w:sz w:val="28"/>
        </w:rPr>
      </w:pPr>
      <w:bookmarkStart w:id="15" w:name="_Toc223704471"/>
      <w:r w:rsidRPr="002E440F">
        <w:rPr>
          <w:rFonts w:asciiTheme="minorHAnsi" w:hAnsiTheme="minorHAnsi" w:cstheme="minorHAnsi"/>
          <w:sz w:val="28"/>
          <w:lang w:val="fr-FR"/>
        </w:rPr>
        <w:t>Variantes</w:t>
      </w:r>
      <w:bookmarkEnd w:id="15"/>
    </w:p>
    <w:p w14:paraId="4A571060" w14:textId="5A560CFA" w:rsidR="00957D7E" w:rsidRPr="002E440F" w:rsidRDefault="00957D7E" w:rsidP="001976B5">
      <w:pPr>
        <w:rPr>
          <w:rFonts w:asciiTheme="minorHAnsi" w:hAnsiTheme="minorHAnsi" w:cstheme="minorHAnsi"/>
          <w:strike/>
        </w:rPr>
      </w:pPr>
    </w:p>
    <w:p w14:paraId="262C88A7" w14:textId="77777777" w:rsidR="00005DB8" w:rsidRPr="002E440F" w:rsidRDefault="00005DB8" w:rsidP="00005DB8">
      <w:pPr>
        <w:rPr>
          <w:rFonts w:asciiTheme="minorHAnsi" w:hAnsiTheme="minorHAnsi" w:cstheme="minorHAnsi"/>
          <w:b/>
          <w:bCs/>
          <w:sz w:val="28"/>
        </w:rPr>
      </w:pPr>
      <w:r w:rsidRPr="002E440F">
        <w:rPr>
          <w:rFonts w:asciiTheme="minorHAnsi" w:hAnsiTheme="minorHAnsi" w:cstheme="minorHAnsi"/>
          <w:b/>
          <w:sz w:val="28"/>
        </w:rPr>
        <w:t>Les variantes ne sont pas autorisées.</w:t>
      </w:r>
    </w:p>
    <w:p w14:paraId="158330C3" w14:textId="77777777" w:rsidR="00005DB8" w:rsidRPr="002E440F" w:rsidRDefault="00005DB8" w:rsidP="00005DB8">
      <w:pPr>
        <w:rPr>
          <w:rFonts w:asciiTheme="minorHAnsi" w:hAnsiTheme="minorHAnsi" w:cstheme="minorHAnsi"/>
          <w:sz w:val="28"/>
        </w:rPr>
      </w:pPr>
    </w:p>
    <w:p w14:paraId="64F254E5" w14:textId="77777777" w:rsidR="00005DB8" w:rsidRPr="002E440F" w:rsidRDefault="00005DB8" w:rsidP="00436EA9">
      <w:pPr>
        <w:rPr>
          <w:rFonts w:asciiTheme="minorHAnsi" w:hAnsiTheme="minorHAnsi" w:cstheme="minorHAnsi"/>
          <w:sz w:val="24"/>
          <w:szCs w:val="24"/>
        </w:rPr>
      </w:pPr>
      <w:r w:rsidRPr="002E440F">
        <w:rPr>
          <w:rFonts w:asciiTheme="minorHAnsi" w:hAnsiTheme="minorHAnsi" w:cstheme="minorHAnsi"/>
          <w:sz w:val="24"/>
          <w:szCs w:val="24"/>
        </w:rPr>
        <w:t xml:space="preserve">Si une ou plusieurs variantes sont proposées, ces dernières ne seront pas prises en compte. Seule l'offre de base sera analysée. </w:t>
      </w:r>
    </w:p>
    <w:p w14:paraId="3FAFCDE7" w14:textId="3F76F585" w:rsidR="00005DB8" w:rsidRPr="002E440F" w:rsidRDefault="00005DB8" w:rsidP="00436EA9">
      <w:pPr>
        <w:pStyle w:val="Titre3"/>
        <w:rPr>
          <w:rFonts w:asciiTheme="minorHAnsi" w:hAnsiTheme="minorHAnsi" w:cstheme="minorHAnsi"/>
          <w:b w:val="0"/>
          <w:bCs w:val="0"/>
          <w:sz w:val="24"/>
          <w:szCs w:val="24"/>
          <w:u w:val="none"/>
        </w:rPr>
      </w:pPr>
      <w:r w:rsidRPr="002E440F">
        <w:rPr>
          <w:rFonts w:asciiTheme="minorHAnsi" w:hAnsiTheme="minorHAnsi" w:cstheme="minorHAnsi"/>
          <w:b w:val="0"/>
          <w:sz w:val="24"/>
          <w:szCs w:val="24"/>
          <w:u w:val="none"/>
        </w:rPr>
        <w:t>L'offre de base ne sera analysée qu'à la seule condition que le candidat ait clairement précisé l'offre qui constitue son offre de base. Dans le cas où l</w:t>
      </w:r>
      <w:r w:rsidR="00A43A09">
        <w:rPr>
          <w:rFonts w:asciiTheme="minorHAnsi" w:hAnsiTheme="minorHAnsi" w:cstheme="minorHAnsi"/>
          <w:b w:val="0"/>
          <w:sz w:val="24"/>
          <w:szCs w:val="24"/>
          <w:u w:val="none"/>
        </w:rPr>
        <w:t xml:space="preserve">’acheteur </w:t>
      </w:r>
      <w:r w:rsidRPr="002E440F">
        <w:rPr>
          <w:rFonts w:asciiTheme="minorHAnsi" w:hAnsiTheme="minorHAnsi" w:cstheme="minorHAnsi"/>
          <w:b w:val="0"/>
          <w:sz w:val="24"/>
          <w:szCs w:val="24"/>
          <w:u w:val="none"/>
        </w:rPr>
        <w:t>ne pourrait distinguer l'offre de base de la ou des variantes, l'intégralité de l'offre sera déclarée irrégulière et rejetée.</w:t>
      </w:r>
    </w:p>
    <w:p w14:paraId="323CB2F4" w14:textId="77777777" w:rsidR="00D35883" w:rsidRPr="002E440F" w:rsidRDefault="00D35883" w:rsidP="00436EA9">
      <w:pPr>
        <w:rPr>
          <w:rFonts w:asciiTheme="minorHAnsi" w:hAnsiTheme="minorHAnsi" w:cstheme="minorHAnsi"/>
          <w:strike/>
          <w:sz w:val="24"/>
          <w:szCs w:val="24"/>
        </w:rPr>
      </w:pPr>
    </w:p>
    <w:p w14:paraId="1E090842" w14:textId="77777777" w:rsidR="00005DB8" w:rsidRPr="002E440F" w:rsidRDefault="00005DB8" w:rsidP="00436EA9">
      <w:pPr>
        <w:pStyle w:val="Dfau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rFonts w:asciiTheme="minorHAnsi" w:hAnsiTheme="minorHAnsi" w:cstheme="minorHAnsi"/>
          <w:color w:val="auto"/>
          <w:szCs w:val="24"/>
          <w:lang w:val="fr-FR"/>
        </w:rPr>
      </w:pPr>
      <w:r w:rsidRPr="002E440F">
        <w:rPr>
          <w:rFonts w:asciiTheme="minorHAnsi" w:hAnsiTheme="minorHAnsi" w:cstheme="minorHAnsi"/>
          <w:color w:val="auto"/>
          <w:szCs w:val="24"/>
          <w:lang w:val="fr-FR"/>
        </w:rPr>
        <w:t>Les entreprises pourront se voir attribuer un ou plusieurs lots.</w:t>
      </w:r>
    </w:p>
    <w:p w14:paraId="5B8E8CDD" w14:textId="1904785D" w:rsidR="00005DB8" w:rsidRPr="002E440F" w:rsidRDefault="00005DB8" w:rsidP="00436EA9">
      <w:pPr>
        <w:autoSpaceDE w:val="0"/>
        <w:autoSpaceDN w:val="0"/>
        <w:adjustRightInd w:val="0"/>
        <w:rPr>
          <w:rFonts w:asciiTheme="minorHAnsi" w:hAnsiTheme="minorHAnsi" w:cstheme="minorHAnsi"/>
          <w:sz w:val="24"/>
          <w:szCs w:val="24"/>
        </w:rPr>
      </w:pPr>
      <w:r w:rsidRPr="002E440F">
        <w:rPr>
          <w:rFonts w:asciiTheme="minorHAnsi" w:hAnsiTheme="minorHAnsi" w:cstheme="minorHAnsi"/>
          <w:sz w:val="24"/>
          <w:szCs w:val="24"/>
        </w:rPr>
        <w:t xml:space="preserve">A ce titre, les candidats auront la possibilité de </w:t>
      </w:r>
      <w:r w:rsidR="00A15AA9" w:rsidRPr="002E440F">
        <w:rPr>
          <w:rFonts w:asciiTheme="minorHAnsi" w:hAnsiTheme="minorHAnsi" w:cstheme="minorHAnsi"/>
          <w:sz w:val="24"/>
          <w:szCs w:val="24"/>
        </w:rPr>
        <w:t>déposer des offres</w:t>
      </w:r>
      <w:r w:rsidRPr="002E440F">
        <w:rPr>
          <w:rFonts w:asciiTheme="minorHAnsi" w:hAnsiTheme="minorHAnsi" w:cstheme="minorHAnsi"/>
          <w:sz w:val="24"/>
          <w:szCs w:val="24"/>
        </w:rPr>
        <w:t xml:space="preserve"> pour un ou plusieurs lots.</w:t>
      </w:r>
    </w:p>
    <w:p w14:paraId="25A63DD4" w14:textId="77777777" w:rsidR="009720BE" w:rsidRPr="002E440F" w:rsidRDefault="009720BE" w:rsidP="00436EA9">
      <w:pPr>
        <w:rPr>
          <w:rFonts w:asciiTheme="minorHAnsi" w:hAnsiTheme="minorHAnsi" w:cstheme="minorHAnsi"/>
          <w:sz w:val="24"/>
          <w:szCs w:val="24"/>
        </w:rPr>
      </w:pPr>
    </w:p>
    <w:p w14:paraId="06BEDFAB" w14:textId="7705D414" w:rsidR="00005DB8" w:rsidRPr="002E440F" w:rsidRDefault="00005DB8" w:rsidP="00436EA9">
      <w:pPr>
        <w:rPr>
          <w:rFonts w:asciiTheme="minorHAnsi" w:hAnsiTheme="minorHAnsi" w:cstheme="minorHAnsi"/>
          <w:bCs/>
          <w:sz w:val="24"/>
          <w:szCs w:val="24"/>
        </w:rPr>
      </w:pPr>
      <w:r w:rsidRPr="002E440F">
        <w:rPr>
          <w:rFonts w:asciiTheme="minorHAnsi" w:hAnsiTheme="minorHAnsi" w:cstheme="minorHAnsi"/>
          <w:sz w:val="24"/>
          <w:szCs w:val="24"/>
        </w:rPr>
        <w:t xml:space="preserve">Chaque lot devra faire l’objet d’une offre distincte. Toutefois, il est à préciser que les candidats auront l’obligation de faire une offre pour l’ensemble des prestations objet du lot auquel ils </w:t>
      </w:r>
      <w:r w:rsidR="00A15AA9" w:rsidRPr="002E440F">
        <w:rPr>
          <w:rFonts w:asciiTheme="minorHAnsi" w:hAnsiTheme="minorHAnsi" w:cstheme="minorHAnsi"/>
          <w:sz w:val="24"/>
          <w:szCs w:val="24"/>
        </w:rPr>
        <w:t>candidatent</w:t>
      </w:r>
      <w:r w:rsidRPr="002E440F">
        <w:rPr>
          <w:rFonts w:asciiTheme="minorHAnsi" w:hAnsiTheme="minorHAnsi" w:cstheme="minorHAnsi"/>
          <w:sz w:val="24"/>
          <w:szCs w:val="24"/>
        </w:rPr>
        <w:t>, sous peine de rejet de leur offre. La candidature pourra, quant à elle, être globale.</w:t>
      </w:r>
    </w:p>
    <w:p w14:paraId="641E93FE" w14:textId="77777777" w:rsidR="009720BE" w:rsidRPr="002E440F" w:rsidRDefault="009720BE" w:rsidP="00436EA9">
      <w:pPr>
        <w:rPr>
          <w:rFonts w:asciiTheme="minorHAnsi" w:hAnsiTheme="minorHAnsi" w:cstheme="minorHAnsi"/>
          <w:sz w:val="24"/>
          <w:szCs w:val="24"/>
        </w:rPr>
      </w:pPr>
    </w:p>
    <w:p w14:paraId="72F720B5" w14:textId="1442D088" w:rsidR="009720BE" w:rsidRDefault="00005DB8" w:rsidP="00F65D82">
      <w:pPr>
        <w:rPr>
          <w:rFonts w:asciiTheme="minorHAnsi" w:hAnsiTheme="minorHAnsi" w:cstheme="minorHAnsi"/>
          <w:sz w:val="24"/>
          <w:szCs w:val="24"/>
        </w:rPr>
      </w:pPr>
      <w:r w:rsidRPr="00436EA9">
        <w:rPr>
          <w:rFonts w:asciiTheme="minorHAnsi" w:hAnsiTheme="minorHAnsi" w:cstheme="minorHAnsi"/>
          <w:sz w:val="24"/>
          <w:szCs w:val="24"/>
        </w:rPr>
        <w:t>Les spécifications constitutives du cahier des charges sont qualifiées d’exigences minimales à respecter. Le candidat doit s’y conformer dans le cadre de son offre.</w:t>
      </w:r>
    </w:p>
    <w:p w14:paraId="6246A46E" w14:textId="4B1F048D" w:rsidR="00F65D82" w:rsidRDefault="00F65D82" w:rsidP="00F65D82">
      <w:pPr>
        <w:rPr>
          <w:rFonts w:asciiTheme="minorHAnsi" w:hAnsiTheme="minorHAnsi" w:cstheme="minorHAnsi"/>
          <w:strike/>
        </w:rPr>
      </w:pPr>
    </w:p>
    <w:p w14:paraId="7FFE60F9" w14:textId="1C135797" w:rsidR="00F65D82" w:rsidRDefault="00F65D82" w:rsidP="00F65D82">
      <w:pPr>
        <w:rPr>
          <w:rFonts w:asciiTheme="minorHAnsi" w:hAnsiTheme="minorHAnsi" w:cstheme="minorHAnsi"/>
          <w:strike/>
        </w:rPr>
      </w:pPr>
    </w:p>
    <w:p w14:paraId="2D14061C" w14:textId="59749620" w:rsidR="00A13CF9" w:rsidRDefault="00A13CF9" w:rsidP="00F65D82">
      <w:pPr>
        <w:rPr>
          <w:rFonts w:asciiTheme="minorHAnsi" w:hAnsiTheme="minorHAnsi" w:cstheme="minorHAnsi"/>
          <w:strike/>
        </w:rPr>
      </w:pPr>
    </w:p>
    <w:p w14:paraId="68B023C3" w14:textId="77777777" w:rsidR="0020306F" w:rsidRDefault="0020306F" w:rsidP="00F65D82">
      <w:pPr>
        <w:rPr>
          <w:rFonts w:asciiTheme="minorHAnsi" w:hAnsiTheme="minorHAnsi" w:cstheme="minorHAnsi"/>
          <w:strike/>
        </w:rPr>
      </w:pPr>
    </w:p>
    <w:p w14:paraId="1F35F660" w14:textId="650ED025" w:rsidR="00A13CF9" w:rsidRDefault="00A13CF9" w:rsidP="00F65D82">
      <w:pPr>
        <w:rPr>
          <w:rFonts w:asciiTheme="minorHAnsi" w:hAnsiTheme="minorHAnsi" w:cstheme="minorHAnsi"/>
          <w:strike/>
        </w:rPr>
      </w:pPr>
    </w:p>
    <w:p w14:paraId="0453F6B5" w14:textId="4C7339DC" w:rsidR="00A13CF9" w:rsidRDefault="00A13CF9" w:rsidP="00F65D82">
      <w:pPr>
        <w:rPr>
          <w:rFonts w:asciiTheme="minorHAnsi" w:hAnsiTheme="minorHAnsi" w:cstheme="minorHAnsi"/>
          <w:strike/>
        </w:rPr>
      </w:pPr>
    </w:p>
    <w:p w14:paraId="7B7F827D" w14:textId="5BB139B8" w:rsidR="00A13CF9" w:rsidRDefault="00A13CF9" w:rsidP="00F65D82">
      <w:pPr>
        <w:rPr>
          <w:rFonts w:asciiTheme="minorHAnsi" w:hAnsiTheme="minorHAnsi" w:cstheme="minorHAnsi"/>
          <w:strike/>
        </w:rPr>
      </w:pPr>
    </w:p>
    <w:p w14:paraId="39003EC1" w14:textId="78857D3A" w:rsidR="00A13CF9" w:rsidRDefault="00A13CF9" w:rsidP="00F65D82">
      <w:pPr>
        <w:rPr>
          <w:rFonts w:asciiTheme="minorHAnsi" w:hAnsiTheme="minorHAnsi" w:cstheme="minorHAnsi"/>
          <w:strike/>
        </w:rPr>
      </w:pPr>
    </w:p>
    <w:p w14:paraId="3422254A" w14:textId="77777777" w:rsidR="0033101F" w:rsidRPr="009B4421" w:rsidRDefault="0033101F" w:rsidP="00F65D82">
      <w:pPr>
        <w:rPr>
          <w:rFonts w:asciiTheme="minorHAnsi" w:hAnsiTheme="minorHAnsi" w:cstheme="minorHAnsi"/>
          <w:strike/>
        </w:rPr>
      </w:pPr>
    </w:p>
    <w:p w14:paraId="091C2080" w14:textId="5F9D207D" w:rsidR="00686392" w:rsidRPr="009B4421" w:rsidRDefault="0000132C" w:rsidP="0000132C">
      <w:pPr>
        <w:pStyle w:val="Titre2"/>
        <w:rPr>
          <w:rFonts w:asciiTheme="minorHAnsi" w:hAnsiTheme="minorHAnsi" w:cstheme="minorHAnsi"/>
        </w:rPr>
      </w:pPr>
      <w:bookmarkStart w:id="16" w:name="_Toc223704472"/>
      <w:r w:rsidRPr="009B4421">
        <w:rPr>
          <w:rFonts w:asciiTheme="minorHAnsi" w:hAnsiTheme="minorHAnsi" w:cstheme="minorHAnsi"/>
          <w:sz w:val="28"/>
          <w:lang w:val="fr-FR"/>
        </w:rPr>
        <w:lastRenderedPageBreak/>
        <w:t>Modalités</w:t>
      </w:r>
      <w:r w:rsidRPr="009B4421">
        <w:rPr>
          <w:rFonts w:asciiTheme="minorHAnsi" w:hAnsiTheme="minorHAnsi" w:cstheme="minorHAnsi"/>
          <w:sz w:val="28"/>
        </w:rPr>
        <w:t xml:space="preserve"> de présentation en groupement</w:t>
      </w:r>
      <w:bookmarkEnd w:id="16"/>
    </w:p>
    <w:p w14:paraId="29F43626" w14:textId="580D0A1E" w:rsidR="0000132C" w:rsidRPr="009B4421" w:rsidRDefault="0000132C" w:rsidP="0000132C">
      <w:pPr>
        <w:rPr>
          <w:rFonts w:asciiTheme="minorHAnsi" w:hAnsiTheme="minorHAnsi" w:cstheme="minorHAnsi"/>
          <w:lang w:val="x-none" w:eastAsia="x-none"/>
        </w:rPr>
      </w:pPr>
    </w:p>
    <w:tbl>
      <w:tblPr>
        <w:tblStyle w:val="TableauGrille2-Accentuation6"/>
        <w:tblW w:w="0" w:type="auto"/>
        <w:tblLook w:val="0480" w:firstRow="0" w:lastRow="0" w:firstColumn="1" w:lastColumn="0" w:noHBand="0" w:noVBand="1"/>
      </w:tblPr>
      <w:tblGrid>
        <w:gridCol w:w="4820"/>
        <w:gridCol w:w="4818"/>
      </w:tblGrid>
      <w:tr w:rsidR="00005DB8" w:rsidRPr="009B4421" w14:paraId="7A69D09F" w14:textId="77777777" w:rsidTr="00005DB8">
        <w:trPr>
          <w:cnfStyle w:val="000000100000" w:firstRow="0" w:lastRow="0" w:firstColumn="0" w:lastColumn="0" w:oddVBand="0" w:evenVBand="0" w:oddHBand="1" w:evenHBand="0" w:firstRowFirstColumn="0" w:firstRowLastColumn="0" w:lastRowFirstColumn="0" w:lastRowLastColumn="0"/>
          <w:trHeight w:val="711"/>
        </w:trPr>
        <w:tc>
          <w:tcPr>
            <w:cnfStyle w:val="001000000000" w:firstRow="0" w:lastRow="0" w:firstColumn="1" w:lastColumn="0" w:oddVBand="0" w:evenVBand="0" w:oddHBand="0" w:evenHBand="0" w:firstRowFirstColumn="0" w:firstRowLastColumn="0" w:lastRowFirstColumn="0" w:lastRowLastColumn="0"/>
            <w:tcW w:w="9638" w:type="dxa"/>
            <w:gridSpan w:val="2"/>
            <w:vAlign w:val="center"/>
          </w:tcPr>
          <w:p w14:paraId="1F2C1D39" w14:textId="19A9C523" w:rsidR="00005DB8" w:rsidRPr="009B4421" w:rsidRDefault="00005DB8" w:rsidP="00005DB8">
            <w:pPr>
              <w:pStyle w:val="Titre3"/>
              <w:tabs>
                <w:tab w:val="left" w:pos="3840"/>
              </w:tabs>
              <w:jc w:val="center"/>
              <w:outlineLvl w:val="2"/>
              <w:rPr>
                <w:rFonts w:asciiTheme="minorHAnsi" w:hAnsiTheme="minorHAnsi" w:cstheme="minorHAnsi"/>
                <w:b/>
                <w:u w:val="none"/>
              </w:rPr>
            </w:pPr>
            <w:r w:rsidRPr="009B4421">
              <w:rPr>
                <w:rFonts w:asciiTheme="minorHAnsi" w:hAnsiTheme="minorHAnsi" w:cstheme="minorHAnsi"/>
                <w:noProof/>
                <w:sz w:val="28"/>
                <w:lang w:eastAsia="ja-JP"/>
              </w:rPr>
              <w:drawing>
                <wp:anchor distT="0" distB="0" distL="114300" distR="114300" simplePos="0" relativeHeight="251681792" behindDoc="0" locked="0" layoutInCell="1" allowOverlap="1" wp14:anchorId="74839C71" wp14:editId="3C5D4A89">
                  <wp:simplePos x="0" y="0"/>
                  <wp:positionH relativeFrom="column">
                    <wp:posOffset>1405890</wp:posOffset>
                  </wp:positionH>
                  <wp:positionV relativeFrom="page">
                    <wp:posOffset>-54610</wp:posOffset>
                  </wp:positionV>
                  <wp:extent cx="297180" cy="297180"/>
                  <wp:effectExtent l="0" t="0" r="7620" b="7620"/>
                  <wp:wrapNone/>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97180" cy="297180"/>
                          </a:xfrm>
                          <a:prstGeom prst="rect">
                            <a:avLst/>
                          </a:prstGeom>
                          <a:noFill/>
                        </pic:spPr>
                      </pic:pic>
                    </a:graphicData>
                  </a:graphic>
                  <wp14:sizeRelH relativeFrom="margin">
                    <wp14:pctWidth>0</wp14:pctWidth>
                  </wp14:sizeRelH>
                  <wp14:sizeRelV relativeFrom="margin">
                    <wp14:pctHeight>0</wp14:pctHeight>
                  </wp14:sizeRelV>
                </wp:anchor>
              </w:drawing>
            </w:r>
            <w:r w:rsidRPr="009B4421">
              <w:rPr>
                <w:rFonts w:asciiTheme="minorHAnsi" w:hAnsiTheme="minorHAnsi" w:cstheme="minorHAnsi"/>
                <w:b/>
                <w:sz w:val="28"/>
                <w:u w:val="none"/>
              </w:rPr>
              <w:t>Groupements d’entreprise</w:t>
            </w:r>
          </w:p>
        </w:tc>
      </w:tr>
      <w:tr w:rsidR="00005DB8" w:rsidRPr="009B4421" w14:paraId="04C429C8" w14:textId="77777777" w:rsidTr="00C92BD2">
        <w:trPr>
          <w:trHeight w:val="711"/>
        </w:trPr>
        <w:tc>
          <w:tcPr>
            <w:cnfStyle w:val="001000000000" w:firstRow="0" w:lastRow="0" w:firstColumn="1" w:lastColumn="0" w:oddVBand="0" w:evenVBand="0" w:oddHBand="0" w:evenHBand="0" w:firstRowFirstColumn="0" w:firstRowLastColumn="0" w:lastRowFirstColumn="0" w:lastRowLastColumn="0"/>
            <w:tcW w:w="9638" w:type="dxa"/>
            <w:gridSpan w:val="2"/>
            <w:shd w:val="clear" w:color="auto" w:fill="FFFFFF" w:themeFill="background1"/>
            <w:vAlign w:val="center"/>
          </w:tcPr>
          <w:p w14:paraId="58A8C200" w14:textId="7C6A2994" w:rsidR="00005DB8" w:rsidRPr="00436EA9" w:rsidRDefault="00005DB8" w:rsidP="00C92BD2">
            <w:pPr>
              <w:autoSpaceDE w:val="0"/>
              <w:autoSpaceDN w:val="0"/>
              <w:adjustRightInd w:val="0"/>
              <w:rPr>
                <w:rFonts w:asciiTheme="minorHAnsi" w:hAnsiTheme="minorHAnsi" w:cstheme="minorHAnsi"/>
                <w:b w:val="0"/>
                <w:sz w:val="24"/>
                <w:szCs w:val="24"/>
              </w:rPr>
            </w:pPr>
            <w:r w:rsidRPr="00436EA9">
              <w:rPr>
                <w:rFonts w:asciiTheme="minorHAnsi" w:hAnsiTheme="minorHAnsi" w:cstheme="minorHAnsi"/>
                <w:b w:val="0"/>
                <w:sz w:val="24"/>
                <w:szCs w:val="24"/>
              </w:rPr>
              <w:t>Les entreprises pourront candidater soit en qualité de candidats individuels</w:t>
            </w:r>
            <w:r w:rsidR="008E22BA" w:rsidRPr="00436EA9">
              <w:rPr>
                <w:rFonts w:asciiTheme="minorHAnsi" w:hAnsiTheme="minorHAnsi" w:cstheme="minorHAnsi"/>
                <w:b w:val="0"/>
                <w:sz w:val="24"/>
                <w:szCs w:val="24"/>
              </w:rPr>
              <w:t>,</w:t>
            </w:r>
            <w:r w:rsidRPr="00436EA9">
              <w:rPr>
                <w:rFonts w:asciiTheme="minorHAnsi" w:hAnsiTheme="minorHAnsi" w:cstheme="minorHAnsi"/>
                <w:b w:val="0"/>
                <w:sz w:val="24"/>
                <w:szCs w:val="24"/>
              </w:rPr>
              <w:t xml:space="preserve"> soit en tant que membres d’un groupement momentané d’entreprises</w:t>
            </w:r>
            <w:r w:rsidR="00A0754D" w:rsidRPr="00436EA9">
              <w:rPr>
                <w:rFonts w:asciiTheme="minorHAnsi" w:hAnsiTheme="minorHAnsi" w:cstheme="minorHAnsi"/>
                <w:b w:val="0"/>
                <w:sz w:val="24"/>
                <w:szCs w:val="24"/>
              </w:rPr>
              <w:t>.</w:t>
            </w:r>
          </w:p>
          <w:p w14:paraId="38A845C0" w14:textId="77777777" w:rsidR="00005DB8" w:rsidRPr="00436EA9" w:rsidRDefault="00005DB8" w:rsidP="00005DB8">
            <w:pPr>
              <w:pStyle w:val="Dfau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rFonts w:asciiTheme="minorHAnsi" w:hAnsiTheme="minorHAnsi" w:cstheme="minorHAnsi"/>
                <w:b w:val="0"/>
                <w:color w:val="auto"/>
                <w:szCs w:val="24"/>
                <w:lang w:val="fr-FR"/>
              </w:rPr>
            </w:pPr>
          </w:p>
          <w:p w14:paraId="2F238D83" w14:textId="01F8963D" w:rsidR="00005DB8" w:rsidRPr="00436EA9" w:rsidRDefault="00005DB8" w:rsidP="00005DB8">
            <w:pPr>
              <w:pStyle w:val="Dfau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rFonts w:asciiTheme="minorHAnsi" w:hAnsiTheme="minorHAnsi" w:cstheme="minorHAnsi"/>
                <w:b w:val="0"/>
                <w:color w:val="auto"/>
                <w:szCs w:val="24"/>
                <w:lang w:val="fr-FR"/>
              </w:rPr>
            </w:pPr>
            <w:r w:rsidRPr="00436EA9">
              <w:rPr>
                <w:rFonts w:asciiTheme="minorHAnsi" w:hAnsiTheme="minorHAnsi" w:cstheme="minorHAnsi"/>
                <w:b w:val="0"/>
                <w:color w:val="auto"/>
                <w:szCs w:val="24"/>
                <w:lang w:val="fr-FR"/>
              </w:rPr>
              <w:t>La composition du groupement ainsi que son mandataire devront être présentés lors de la remise des candidatures.</w:t>
            </w:r>
          </w:p>
          <w:p w14:paraId="36D0EFF0" w14:textId="77777777" w:rsidR="00005DB8" w:rsidRPr="00436EA9" w:rsidRDefault="00005DB8" w:rsidP="009720BE">
            <w:pPr>
              <w:pStyle w:val="Dfau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rFonts w:asciiTheme="minorHAnsi" w:hAnsiTheme="minorHAnsi" w:cstheme="minorHAnsi"/>
                <w:bCs w:val="0"/>
                <w:color w:val="auto"/>
                <w:szCs w:val="24"/>
                <w:lang w:val="fr-FR"/>
              </w:rPr>
            </w:pPr>
            <w:r w:rsidRPr="00436EA9">
              <w:rPr>
                <w:rFonts w:asciiTheme="minorHAnsi" w:hAnsiTheme="minorHAnsi" w:cstheme="minorHAnsi"/>
                <w:b w:val="0"/>
                <w:color w:val="auto"/>
                <w:szCs w:val="24"/>
                <w:lang w:val="fr-FR"/>
              </w:rPr>
              <w:t xml:space="preserve">Les candidats pourront se présenter sous forme de groupement </w:t>
            </w:r>
            <w:r w:rsidRPr="00436EA9">
              <w:rPr>
                <w:rFonts w:asciiTheme="minorHAnsi" w:hAnsiTheme="minorHAnsi" w:cstheme="minorHAnsi"/>
                <w:color w:val="auto"/>
                <w:szCs w:val="24"/>
                <w:lang w:val="fr-FR"/>
              </w:rPr>
              <w:t>solidaire</w:t>
            </w:r>
            <w:r w:rsidRPr="00436EA9">
              <w:rPr>
                <w:rFonts w:asciiTheme="minorHAnsi" w:hAnsiTheme="minorHAnsi" w:cstheme="minorHAnsi"/>
                <w:b w:val="0"/>
                <w:color w:val="auto"/>
                <w:szCs w:val="24"/>
                <w:lang w:val="fr-FR"/>
              </w:rPr>
              <w:t xml:space="preserve"> ou </w:t>
            </w:r>
            <w:r w:rsidRPr="00436EA9">
              <w:rPr>
                <w:rFonts w:asciiTheme="minorHAnsi" w:hAnsiTheme="minorHAnsi" w:cstheme="minorHAnsi"/>
                <w:color w:val="auto"/>
                <w:szCs w:val="24"/>
                <w:lang w:val="fr-FR"/>
              </w:rPr>
              <w:t>conjoint</w:t>
            </w:r>
            <w:r w:rsidRPr="00436EA9">
              <w:rPr>
                <w:rFonts w:asciiTheme="minorHAnsi" w:hAnsiTheme="minorHAnsi" w:cstheme="minorHAnsi"/>
                <w:b w:val="0"/>
                <w:color w:val="auto"/>
                <w:szCs w:val="24"/>
                <w:lang w:val="fr-FR"/>
              </w:rPr>
              <w:t>.</w:t>
            </w:r>
          </w:p>
          <w:p w14:paraId="34FA6367" w14:textId="53DF4117" w:rsidR="009720BE" w:rsidRPr="009B4421" w:rsidRDefault="009720BE" w:rsidP="009720BE">
            <w:pPr>
              <w:pStyle w:val="Dfau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rFonts w:asciiTheme="minorHAnsi" w:hAnsiTheme="minorHAnsi" w:cstheme="minorHAnsi"/>
                <w:b w:val="0"/>
                <w:color w:val="auto"/>
                <w:szCs w:val="24"/>
                <w:lang w:val="fr-FR"/>
              </w:rPr>
            </w:pPr>
          </w:p>
        </w:tc>
      </w:tr>
      <w:tr w:rsidR="00005DB8" w:rsidRPr="009B4421" w14:paraId="6FB0568C" w14:textId="77777777" w:rsidTr="00005DB8">
        <w:trPr>
          <w:cnfStyle w:val="000000100000" w:firstRow="0" w:lastRow="0" w:firstColumn="0" w:lastColumn="0" w:oddVBand="0" w:evenVBand="0" w:oddHBand="1" w:evenHBand="0" w:firstRowFirstColumn="0" w:firstRowLastColumn="0" w:lastRowFirstColumn="0" w:lastRowLastColumn="0"/>
          <w:trHeight w:val="711"/>
        </w:trPr>
        <w:tc>
          <w:tcPr>
            <w:cnfStyle w:val="001000000000" w:firstRow="0" w:lastRow="0" w:firstColumn="1" w:lastColumn="0" w:oddVBand="0" w:evenVBand="0" w:oddHBand="0" w:evenHBand="0" w:firstRowFirstColumn="0" w:firstRowLastColumn="0" w:lastRowFirstColumn="0" w:lastRowLastColumn="0"/>
            <w:tcW w:w="4820" w:type="dxa"/>
          </w:tcPr>
          <w:p w14:paraId="4424D49A" w14:textId="77777777" w:rsidR="009720BE" w:rsidRPr="00436EA9" w:rsidRDefault="009720BE" w:rsidP="009720BE">
            <w:pPr>
              <w:jc w:val="center"/>
              <w:rPr>
                <w:rFonts w:asciiTheme="minorHAnsi" w:hAnsiTheme="minorHAnsi" w:cstheme="minorHAnsi"/>
                <w:b w:val="0"/>
                <w:sz w:val="24"/>
              </w:rPr>
            </w:pPr>
          </w:p>
          <w:p w14:paraId="5901206F" w14:textId="7D230933" w:rsidR="009720BE" w:rsidRPr="00436EA9" w:rsidRDefault="009720BE" w:rsidP="009720BE">
            <w:pPr>
              <w:jc w:val="center"/>
              <w:rPr>
                <w:rFonts w:asciiTheme="minorHAnsi" w:hAnsiTheme="minorHAnsi" w:cstheme="minorHAnsi"/>
                <w:bCs w:val="0"/>
                <w:sz w:val="24"/>
              </w:rPr>
            </w:pPr>
            <w:r w:rsidRPr="00436EA9">
              <w:rPr>
                <w:rFonts w:asciiTheme="minorHAnsi" w:hAnsiTheme="minorHAnsi" w:cstheme="minorHAnsi"/>
                <w:bCs w:val="0"/>
                <w:sz w:val="24"/>
              </w:rPr>
              <w:t>Groupement solidaire</w:t>
            </w:r>
          </w:p>
          <w:p w14:paraId="6AB37470" w14:textId="77777777" w:rsidR="009720BE" w:rsidRPr="00436EA9" w:rsidRDefault="009720BE" w:rsidP="00005DB8">
            <w:pPr>
              <w:jc w:val="left"/>
              <w:rPr>
                <w:rFonts w:asciiTheme="minorHAnsi" w:hAnsiTheme="minorHAnsi" w:cstheme="minorHAnsi"/>
                <w:b w:val="0"/>
                <w:bCs w:val="0"/>
                <w:sz w:val="24"/>
              </w:rPr>
            </w:pPr>
          </w:p>
          <w:p w14:paraId="684D1BE8" w14:textId="0A83CB83" w:rsidR="00005DB8" w:rsidRPr="00436EA9" w:rsidRDefault="009720BE" w:rsidP="00005DB8">
            <w:pPr>
              <w:jc w:val="left"/>
              <w:rPr>
                <w:rFonts w:asciiTheme="minorHAnsi" w:hAnsiTheme="minorHAnsi" w:cstheme="minorHAnsi"/>
                <w:b w:val="0"/>
                <w:bCs w:val="0"/>
                <w:sz w:val="24"/>
              </w:rPr>
            </w:pPr>
            <w:r w:rsidRPr="00436EA9">
              <w:rPr>
                <w:rFonts w:asciiTheme="minorHAnsi" w:hAnsiTheme="minorHAnsi" w:cstheme="minorHAnsi"/>
                <w:b w:val="0"/>
                <w:sz w:val="24"/>
              </w:rPr>
              <w:t>C</w:t>
            </w:r>
            <w:r w:rsidR="00005DB8" w:rsidRPr="00436EA9">
              <w:rPr>
                <w:rFonts w:asciiTheme="minorHAnsi" w:hAnsiTheme="minorHAnsi" w:cstheme="minorHAnsi"/>
                <w:b w:val="0"/>
                <w:sz w:val="24"/>
              </w:rPr>
              <w:t>hacun des opérateurs économiques membres du groupement est engagé financièrement pour la totalité du marché.</w:t>
            </w:r>
          </w:p>
          <w:p w14:paraId="0616CFBC" w14:textId="77777777" w:rsidR="00005DB8" w:rsidRPr="00436EA9" w:rsidRDefault="00005DB8" w:rsidP="00005DB8">
            <w:pPr>
              <w:jc w:val="left"/>
              <w:rPr>
                <w:rFonts w:asciiTheme="minorHAnsi" w:hAnsiTheme="minorHAnsi" w:cstheme="minorHAnsi"/>
                <w:b w:val="0"/>
                <w:bCs w:val="0"/>
                <w:sz w:val="24"/>
              </w:rPr>
            </w:pPr>
          </w:p>
          <w:p w14:paraId="2F9C123B" w14:textId="77777777" w:rsidR="00D1163C" w:rsidRPr="00436EA9" w:rsidRDefault="00D1163C" w:rsidP="00005DB8">
            <w:pPr>
              <w:jc w:val="left"/>
              <w:rPr>
                <w:rFonts w:asciiTheme="minorHAnsi" w:hAnsiTheme="minorHAnsi" w:cstheme="minorHAnsi"/>
                <w:bCs w:val="0"/>
                <w:sz w:val="24"/>
              </w:rPr>
            </w:pPr>
          </w:p>
          <w:p w14:paraId="42982C08" w14:textId="77777777" w:rsidR="00D1163C" w:rsidRPr="00436EA9" w:rsidRDefault="00005DB8" w:rsidP="00005DB8">
            <w:pPr>
              <w:jc w:val="left"/>
              <w:rPr>
                <w:rFonts w:asciiTheme="minorHAnsi" w:hAnsiTheme="minorHAnsi" w:cstheme="minorHAnsi"/>
                <w:bCs w:val="0"/>
                <w:sz w:val="24"/>
              </w:rPr>
            </w:pPr>
            <w:r w:rsidRPr="00436EA9">
              <w:rPr>
                <w:rFonts w:asciiTheme="minorHAnsi" w:hAnsiTheme="minorHAnsi" w:cstheme="minorHAnsi"/>
                <w:b w:val="0"/>
                <w:sz w:val="24"/>
              </w:rPr>
              <w:t>Dans ce cas</w:t>
            </w:r>
            <w:r w:rsidR="00D1163C" w:rsidRPr="00436EA9">
              <w:rPr>
                <w:rFonts w:asciiTheme="minorHAnsi" w:hAnsiTheme="minorHAnsi" w:cstheme="minorHAnsi"/>
                <w:b w:val="0"/>
                <w:sz w:val="24"/>
              </w:rPr>
              <w:t xml:space="preserve"> : </w:t>
            </w:r>
          </w:p>
          <w:p w14:paraId="79DD263F" w14:textId="77777777" w:rsidR="00D1163C" w:rsidRPr="00436EA9" w:rsidRDefault="00D1163C" w:rsidP="00005DB8">
            <w:pPr>
              <w:jc w:val="left"/>
              <w:rPr>
                <w:rFonts w:asciiTheme="minorHAnsi" w:hAnsiTheme="minorHAnsi" w:cstheme="minorHAnsi"/>
                <w:bCs w:val="0"/>
                <w:sz w:val="24"/>
              </w:rPr>
            </w:pPr>
          </w:p>
          <w:p w14:paraId="0D7E73D2" w14:textId="62DE011A" w:rsidR="00005DB8" w:rsidRPr="00436EA9" w:rsidRDefault="00005DB8" w:rsidP="00D1163C">
            <w:pPr>
              <w:pStyle w:val="Paragraphedeliste"/>
              <w:numPr>
                <w:ilvl w:val="0"/>
                <w:numId w:val="40"/>
              </w:numPr>
              <w:jc w:val="left"/>
              <w:rPr>
                <w:rFonts w:asciiTheme="minorHAnsi" w:hAnsiTheme="minorHAnsi" w:cstheme="minorHAnsi"/>
                <w:b w:val="0"/>
                <w:sz w:val="24"/>
              </w:rPr>
            </w:pPr>
            <w:proofErr w:type="gramStart"/>
            <w:r w:rsidRPr="00436EA9">
              <w:rPr>
                <w:rFonts w:asciiTheme="minorHAnsi" w:hAnsiTheme="minorHAnsi" w:cstheme="minorHAnsi"/>
                <w:b w:val="0"/>
                <w:sz w:val="24"/>
              </w:rPr>
              <w:t>le</w:t>
            </w:r>
            <w:proofErr w:type="gramEnd"/>
            <w:r w:rsidRPr="00436EA9">
              <w:rPr>
                <w:rFonts w:asciiTheme="minorHAnsi" w:hAnsiTheme="minorHAnsi" w:cstheme="minorHAnsi"/>
                <w:b w:val="0"/>
                <w:sz w:val="24"/>
              </w:rPr>
              <w:t xml:space="preserve"> groupement devra présenter un relevé d’identité bancaire unique pour l’ensemble de ses membres, ouvert au nom des membres du groupement ou du mandataire.</w:t>
            </w:r>
          </w:p>
          <w:p w14:paraId="3A0ADDCE" w14:textId="77777777" w:rsidR="00005DB8" w:rsidRPr="00436EA9" w:rsidRDefault="00005DB8" w:rsidP="00005DB8">
            <w:pPr>
              <w:pStyle w:val="Titre3"/>
              <w:jc w:val="left"/>
              <w:outlineLvl w:val="2"/>
              <w:rPr>
                <w:rFonts w:asciiTheme="minorHAnsi" w:hAnsiTheme="minorHAnsi" w:cstheme="minorHAnsi"/>
                <w:noProof/>
                <w:sz w:val="24"/>
                <w:u w:val="none"/>
                <w:lang w:eastAsia="ja-JP"/>
              </w:rPr>
            </w:pPr>
          </w:p>
        </w:tc>
        <w:tc>
          <w:tcPr>
            <w:tcW w:w="4818" w:type="dxa"/>
            <w:shd w:val="clear" w:color="auto" w:fill="FFFFFF" w:themeFill="background1"/>
          </w:tcPr>
          <w:p w14:paraId="27565A67" w14:textId="77777777" w:rsidR="009720BE" w:rsidRPr="00436EA9" w:rsidRDefault="009720BE" w:rsidP="00005DB8">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4"/>
              </w:rPr>
            </w:pPr>
          </w:p>
          <w:p w14:paraId="6F806F82" w14:textId="222E75D7" w:rsidR="009720BE" w:rsidRPr="00436EA9" w:rsidRDefault="009720BE" w:rsidP="009720B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4"/>
              </w:rPr>
            </w:pPr>
            <w:r w:rsidRPr="00436EA9">
              <w:rPr>
                <w:rFonts w:asciiTheme="minorHAnsi" w:hAnsiTheme="minorHAnsi" w:cstheme="minorHAnsi"/>
                <w:b/>
                <w:sz w:val="24"/>
              </w:rPr>
              <w:t>Groupement conjoint</w:t>
            </w:r>
          </w:p>
          <w:p w14:paraId="138A7DCB" w14:textId="77777777" w:rsidR="009720BE" w:rsidRPr="00436EA9" w:rsidRDefault="009720BE" w:rsidP="00005DB8">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4"/>
              </w:rPr>
            </w:pPr>
          </w:p>
          <w:p w14:paraId="482BE1DC" w14:textId="59595A04" w:rsidR="00005DB8" w:rsidRPr="00436EA9" w:rsidRDefault="009720BE" w:rsidP="00005DB8">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436EA9">
              <w:rPr>
                <w:rFonts w:asciiTheme="minorHAnsi" w:hAnsiTheme="minorHAnsi" w:cstheme="minorHAnsi"/>
                <w:sz w:val="24"/>
              </w:rPr>
              <w:t>Chacun</w:t>
            </w:r>
            <w:r w:rsidR="00005DB8" w:rsidRPr="00436EA9">
              <w:rPr>
                <w:rFonts w:asciiTheme="minorHAnsi" w:hAnsiTheme="minorHAnsi" w:cstheme="minorHAnsi"/>
                <w:sz w:val="24"/>
              </w:rPr>
              <w:t xml:space="preserve"> des opérateurs économiques membres du groupement s’engage à exécuter la ou les prestations qui sont susceptibles de lui être attribuées dans le marché.</w:t>
            </w:r>
          </w:p>
          <w:p w14:paraId="2F83193E" w14:textId="77777777" w:rsidR="00005DB8" w:rsidRPr="00436EA9" w:rsidRDefault="00005DB8" w:rsidP="00005DB8">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p>
          <w:p w14:paraId="4F5119A3" w14:textId="6132264D" w:rsidR="00005DB8" w:rsidRPr="00436EA9" w:rsidRDefault="00005DB8" w:rsidP="00005DB8">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436EA9">
              <w:rPr>
                <w:rFonts w:asciiTheme="minorHAnsi" w:hAnsiTheme="minorHAnsi" w:cstheme="minorHAnsi"/>
                <w:sz w:val="24"/>
              </w:rPr>
              <w:t>Dans ce cas :</w:t>
            </w:r>
          </w:p>
          <w:p w14:paraId="5BF43ABA" w14:textId="77777777" w:rsidR="004D1BC4" w:rsidRPr="00436EA9" w:rsidRDefault="004D1BC4" w:rsidP="00005DB8">
            <w:p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p>
          <w:p w14:paraId="75516411" w14:textId="4F950AEE" w:rsidR="00005DB8" w:rsidRPr="00436EA9" w:rsidRDefault="00005DB8" w:rsidP="00005DB8">
            <w:pPr>
              <w:numPr>
                <w:ilvl w:val="0"/>
                <w:numId w:val="10"/>
              </w:num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proofErr w:type="gramStart"/>
            <w:r w:rsidRPr="00436EA9">
              <w:rPr>
                <w:rFonts w:asciiTheme="minorHAnsi" w:hAnsiTheme="minorHAnsi" w:cstheme="minorHAnsi"/>
                <w:sz w:val="24"/>
              </w:rPr>
              <w:t>le</w:t>
            </w:r>
            <w:proofErr w:type="gramEnd"/>
            <w:r w:rsidRPr="00436EA9">
              <w:rPr>
                <w:rFonts w:asciiTheme="minorHAnsi" w:hAnsiTheme="minorHAnsi" w:cstheme="minorHAnsi"/>
                <w:sz w:val="24"/>
              </w:rPr>
              <w:t xml:space="preserve"> mandataire devra se constituer solidaire de chacun des membres du groupement pour ses obligations contractuelles avec l’acheteur</w:t>
            </w:r>
          </w:p>
          <w:p w14:paraId="23D13F2E" w14:textId="77777777" w:rsidR="00D1163C" w:rsidRPr="00436EA9" w:rsidRDefault="00D1163C" w:rsidP="00D1163C">
            <w:pPr>
              <w:ind w:left="720"/>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p>
          <w:p w14:paraId="4D9F06D9" w14:textId="62D1CDCE" w:rsidR="00005DB8" w:rsidRPr="00436EA9" w:rsidRDefault="00005DB8" w:rsidP="00005DB8">
            <w:pPr>
              <w:numPr>
                <w:ilvl w:val="0"/>
                <w:numId w:val="10"/>
              </w:numPr>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proofErr w:type="gramStart"/>
            <w:r w:rsidRPr="00436EA9">
              <w:rPr>
                <w:rFonts w:asciiTheme="minorHAnsi" w:hAnsiTheme="minorHAnsi" w:cstheme="minorHAnsi"/>
                <w:sz w:val="24"/>
              </w:rPr>
              <w:t>la</w:t>
            </w:r>
            <w:proofErr w:type="gramEnd"/>
            <w:r w:rsidRPr="00436EA9">
              <w:rPr>
                <w:rFonts w:asciiTheme="minorHAnsi" w:hAnsiTheme="minorHAnsi" w:cstheme="minorHAnsi"/>
                <w:sz w:val="24"/>
              </w:rPr>
              <w:t xml:space="preserve"> répartition des prestations à réaliser par chacun des membres du groupement devra être clairement précisée lors de la remise de l’offre au sein de l’Acte d’Engagement.</w:t>
            </w:r>
          </w:p>
          <w:p w14:paraId="4DEBF204" w14:textId="34B98E90" w:rsidR="00005DB8" w:rsidRPr="00436EA9" w:rsidRDefault="00005DB8" w:rsidP="00005DB8">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p>
        </w:tc>
      </w:tr>
      <w:tr w:rsidR="00005DB8" w:rsidRPr="009B4421" w14:paraId="79FCAFD0" w14:textId="77777777" w:rsidTr="00C92BD2">
        <w:trPr>
          <w:trHeight w:val="711"/>
        </w:trPr>
        <w:tc>
          <w:tcPr>
            <w:cnfStyle w:val="001000000000" w:firstRow="0" w:lastRow="0" w:firstColumn="1" w:lastColumn="0" w:oddVBand="0" w:evenVBand="0" w:oddHBand="0" w:evenHBand="0" w:firstRowFirstColumn="0" w:firstRowLastColumn="0" w:lastRowFirstColumn="0" w:lastRowLastColumn="0"/>
            <w:tcW w:w="9638" w:type="dxa"/>
            <w:gridSpan w:val="2"/>
            <w:shd w:val="clear" w:color="auto" w:fill="FFFFFF" w:themeFill="background1"/>
            <w:vAlign w:val="center"/>
          </w:tcPr>
          <w:p w14:paraId="0BBF7E90" w14:textId="77777777" w:rsidR="00005DB8" w:rsidRPr="009B4421" w:rsidRDefault="00005DB8" w:rsidP="00005DB8">
            <w:pPr>
              <w:rPr>
                <w:rFonts w:asciiTheme="minorHAnsi" w:hAnsiTheme="minorHAnsi" w:cstheme="minorHAnsi"/>
                <w:b w:val="0"/>
              </w:rPr>
            </w:pPr>
          </w:p>
          <w:p w14:paraId="0E5B9D0D" w14:textId="68D6992F" w:rsidR="00005DB8" w:rsidRPr="00436EA9" w:rsidRDefault="00005DB8" w:rsidP="00005DB8">
            <w:pPr>
              <w:rPr>
                <w:rFonts w:asciiTheme="minorHAnsi" w:hAnsiTheme="minorHAnsi" w:cstheme="minorHAnsi"/>
                <w:b w:val="0"/>
                <w:sz w:val="24"/>
              </w:rPr>
            </w:pPr>
            <w:r w:rsidRPr="00436EA9">
              <w:rPr>
                <w:rFonts w:asciiTheme="minorHAnsi" w:hAnsiTheme="minorHAnsi" w:cstheme="minorHAnsi"/>
                <w:b w:val="0"/>
                <w:bCs w:val="0"/>
                <w:sz w:val="24"/>
              </w:rPr>
              <w:t>La recevabilité</w:t>
            </w:r>
            <w:r w:rsidRPr="00436EA9">
              <w:rPr>
                <w:rFonts w:asciiTheme="minorHAnsi" w:hAnsiTheme="minorHAnsi" w:cstheme="minorHAnsi"/>
                <w:b w:val="0"/>
                <w:sz w:val="24"/>
              </w:rPr>
              <w:t xml:space="preserve"> de la candidature sera analysée </w:t>
            </w:r>
            <w:r w:rsidRPr="00436EA9">
              <w:rPr>
                <w:rFonts w:asciiTheme="minorHAnsi" w:hAnsiTheme="minorHAnsi" w:cstheme="minorHAnsi"/>
                <w:b w:val="0"/>
                <w:sz w:val="24"/>
                <w:u w:val="single"/>
              </w:rPr>
              <w:t>pour chaque entreprise</w:t>
            </w:r>
            <w:r w:rsidRPr="00436EA9">
              <w:rPr>
                <w:rFonts w:asciiTheme="minorHAnsi" w:hAnsiTheme="minorHAnsi" w:cstheme="minorHAnsi"/>
                <w:b w:val="0"/>
                <w:sz w:val="24"/>
              </w:rPr>
              <w:t xml:space="preserve"> que le groupement soit conjoint ou solidaire. L’appréciation des capacités financière, professionnelle et technique sera globale.</w:t>
            </w:r>
          </w:p>
          <w:p w14:paraId="6BA4BE55" w14:textId="77777777" w:rsidR="00005DB8" w:rsidRPr="00436EA9" w:rsidRDefault="00005DB8" w:rsidP="00005DB8">
            <w:pPr>
              <w:ind w:left="360"/>
              <w:rPr>
                <w:rFonts w:asciiTheme="minorHAnsi" w:hAnsiTheme="minorHAnsi" w:cstheme="minorHAnsi"/>
                <w:sz w:val="24"/>
              </w:rPr>
            </w:pPr>
          </w:p>
          <w:p w14:paraId="2A26AF14" w14:textId="77777777" w:rsidR="00005DB8" w:rsidRPr="00436EA9" w:rsidRDefault="00005DB8" w:rsidP="00005DB8">
            <w:pPr>
              <w:rPr>
                <w:rFonts w:asciiTheme="minorHAnsi" w:hAnsiTheme="minorHAnsi" w:cstheme="minorHAnsi"/>
                <w:b w:val="0"/>
                <w:i/>
                <w:iCs/>
                <w:sz w:val="24"/>
              </w:rPr>
            </w:pPr>
            <w:r w:rsidRPr="00436EA9">
              <w:rPr>
                <w:rFonts w:asciiTheme="minorHAnsi" w:hAnsiTheme="minorHAnsi" w:cstheme="minorHAnsi"/>
                <w:b w:val="0"/>
                <w:sz w:val="24"/>
              </w:rPr>
              <w:t>Les entreprises ne pourront pas présenter plusieurs offres, en agissant d’une part en qualité de candidat individuel et d’autre part, en qualité de membres d’un ou plusieurs groupements</w:t>
            </w:r>
            <w:r w:rsidRPr="00436EA9">
              <w:rPr>
                <w:rFonts w:asciiTheme="minorHAnsi" w:hAnsiTheme="minorHAnsi" w:cstheme="minorHAnsi"/>
                <w:b w:val="0"/>
                <w:i/>
                <w:iCs/>
                <w:sz w:val="24"/>
              </w:rPr>
              <w:t xml:space="preserve">. </w:t>
            </w:r>
          </w:p>
          <w:p w14:paraId="31BB5019" w14:textId="77777777" w:rsidR="00005DB8" w:rsidRPr="009B4421" w:rsidRDefault="00005DB8" w:rsidP="00005DB8">
            <w:pPr>
              <w:rPr>
                <w:rFonts w:asciiTheme="minorHAnsi" w:hAnsiTheme="minorHAnsi" w:cstheme="minorHAnsi"/>
                <w:b w:val="0"/>
              </w:rPr>
            </w:pPr>
          </w:p>
        </w:tc>
      </w:tr>
    </w:tbl>
    <w:p w14:paraId="50C29F3E" w14:textId="2820EA50" w:rsidR="009720BE" w:rsidRPr="009B4421" w:rsidRDefault="009720BE" w:rsidP="00A232F9">
      <w:pPr>
        <w:jc w:val="left"/>
        <w:rPr>
          <w:rFonts w:asciiTheme="minorHAnsi" w:hAnsiTheme="minorHAnsi" w:cstheme="minorHAnsi"/>
          <w:lang w:val="x-none" w:eastAsia="x-none"/>
        </w:rPr>
      </w:pPr>
    </w:p>
    <w:p w14:paraId="11C9D30F" w14:textId="21D29A34" w:rsidR="009720BE" w:rsidRDefault="009720BE">
      <w:pPr>
        <w:jc w:val="left"/>
        <w:rPr>
          <w:rFonts w:asciiTheme="minorHAnsi" w:hAnsiTheme="minorHAnsi" w:cstheme="minorHAnsi"/>
          <w:lang w:val="x-none" w:eastAsia="x-none"/>
        </w:rPr>
      </w:pPr>
    </w:p>
    <w:p w14:paraId="2772826D" w14:textId="04652AB2" w:rsidR="00AB6BE5" w:rsidRDefault="00AB6BE5">
      <w:pPr>
        <w:jc w:val="left"/>
        <w:rPr>
          <w:rFonts w:asciiTheme="minorHAnsi" w:hAnsiTheme="minorHAnsi" w:cstheme="minorHAnsi"/>
          <w:lang w:val="x-none" w:eastAsia="x-none"/>
        </w:rPr>
      </w:pPr>
    </w:p>
    <w:p w14:paraId="3823A2BD" w14:textId="4A270FB7" w:rsidR="00A13CF9" w:rsidRDefault="00A13CF9">
      <w:pPr>
        <w:jc w:val="left"/>
        <w:rPr>
          <w:rFonts w:asciiTheme="minorHAnsi" w:hAnsiTheme="minorHAnsi" w:cstheme="minorHAnsi"/>
          <w:lang w:val="x-none" w:eastAsia="x-none"/>
        </w:rPr>
      </w:pPr>
    </w:p>
    <w:p w14:paraId="5792BE43" w14:textId="339A07ED" w:rsidR="00A13CF9" w:rsidRDefault="00A13CF9">
      <w:pPr>
        <w:jc w:val="left"/>
        <w:rPr>
          <w:rFonts w:asciiTheme="minorHAnsi" w:hAnsiTheme="minorHAnsi" w:cstheme="minorHAnsi"/>
          <w:lang w:val="x-none" w:eastAsia="x-none"/>
        </w:rPr>
      </w:pPr>
    </w:p>
    <w:p w14:paraId="372EE50B" w14:textId="1D159796" w:rsidR="00A13CF9" w:rsidRDefault="00A13CF9">
      <w:pPr>
        <w:jc w:val="left"/>
        <w:rPr>
          <w:rFonts w:asciiTheme="minorHAnsi" w:hAnsiTheme="minorHAnsi" w:cstheme="minorHAnsi"/>
          <w:lang w:val="x-none" w:eastAsia="x-none"/>
        </w:rPr>
      </w:pPr>
    </w:p>
    <w:p w14:paraId="60651EFF" w14:textId="2262FDBF" w:rsidR="00A13CF9" w:rsidRDefault="00A13CF9">
      <w:pPr>
        <w:jc w:val="left"/>
        <w:rPr>
          <w:rFonts w:asciiTheme="minorHAnsi" w:hAnsiTheme="minorHAnsi" w:cstheme="minorHAnsi"/>
          <w:lang w:val="x-none" w:eastAsia="x-none"/>
        </w:rPr>
      </w:pPr>
    </w:p>
    <w:p w14:paraId="4AAD4B72" w14:textId="77777777" w:rsidR="00A13CF9" w:rsidRDefault="00A13CF9">
      <w:pPr>
        <w:jc w:val="left"/>
        <w:rPr>
          <w:rFonts w:asciiTheme="minorHAnsi" w:hAnsiTheme="minorHAnsi" w:cstheme="minorHAnsi"/>
          <w:lang w:val="x-none" w:eastAsia="x-none"/>
        </w:rPr>
      </w:pPr>
    </w:p>
    <w:p w14:paraId="480FDC54" w14:textId="77777777" w:rsidR="00AB6BE5" w:rsidRPr="009B4421" w:rsidRDefault="00AB6BE5">
      <w:pPr>
        <w:jc w:val="left"/>
        <w:rPr>
          <w:rFonts w:asciiTheme="minorHAnsi" w:hAnsiTheme="minorHAnsi" w:cstheme="minorHAnsi"/>
          <w:lang w:val="x-none" w:eastAsia="x-none"/>
        </w:rPr>
      </w:pPr>
    </w:p>
    <w:p w14:paraId="17177803" w14:textId="77777777" w:rsidR="00A92B20" w:rsidRPr="009B4421" w:rsidRDefault="00A92B20" w:rsidP="001976B5">
      <w:pPr>
        <w:pStyle w:val="Titre2"/>
        <w:rPr>
          <w:rFonts w:asciiTheme="minorHAnsi" w:hAnsiTheme="minorHAnsi" w:cstheme="minorHAnsi"/>
          <w:sz w:val="28"/>
          <w:lang w:val="fr-FR"/>
        </w:rPr>
      </w:pPr>
      <w:bookmarkStart w:id="17" w:name="_Toc375122695"/>
      <w:bookmarkStart w:id="18" w:name="_Toc223704473"/>
      <w:r w:rsidRPr="009B4421">
        <w:rPr>
          <w:rFonts w:asciiTheme="minorHAnsi" w:hAnsiTheme="minorHAnsi" w:cstheme="minorHAnsi"/>
          <w:sz w:val="28"/>
        </w:rPr>
        <w:lastRenderedPageBreak/>
        <w:t>Justificatifs de la candidature</w:t>
      </w:r>
      <w:bookmarkEnd w:id="17"/>
      <w:bookmarkEnd w:id="18"/>
    </w:p>
    <w:p w14:paraId="7A63D6B0" w14:textId="1703E7F6" w:rsidR="00C33B98" w:rsidRPr="009B4421" w:rsidRDefault="00C33B98" w:rsidP="001976B5">
      <w:pPr>
        <w:rPr>
          <w:rFonts w:asciiTheme="minorHAnsi" w:hAnsiTheme="minorHAnsi" w:cstheme="minorHAnsi"/>
          <w:lang w:eastAsia="x-none"/>
        </w:rPr>
      </w:pPr>
    </w:p>
    <w:tbl>
      <w:tblPr>
        <w:tblStyle w:val="Grilledutableau"/>
        <w:tblW w:w="10774" w:type="dxa"/>
        <w:tblInd w:w="-431" w:type="dxa"/>
        <w:tblLook w:val="04A0" w:firstRow="1" w:lastRow="0" w:firstColumn="1" w:lastColumn="0" w:noHBand="0" w:noVBand="1"/>
      </w:tblPr>
      <w:tblGrid>
        <w:gridCol w:w="4821"/>
        <w:gridCol w:w="5953"/>
      </w:tblGrid>
      <w:tr w:rsidR="00A232F9" w:rsidRPr="009B4421" w14:paraId="100F85D5" w14:textId="77777777" w:rsidTr="00AD5C5F">
        <w:trPr>
          <w:trHeight w:val="578"/>
        </w:trPr>
        <w:tc>
          <w:tcPr>
            <w:tcW w:w="10774" w:type="dxa"/>
            <w:gridSpan w:val="2"/>
            <w:shd w:val="clear" w:color="auto" w:fill="FDE9D9" w:themeFill="accent6" w:themeFillTint="33"/>
            <w:vAlign w:val="center"/>
          </w:tcPr>
          <w:p w14:paraId="4FD095CC" w14:textId="344328E4" w:rsidR="00A232F9" w:rsidRPr="009B4421" w:rsidRDefault="00A232F9" w:rsidP="00851F57">
            <w:pPr>
              <w:jc w:val="center"/>
              <w:rPr>
                <w:rFonts w:asciiTheme="minorHAnsi" w:hAnsiTheme="minorHAnsi" w:cstheme="minorHAnsi"/>
                <w:b/>
                <w:lang w:eastAsia="x-none"/>
              </w:rPr>
            </w:pPr>
            <w:r w:rsidRPr="009B4421">
              <w:rPr>
                <w:rFonts w:asciiTheme="minorHAnsi" w:hAnsiTheme="minorHAnsi" w:cstheme="minorHAnsi"/>
                <w:b/>
                <w:sz w:val="28"/>
                <w:lang w:eastAsia="x-none"/>
              </w:rPr>
              <w:t>2 possibilités </w:t>
            </w:r>
            <w:r w:rsidR="00CA3C4D" w:rsidRPr="009B4421">
              <w:rPr>
                <w:rFonts w:asciiTheme="minorHAnsi" w:hAnsiTheme="minorHAnsi" w:cstheme="minorHAnsi"/>
                <w:b/>
                <w:sz w:val="28"/>
                <w:u w:val="single"/>
                <w:lang w:eastAsia="x-none"/>
              </w:rPr>
              <w:t>au choix</w:t>
            </w:r>
            <w:r w:rsidR="00CA3C4D" w:rsidRPr="009B4421">
              <w:rPr>
                <w:rFonts w:asciiTheme="minorHAnsi" w:hAnsiTheme="minorHAnsi" w:cstheme="minorHAnsi"/>
                <w:b/>
                <w:sz w:val="28"/>
                <w:lang w:eastAsia="x-none"/>
              </w:rPr>
              <w:t xml:space="preserve"> </w:t>
            </w:r>
            <w:r w:rsidRPr="009B4421">
              <w:rPr>
                <w:rFonts w:asciiTheme="minorHAnsi" w:hAnsiTheme="minorHAnsi" w:cstheme="minorHAnsi"/>
                <w:b/>
                <w:sz w:val="28"/>
                <w:lang w:eastAsia="x-none"/>
              </w:rPr>
              <w:t xml:space="preserve">: procédure DUME </w:t>
            </w:r>
            <w:r w:rsidR="006613F2" w:rsidRPr="009B4421">
              <w:rPr>
                <w:rFonts w:asciiTheme="minorHAnsi" w:hAnsiTheme="minorHAnsi" w:cstheme="minorHAnsi"/>
                <w:b/>
                <w:sz w:val="28"/>
                <w:lang w:eastAsia="x-none"/>
              </w:rPr>
              <w:t>OU</w:t>
            </w:r>
            <w:r w:rsidRPr="009B4421">
              <w:rPr>
                <w:rFonts w:asciiTheme="minorHAnsi" w:hAnsiTheme="minorHAnsi" w:cstheme="minorHAnsi"/>
                <w:b/>
                <w:sz w:val="28"/>
                <w:lang w:eastAsia="x-none"/>
              </w:rPr>
              <w:t xml:space="preserve"> réponse électronique</w:t>
            </w:r>
          </w:p>
        </w:tc>
      </w:tr>
      <w:tr w:rsidR="00A232F9" w:rsidRPr="009B4421" w14:paraId="23901116" w14:textId="77777777" w:rsidTr="00AD5C5F">
        <w:trPr>
          <w:trHeight w:val="447"/>
        </w:trPr>
        <w:tc>
          <w:tcPr>
            <w:tcW w:w="4821" w:type="dxa"/>
            <w:vAlign w:val="center"/>
          </w:tcPr>
          <w:p w14:paraId="3E8E043C" w14:textId="11988A91" w:rsidR="00A232F9" w:rsidRPr="00436EA9" w:rsidRDefault="00A232F9" w:rsidP="00A0754D">
            <w:pPr>
              <w:jc w:val="center"/>
              <w:rPr>
                <w:rFonts w:asciiTheme="minorHAnsi" w:hAnsiTheme="minorHAnsi" w:cstheme="minorHAnsi"/>
                <w:sz w:val="24"/>
                <w:lang w:eastAsia="x-none"/>
              </w:rPr>
            </w:pPr>
            <w:r w:rsidRPr="00436EA9">
              <w:rPr>
                <w:rFonts w:asciiTheme="minorHAnsi" w:hAnsiTheme="minorHAnsi" w:cstheme="minorHAnsi"/>
                <w:b/>
                <w:bCs/>
                <w:sz w:val="24"/>
              </w:rPr>
              <w:t>Procédure DUME</w:t>
            </w:r>
          </w:p>
        </w:tc>
        <w:tc>
          <w:tcPr>
            <w:tcW w:w="5953" w:type="dxa"/>
            <w:vAlign w:val="center"/>
          </w:tcPr>
          <w:p w14:paraId="6945530D" w14:textId="2408A0DD" w:rsidR="00A232F9" w:rsidRPr="00436EA9" w:rsidRDefault="00A232F9" w:rsidP="00A0754D">
            <w:pPr>
              <w:jc w:val="center"/>
              <w:rPr>
                <w:rFonts w:asciiTheme="minorHAnsi" w:hAnsiTheme="minorHAnsi" w:cstheme="minorHAnsi"/>
                <w:b/>
                <w:sz w:val="24"/>
                <w:lang w:eastAsia="x-none"/>
              </w:rPr>
            </w:pPr>
            <w:r w:rsidRPr="00436EA9">
              <w:rPr>
                <w:rFonts w:asciiTheme="minorHAnsi" w:hAnsiTheme="minorHAnsi" w:cstheme="minorHAnsi"/>
                <w:b/>
                <w:sz w:val="24"/>
                <w:lang w:eastAsia="x-none"/>
              </w:rPr>
              <w:t>Réponse électronique</w:t>
            </w:r>
            <w:r w:rsidR="006613F2" w:rsidRPr="00436EA9">
              <w:rPr>
                <w:rFonts w:asciiTheme="minorHAnsi" w:hAnsiTheme="minorHAnsi" w:cstheme="minorHAnsi"/>
                <w:b/>
                <w:sz w:val="24"/>
                <w:lang w:eastAsia="x-none"/>
              </w:rPr>
              <w:t xml:space="preserve"> </w:t>
            </w:r>
            <w:r w:rsidR="00CC41AF" w:rsidRPr="00436EA9">
              <w:rPr>
                <w:rFonts w:asciiTheme="minorHAnsi" w:hAnsiTheme="minorHAnsi" w:cstheme="minorHAnsi"/>
                <w:b/>
                <w:sz w:val="24"/>
                <w:lang w:eastAsia="x-none"/>
              </w:rPr>
              <w:t>(Hors</w:t>
            </w:r>
            <w:r w:rsidR="00005DB8" w:rsidRPr="00436EA9">
              <w:rPr>
                <w:rFonts w:asciiTheme="minorHAnsi" w:hAnsiTheme="minorHAnsi" w:cstheme="minorHAnsi"/>
                <w:b/>
                <w:sz w:val="24"/>
                <w:lang w:eastAsia="x-none"/>
              </w:rPr>
              <w:t xml:space="preserve"> </w:t>
            </w:r>
            <w:r w:rsidR="00CC41AF" w:rsidRPr="00436EA9">
              <w:rPr>
                <w:rFonts w:asciiTheme="minorHAnsi" w:hAnsiTheme="minorHAnsi" w:cstheme="minorHAnsi"/>
                <w:b/>
                <w:sz w:val="24"/>
                <w:lang w:eastAsia="x-none"/>
              </w:rPr>
              <w:t>DUME)</w:t>
            </w:r>
          </w:p>
        </w:tc>
      </w:tr>
      <w:tr w:rsidR="009720BE" w:rsidRPr="009B4421" w14:paraId="1168ED4E" w14:textId="77777777" w:rsidTr="00737896">
        <w:trPr>
          <w:trHeight w:val="4278"/>
        </w:trPr>
        <w:tc>
          <w:tcPr>
            <w:tcW w:w="4821" w:type="dxa"/>
          </w:tcPr>
          <w:p w14:paraId="485E7623" w14:textId="77777777" w:rsidR="009720BE" w:rsidRPr="00436EA9" w:rsidRDefault="009720BE" w:rsidP="001976B5">
            <w:pPr>
              <w:rPr>
                <w:rFonts w:asciiTheme="minorHAnsi" w:hAnsiTheme="minorHAnsi" w:cstheme="minorHAnsi"/>
                <w:b/>
                <w:color w:val="FF0000"/>
                <w:sz w:val="24"/>
                <w:u w:val="single"/>
                <w:lang w:eastAsia="x-none"/>
              </w:rPr>
            </w:pPr>
            <w:r w:rsidRPr="00436EA9">
              <w:rPr>
                <w:rFonts w:asciiTheme="minorHAnsi" w:hAnsiTheme="minorHAnsi" w:cstheme="minorHAnsi"/>
                <w:b/>
                <w:color w:val="FF0000"/>
                <w:sz w:val="24"/>
                <w:u w:val="single"/>
                <w:lang w:eastAsia="x-none"/>
              </w:rPr>
              <w:t xml:space="preserve">Documents à joindre propres au DUME : </w:t>
            </w:r>
          </w:p>
          <w:p w14:paraId="6AE70550" w14:textId="77777777" w:rsidR="009720BE" w:rsidRPr="00436EA9" w:rsidRDefault="009720BE" w:rsidP="001976B5">
            <w:pPr>
              <w:rPr>
                <w:rFonts w:asciiTheme="minorHAnsi" w:hAnsiTheme="minorHAnsi" w:cstheme="minorHAnsi"/>
                <w:b/>
                <w:color w:val="FF0000"/>
                <w:sz w:val="24"/>
                <w:u w:val="single"/>
                <w:lang w:eastAsia="x-none"/>
              </w:rPr>
            </w:pPr>
          </w:p>
          <w:p w14:paraId="3421D498" w14:textId="77777777" w:rsidR="00436EA9" w:rsidRDefault="00436EA9" w:rsidP="00436EA9">
            <w:pPr>
              <w:pStyle w:val="Paragraphedeliste"/>
              <w:autoSpaceDE w:val="0"/>
              <w:autoSpaceDN w:val="0"/>
              <w:adjustRightInd w:val="0"/>
              <w:ind w:left="814"/>
              <w:rPr>
                <w:rFonts w:asciiTheme="minorHAnsi" w:hAnsiTheme="minorHAnsi" w:cstheme="minorHAnsi"/>
                <w:sz w:val="24"/>
              </w:rPr>
            </w:pPr>
          </w:p>
          <w:p w14:paraId="3BC3BDC8" w14:textId="29260F33" w:rsidR="009720BE" w:rsidRPr="00436EA9" w:rsidRDefault="009720BE" w:rsidP="006613F2">
            <w:pPr>
              <w:pStyle w:val="Paragraphedeliste"/>
              <w:numPr>
                <w:ilvl w:val="0"/>
                <w:numId w:val="14"/>
              </w:numPr>
              <w:autoSpaceDE w:val="0"/>
              <w:autoSpaceDN w:val="0"/>
              <w:adjustRightInd w:val="0"/>
              <w:rPr>
                <w:rFonts w:asciiTheme="minorHAnsi" w:hAnsiTheme="minorHAnsi" w:cstheme="minorHAnsi"/>
                <w:sz w:val="24"/>
              </w:rPr>
            </w:pPr>
            <w:r w:rsidRPr="00436EA9">
              <w:rPr>
                <w:rFonts w:asciiTheme="minorHAnsi" w:hAnsiTheme="minorHAnsi" w:cstheme="minorHAnsi"/>
                <w:sz w:val="24"/>
              </w:rPr>
              <w:t xml:space="preserve">Le formulaire </w:t>
            </w:r>
            <w:proofErr w:type="spellStart"/>
            <w:r w:rsidRPr="00436EA9">
              <w:rPr>
                <w:rFonts w:asciiTheme="minorHAnsi" w:hAnsiTheme="minorHAnsi" w:cstheme="minorHAnsi"/>
                <w:sz w:val="24"/>
              </w:rPr>
              <w:t>pré-rempli</w:t>
            </w:r>
            <w:proofErr w:type="spellEnd"/>
            <w:r w:rsidRPr="00436EA9">
              <w:rPr>
                <w:rFonts w:asciiTheme="minorHAnsi" w:hAnsiTheme="minorHAnsi" w:cstheme="minorHAnsi"/>
                <w:sz w:val="24"/>
              </w:rPr>
              <w:t xml:space="preserve"> dans toutes ses mentions.</w:t>
            </w:r>
          </w:p>
          <w:p w14:paraId="68D54034" w14:textId="77777777" w:rsidR="009720BE" w:rsidRPr="00436EA9" w:rsidRDefault="009720BE" w:rsidP="00A260AB">
            <w:pPr>
              <w:autoSpaceDE w:val="0"/>
              <w:autoSpaceDN w:val="0"/>
              <w:adjustRightInd w:val="0"/>
              <w:rPr>
                <w:rFonts w:asciiTheme="minorHAnsi" w:hAnsiTheme="minorHAnsi" w:cstheme="minorHAnsi"/>
                <w:i/>
                <w:sz w:val="24"/>
              </w:rPr>
            </w:pPr>
          </w:p>
          <w:p w14:paraId="5F5474E6" w14:textId="13817795" w:rsidR="009720BE" w:rsidRPr="00436EA9" w:rsidRDefault="009720BE" w:rsidP="00A260AB">
            <w:pPr>
              <w:autoSpaceDE w:val="0"/>
              <w:autoSpaceDN w:val="0"/>
              <w:adjustRightInd w:val="0"/>
              <w:rPr>
                <w:rFonts w:asciiTheme="minorHAnsi" w:hAnsiTheme="minorHAnsi" w:cstheme="minorHAnsi"/>
                <w:sz w:val="24"/>
              </w:rPr>
            </w:pPr>
            <w:r w:rsidRPr="00436EA9">
              <w:rPr>
                <w:rFonts w:asciiTheme="minorHAnsi" w:hAnsiTheme="minorHAnsi" w:cstheme="minorHAnsi"/>
                <w:i/>
                <w:sz w:val="24"/>
              </w:rPr>
              <w:t>Le DUME devra obligatoirement être rédigé en français.</w:t>
            </w:r>
          </w:p>
          <w:p w14:paraId="46159430" w14:textId="06B2B1AE" w:rsidR="009720BE" w:rsidRPr="00436EA9" w:rsidRDefault="009720BE" w:rsidP="00A260AB">
            <w:pPr>
              <w:autoSpaceDE w:val="0"/>
              <w:autoSpaceDN w:val="0"/>
              <w:adjustRightInd w:val="0"/>
              <w:rPr>
                <w:rFonts w:asciiTheme="minorHAnsi" w:hAnsiTheme="minorHAnsi" w:cstheme="minorHAnsi"/>
                <w:sz w:val="24"/>
              </w:rPr>
            </w:pPr>
            <w:r w:rsidRPr="00436EA9">
              <w:rPr>
                <w:rFonts w:asciiTheme="minorHAnsi" w:hAnsiTheme="minorHAnsi" w:cstheme="minorHAnsi"/>
                <w:i/>
                <w:sz w:val="24"/>
              </w:rPr>
              <w:t xml:space="preserve">Le candidat devra également fournir, en vue de justifier ses capacités financières </w:t>
            </w:r>
            <w:r w:rsidRPr="00436EA9">
              <w:rPr>
                <w:rFonts w:asciiTheme="minorHAnsi" w:hAnsiTheme="minorHAnsi" w:cstheme="minorHAnsi"/>
                <w:sz w:val="24"/>
              </w:rPr>
              <w:t>:</w:t>
            </w:r>
          </w:p>
          <w:p w14:paraId="105721C7" w14:textId="77777777" w:rsidR="009720BE" w:rsidRPr="00436EA9" w:rsidRDefault="009720BE" w:rsidP="00A260AB">
            <w:pPr>
              <w:autoSpaceDE w:val="0"/>
              <w:autoSpaceDN w:val="0"/>
              <w:adjustRightInd w:val="0"/>
              <w:rPr>
                <w:rFonts w:asciiTheme="minorHAnsi" w:hAnsiTheme="minorHAnsi" w:cstheme="minorHAnsi"/>
                <w:sz w:val="24"/>
              </w:rPr>
            </w:pPr>
          </w:p>
          <w:p w14:paraId="68EC3A07" w14:textId="6AD350DB" w:rsidR="009720BE" w:rsidRPr="00436EA9" w:rsidRDefault="00297BF7" w:rsidP="00A260AB">
            <w:pPr>
              <w:pStyle w:val="Paragraphedeliste"/>
              <w:numPr>
                <w:ilvl w:val="0"/>
                <w:numId w:val="14"/>
              </w:numPr>
              <w:autoSpaceDE w:val="0"/>
              <w:autoSpaceDN w:val="0"/>
              <w:adjustRightInd w:val="0"/>
              <w:rPr>
                <w:rFonts w:asciiTheme="minorHAnsi" w:hAnsiTheme="minorHAnsi" w:cstheme="minorHAnsi"/>
                <w:sz w:val="24"/>
              </w:rPr>
            </w:pPr>
            <w:r>
              <w:rPr>
                <w:rFonts w:asciiTheme="minorHAnsi" w:hAnsiTheme="minorHAnsi" w:cstheme="minorHAnsi"/>
                <w:sz w:val="24"/>
              </w:rPr>
              <w:t>Une d</w:t>
            </w:r>
            <w:r w:rsidR="009720BE" w:rsidRPr="00436EA9">
              <w:rPr>
                <w:rFonts w:asciiTheme="minorHAnsi" w:hAnsiTheme="minorHAnsi" w:cstheme="minorHAnsi"/>
                <w:sz w:val="24"/>
              </w:rPr>
              <w:t>éclaration concernant le chiffre d'affaires global réalisé au cours des trois derniers exercices disponibles ;</w:t>
            </w:r>
          </w:p>
        </w:tc>
        <w:tc>
          <w:tcPr>
            <w:tcW w:w="5953" w:type="dxa"/>
          </w:tcPr>
          <w:p w14:paraId="137081E8" w14:textId="155EDC19" w:rsidR="009720BE" w:rsidRPr="00436EA9" w:rsidRDefault="009720BE" w:rsidP="001976B5">
            <w:pPr>
              <w:rPr>
                <w:rFonts w:asciiTheme="minorHAnsi" w:hAnsiTheme="minorHAnsi" w:cstheme="minorHAnsi"/>
                <w:b/>
                <w:sz w:val="24"/>
                <w:lang w:eastAsia="x-none"/>
              </w:rPr>
            </w:pPr>
            <w:r w:rsidRPr="00436EA9">
              <w:rPr>
                <w:rFonts w:asciiTheme="minorHAnsi" w:hAnsiTheme="minorHAnsi" w:cstheme="minorHAnsi"/>
                <w:b/>
                <w:color w:val="FF0000"/>
                <w:sz w:val="24"/>
                <w:u w:val="single"/>
                <w:lang w:eastAsia="x-none"/>
              </w:rPr>
              <w:t>Documents à joindre propres à la réponse électronique (Hors DUME) :</w:t>
            </w:r>
            <w:r w:rsidRPr="00436EA9">
              <w:rPr>
                <w:rFonts w:asciiTheme="minorHAnsi" w:hAnsiTheme="minorHAnsi" w:cstheme="minorHAnsi"/>
                <w:b/>
                <w:color w:val="FF0000"/>
                <w:sz w:val="24"/>
                <w:lang w:eastAsia="x-none"/>
              </w:rPr>
              <w:t xml:space="preserve"> </w:t>
            </w:r>
          </w:p>
          <w:p w14:paraId="412FC9DB" w14:textId="77777777" w:rsidR="009720BE" w:rsidRPr="00436EA9" w:rsidRDefault="009720BE" w:rsidP="006613F2">
            <w:pPr>
              <w:pStyle w:val="Titre4"/>
              <w:numPr>
                <w:ilvl w:val="0"/>
                <w:numId w:val="0"/>
              </w:numPr>
              <w:outlineLvl w:val="3"/>
              <w:rPr>
                <w:rFonts w:asciiTheme="minorHAnsi" w:hAnsiTheme="minorHAnsi" w:cstheme="minorHAnsi"/>
                <w:b w:val="0"/>
                <w:bCs w:val="0"/>
                <w:i/>
                <w:sz w:val="24"/>
                <w:szCs w:val="24"/>
                <w:u w:val="none"/>
              </w:rPr>
            </w:pPr>
            <w:r w:rsidRPr="00436EA9">
              <w:rPr>
                <w:rFonts w:asciiTheme="minorHAnsi" w:hAnsiTheme="minorHAnsi" w:cstheme="minorHAnsi"/>
                <w:b w:val="0"/>
                <w:bCs w:val="0"/>
                <w:i/>
                <w:sz w:val="24"/>
                <w:szCs w:val="24"/>
                <w:u w:val="none"/>
              </w:rPr>
              <w:t>Situation juridique (DC1) :</w:t>
            </w:r>
          </w:p>
          <w:p w14:paraId="2D4FDE20" w14:textId="77777777" w:rsidR="009720BE" w:rsidRPr="00436EA9" w:rsidRDefault="009720BE" w:rsidP="006613F2">
            <w:pPr>
              <w:pStyle w:val="Paragraphedeliste"/>
              <w:numPr>
                <w:ilvl w:val="0"/>
                <w:numId w:val="39"/>
              </w:numPr>
              <w:autoSpaceDE w:val="0"/>
              <w:autoSpaceDN w:val="0"/>
              <w:adjustRightInd w:val="0"/>
              <w:rPr>
                <w:rFonts w:asciiTheme="minorHAnsi" w:hAnsiTheme="minorHAnsi" w:cstheme="minorHAnsi"/>
                <w:sz w:val="24"/>
              </w:rPr>
            </w:pPr>
            <w:r w:rsidRPr="00436EA9">
              <w:rPr>
                <w:rFonts w:asciiTheme="minorHAnsi" w:hAnsiTheme="minorHAnsi" w:cstheme="minorHAnsi"/>
                <w:sz w:val="24"/>
              </w:rPr>
              <w:t>Un DC1, ou une déclaration sur l’honneur pour justifier qu’il n’entre dans aucun des cas mentionnés aux articles L.2141-1 à L.2141-11 du Code et notamment qu'il est en règle au regard des articles L. 5212-1 à L. 5212-11 du Code du Travail concernant l'emploi des travailleurs handicapés.</w:t>
            </w:r>
          </w:p>
          <w:p w14:paraId="497DE2E4" w14:textId="552CA94E" w:rsidR="009720BE" w:rsidRPr="00436EA9" w:rsidRDefault="009720BE" w:rsidP="006613F2">
            <w:pPr>
              <w:pStyle w:val="Titre4"/>
              <w:numPr>
                <w:ilvl w:val="0"/>
                <w:numId w:val="0"/>
              </w:numPr>
              <w:outlineLvl w:val="3"/>
              <w:rPr>
                <w:rFonts w:asciiTheme="minorHAnsi" w:hAnsiTheme="minorHAnsi" w:cstheme="minorHAnsi"/>
                <w:b w:val="0"/>
                <w:i/>
                <w:sz w:val="24"/>
                <w:u w:val="none"/>
              </w:rPr>
            </w:pPr>
            <w:r w:rsidRPr="00436EA9">
              <w:rPr>
                <w:rFonts w:asciiTheme="minorHAnsi" w:hAnsiTheme="minorHAnsi" w:cstheme="minorHAnsi"/>
                <w:b w:val="0"/>
                <w:i/>
                <w:sz w:val="24"/>
                <w:u w:val="none"/>
              </w:rPr>
              <w:t>Capacité financière (DC2) :</w:t>
            </w:r>
          </w:p>
          <w:p w14:paraId="497B11DB" w14:textId="5F15282A" w:rsidR="009720BE" w:rsidRPr="00436EA9" w:rsidRDefault="00297BF7" w:rsidP="009720BE">
            <w:pPr>
              <w:pStyle w:val="Paragraphedeliste"/>
              <w:numPr>
                <w:ilvl w:val="0"/>
                <w:numId w:val="39"/>
              </w:numPr>
              <w:rPr>
                <w:rFonts w:asciiTheme="minorHAnsi" w:hAnsiTheme="minorHAnsi" w:cstheme="minorHAnsi"/>
                <w:sz w:val="24"/>
              </w:rPr>
            </w:pPr>
            <w:r>
              <w:rPr>
                <w:rFonts w:asciiTheme="minorHAnsi" w:hAnsiTheme="minorHAnsi" w:cstheme="minorHAnsi"/>
                <w:sz w:val="24"/>
              </w:rPr>
              <w:t>Une d</w:t>
            </w:r>
            <w:r w:rsidR="009720BE" w:rsidRPr="00436EA9">
              <w:rPr>
                <w:rFonts w:asciiTheme="minorHAnsi" w:hAnsiTheme="minorHAnsi" w:cstheme="minorHAnsi"/>
                <w:sz w:val="24"/>
              </w:rPr>
              <w:t>éclaration concernant le chiffre d'affaires global du candidat réalisé au cours des trois derniers exercices. La capacité financière du candidat pourra être prouvée par tout autre moyen équivalent.</w:t>
            </w:r>
          </w:p>
        </w:tc>
      </w:tr>
      <w:tr w:rsidR="00A260AB" w:rsidRPr="009B4421" w14:paraId="51EC175A" w14:textId="77777777" w:rsidTr="00AD5C5F">
        <w:tc>
          <w:tcPr>
            <w:tcW w:w="10774" w:type="dxa"/>
            <w:gridSpan w:val="2"/>
          </w:tcPr>
          <w:p w14:paraId="0FD4C23B" w14:textId="77777777" w:rsidR="00A260AB" w:rsidRPr="00436EA9" w:rsidRDefault="00A260AB" w:rsidP="00A260AB">
            <w:pPr>
              <w:jc w:val="center"/>
              <w:rPr>
                <w:rFonts w:asciiTheme="minorHAnsi" w:hAnsiTheme="minorHAnsi" w:cstheme="minorHAnsi"/>
                <w:b/>
                <w:color w:val="FF0000"/>
                <w:sz w:val="24"/>
                <w:u w:val="single"/>
                <w:lang w:eastAsia="x-none"/>
              </w:rPr>
            </w:pPr>
            <w:r w:rsidRPr="00436EA9">
              <w:rPr>
                <w:rFonts w:asciiTheme="minorHAnsi" w:hAnsiTheme="minorHAnsi" w:cstheme="minorHAnsi"/>
                <w:b/>
                <w:color w:val="FF0000"/>
                <w:sz w:val="24"/>
                <w:u w:val="single"/>
                <w:lang w:eastAsia="x-none"/>
              </w:rPr>
              <w:t>Documents à joindre communs aux deux procédures :</w:t>
            </w:r>
          </w:p>
          <w:p w14:paraId="232B2CCF" w14:textId="2B16A74D" w:rsidR="00A260AB" w:rsidRPr="0023249F" w:rsidRDefault="00A260AB" w:rsidP="00A260AB">
            <w:pPr>
              <w:rPr>
                <w:rFonts w:asciiTheme="minorHAnsi" w:hAnsiTheme="minorHAnsi" w:cstheme="minorHAnsi"/>
                <w:i/>
                <w:sz w:val="24"/>
                <w:szCs w:val="24"/>
              </w:rPr>
            </w:pPr>
            <w:r w:rsidRPr="0023249F">
              <w:rPr>
                <w:rFonts w:asciiTheme="minorHAnsi" w:hAnsiTheme="minorHAnsi" w:cstheme="minorHAnsi"/>
                <w:i/>
                <w:sz w:val="24"/>
                <w:szCs w:val="24"/>
              </w:rPr>
              <w:t>Références professionnelles et capacités techniques (à annexer au DC2) :</w:t>
            </w:r>
          </w:p>
          <w:p w14:paraId="1732EAFF" w14:textId="3B8E7AFE" w:rsidR="00D32B01" w:rsidRPr="0023249F" w:rsidRDefault="00D32B01" w:rsidP="00D32B01">
            <w:pPr>
              <w:numPr>
                <w:ilvl w:val="0"/>
                <w:numId w:val="39"/>
              </w:numPr>
              <w:autoSpaceDE w:val="0"/>
              <w:autoSpaceDN w:val="0"/>
              <w:adjustRightInd w:val="0"/>
              <w:rPr>
                <w:sz w:val="24"/>
                <w:szCs w:val="24"/>
              </w:rPr>
            </w:pPr>
            <w:bookmarkStart w:id="19" w:name="_Hlk87029183"/>
            <w:r w:rsidRPr="0023249F">
              <w:rPr>
                <w:noProof/>
                <w:sz w:val="24"/>
                <w:szCs w:val="24"/>
              </w:rPr>
              <w:t xml:space="preserve">Déclaration indiquant les effectifs moyens annuels du candidat et l'importance du personnel d'encadrement pendant les trois dernières années </w:t>
            </w:r>
            <w:r w:rsidRPr="0023249F">
              <w:rPr>
                <w:iCs/>
                <w:noProof/>
                <w:sz w:val="24"/>
                <w:szCs w:val="24"/>
              </w:rPr>
              <w:t xml:space="preserve">; </w:t>
            </w:r>
            <w:bookmarkEnd w:id="19"/>
          </w:p>
          <w:p w14:paraId="6B665408" w14:textId="33C54F69" w:rsidR="00326EB3" w:rsidRPr="00E85030" w:rsidRDefault="00D32B01" w:rsidP="001D589B">
            <w:pPr>
              <w:pStyle w:val="Paragraphedeliste"/>
              <w:numPr>
                <w:ilvl w:val="0"/>
                <w:numId w:val="39"/>
              </w:numPr>
              <w:tabs>
                <w:tab w:val="center" w:pos="4536"/>
              </w:tabs>
              <w:rPr>
                <w:rFonts w:asciiTheme="minorHAnsi" w:hAnsiTheme="minorHAnsi" w:cstheme="minorHAnsi"/>
                <w:iCs/>
                <w:sz w:val="24"/>
                <w:szCs w:val="24"/>
              </w:rPr>
            </w:pPr>
            <w:r w:rsidRPr="0023249F">
              <w:rPr>
                <w:iCs/>
                <w:sz w:val="24"/>
                <w:szCs w:val="24"/>
              </w:rPr>
              <w:t xml:space="preserve">Présentation </w:t>
            </w:r>
            <w:r w:rsidRPr="0023249F">
              <w:rPr>
                <w:sz w:val="24"/>
                <w:szCs w:val="24"/>
              </w:rPr>
              <w:t xml:space="preserve">d'une liste des principales références de travaux réalisés au cours </w:t>
            </w:r>
            <w:r w:rsidRPr="0020306F">
              <w:rPr>
                <w:sz w:val="24"/>
                <w:szCs w:val="24"/>
              </w:rPr>
              <w:t>des cinq dernières années, indiquant notamment le montant, la date et le destinataire public ou privé. C</w:t>
            </w:r>
            <w:r w:rsidRPr="0023249F">
              <w:rPr>
                <w:sz w:val="24"/>
                <w:szCs w:val="24"/>
              </w:rPr>
              <w:t xml:space="preserve">es prestations sont prouvées par des attestations du destinataire ou, à défaut, par une déclaration du candidat. La liste </w:t>
            </w:r>
            <w:r w:rsidRPr="00E85030">
              <w:rPr>
                <w:rFonts w:asciiTheme="minorHAnsi" w:hAnsiTheme="minorHAnsi" w:cstheme="minorHAnsi"/>
                <w:sz w:val="24"/>
                <w:szCs w:val="24"/>
              </w:rPr>
              <w:t>précitée doit attester de la capacité du candidat à exécuter des prestations de même nature que celles objet du présent marché</w:t>
            </w:r>
            <w:r w:rsidR="001D589B">
              <w:rPr>
                <w:rFonts w:asciiTheme="minorHAnsi" w:hAnsiTheme="minorHAnsi" w:cstheme="minorHAnsi"/>
                <w:sz w:val="24"/>
                <w:szCs w:val="24"/>
              </w:rPr>
              <w:t>.</w:t>
            </w:r>
          </w:p>
          <w:p w14:paraId="78AA3A8C" w14:textId="77777777" w:rsidR="00326EB3" w:rsidRPr="00E85030" w:rsidRDefault="00326EB3" w:rsidP="00326EB3">
            <w:pPr>
              <w:tabs>
                <w:tab w:val="center" w:pos="4536"/>
              </w:tabs>
              <w:rPr>
                <w:rFonts w:asciiTheme="minorHAnsi" w:hAnsiTheme="minorHAnsi" w:cstheme="minorHAnsi"/>
                <w:iCs/>
                <w:sz w:val="24"/>
                <w:szCs w:val="24"/>
              </w:rPr>
            </w:pPr>
          </w:p>
          <w:p w14:paraId="1BA988A6" w14:textId="240903D5" w:rsidR="00A260AB" w:rsidRPr="009B4421" w:rsidRDefault="00A260AB" w:rsidP="00A260AB">
            <w:pPr>
              <w:tabs>
                <w:tab w:val="center" w:pos="4536"/>
              </w:tabs>
              <w:rPr>
                <w:rFonts w:asciiTheme="minorHAnsi" w:hAnsiTheme="minorHAnsi" w:cstheme="minorHAnsi"/>
                <w:i/>
                <w:iCs/>
                <w:szCs w:val="20"/>
              </w:rPr>
            </w:pPr>
            <w:r w:rsidRPr="00E85030">
              <w:rPr>
                <w:rFonts w:asciiTheme="minorHAnsi" w:hAnsiTheme="minorHAnsi" w:cstheme="minorHAnsi"/>
                <w:i/>
                <w:sz w:val="24"/>
                <w:szCs w:val="24"/>
              </w:rPr>
              <w:t>La liste précitée doit attester</w:t>
            </w:r>
            <w:r w:rsidRPr="00436EA9">
              <w:rPr>
                <w:rFonts w:asciiTheme="minorHAnsi" w:hAnsiTheme="minorHAnsi" w:cstheme="minorHAnsi"/>
                <w:i/>
                <w:sz w:val="24"/>
              </w:rPr>
              <w:t xml:space="preserve"> de la capacité du candidat à exécuter des prestations de même nature que celles objet du présent marché.</w:t>
            </w:r>
          </w:p>
        </w:tc>
      </w:tr>
    </w:tbl>
    <w:p w14:paraId="466E693B" w14:textId="77777777" w:rsidR="00375BA0" w:rsidRPr="009B4421" w:rsidRDefault="00375BA0" w:rsidP="00737896">
      <w:pPr>
        <w:spacing w:line="120" w:lineRule="auto"/>
        <w:rPr>
          <w:rFonts w:asciiTheme="minorHAnsi" w:hAnsiTheme="minorHAnsi" w:cstheme="minorHAnsi"/>
          <w:b/>
          <w:i/>
          <w:color w:val="00B050"/>
        </w:rPr>
      </w:pPr>
    </w:p>
    <w:p w14:paraId="14C7CE55" w14:textId="77777777" w:rsidR="00A92B20" w:rsidRPr="009B4421" w:rsidRDefault="00A92B20" w:rsidP="00737896">
      <w:pPr>
        <w:pStyle w:val="Dfaut"/>
        <w:pBdr>
          <w:top w:val="single" w:sz="4" w:space="1" w:color="auto"/>
          <w:left w:val="single" w:sz="4" w:space="4" w:color="auto"/>
          <w:bottom w:val="single" w:sz="4" w:space="0" w:color="auto"/>
          <w:right w:val="single" w:sz="4" w:space="4" w:color="auto"/>
        </w:pBdr>
        <w:shd w:val="clear" w:color="auto" w:fill="FDE9D9" w:themeFill="accent6" w:themeFillTint="3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center"/>
        <w:rPr>
          <w:rFonts w:asciiTheme="minorHAnsi" w:hAnsiTheme="minorHAnsi" w:cstheme="minorHAnsi"/>
          <w:b/>
          <w:bCs/>
          <w:color w:val="auto"/>
          <w:sz w:val="28"/>
          <w:lang w:val="fr-FR"/>
        </w:rPr>
      </w:pPr>
      <w:r w:rsidRPr="009B4421">
        <w:rPr>
          <w:rFonts w:asciiTheme="minorHAnsi" w:hAnsiTheme="minorHAnsi" w:cstheme="minorHAnsi"/>
          <w:b/>
          <w:bCs/>
          <w:color w:val="auto"/>
          <w:sz w:val="28"/>
          <w:lang w:val="fr-FR"/>
        </w:rPr>
        <w:t xml:space="preserve">Le défaut de transmission de l’un des documents susmentionnés </w:t>
      </w:r>
    </w:p>
    <w:p w14:paraId="42FF9F6D" w14:textId="2F9FF173" w:rsidR="0092492B" w:rsidRPr="009B4421" w:rsidRDefault="00A92B20" w:rsidP="00737896">
      <w:pPr>
        <w:pStyle w:val="Dfaut"/>
        <w:pBdr>
          <w:top w:val="single" w:sz="4" w:space="1" w:color="auto"/>
          <w:left w:val="single" w:sz="4" w:space="4" w:color="auto"/>
          <w:bottom w:val="single" w:sz="4" w:space="0" w:color="auto"/>
          <w:right w:val="single" w:sz="4" w:space="4" w:color="auto"/>
        </w:pBdr>
        <w:shd w:val="clear" w:color="auto" w:fill="FDE9D9" w:themeFill="accent6" w:themeFillTint="3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center"/>
        <w:rPr>
          <w:rFonts w:asciiTheme="minorHAnsi" w:hAnsiTheme="minorHAnsi" w:cstheme="minorHAnsi"/>
          <w:b/>
          <w:bCs/>
          <w:color w:val="auto"/>
          <w:sz w:val="28"/>
          <w:lang w:val="fr-FR"/>
        </w:rPr>
      </w:pPr>
      <w:proofErr w:type="gramStart"/>
      <w:r w:rsidRPr="009B4421">
        <w:rPr>
          <w:rFonts w:asciiTheme="minorHAnsi" w:hAnsiTheme="minorHAnsi" w:cstheme="minorHAnsi"/>
          <w:b/>
          <w:bCs/>
          <w:color w:val="auto"/>
          <w:sz w:val="28"/>
          <w:lang w:val="fr-FR"/>
        </w:rPr>
        <w:t>pourra</w:t>
      </w:r>
      <w:proofErr w:type="gramEnd"/>
      <w:r w:rsidRPr="009B4421">
        <w:rPr>
          <w:rFonts w:asciiTheme="minorHAnsi" w:hAnsiTheme="minorHAnsi" w:cstheme="minorHAnsi"/>
          <w:b/>
          <w:bCs/>
          <w:color w:val="auto"/>
          <w:sz w:val="28"/>
          <w:lang w:val="fr-FR"/>
        </w:rPr>
        <w:t xml:space="preserve"> entraîner le rejet de la candidature</w:t>
      </w:r>
    </w:p>
    <w:p w14:paraId="6393E579" w14:textId="77777777" w:rsidR="00513CBD" w:rsidRPr="009B4421" w:rsidRDefault="00513CBD" w:rsidP="00737896">
      <w:pPr>
        <w:pStyle w:val="En-tte"/>
        <w:spacing w:line="120" w:lineRule="auto"/>
        <w:rPr>
          <w:rFonts w:asciiTheme="minorHAnsi" w:hAnsiTheme="minorHAnsi" w:cstheme="minorHAnsi"/>
          <w:b/>
          <w:bCs/>
          <w:sz w:val="24"/>
        </w:rPr>
      </w:pPr>
    </w:p>
    <w:p w14:paraId="353644B6" w14:textId="38E05411" w:rsidR="00282189" w:rsidRPr="00436EA9" w:rsidRDefault="00A92B20" w:rsidP="004D1BC4">
      <w:pPr>
        <w:pStyle w:val="En-tte"/>
        <w:pBdr>
          <w:top w:val="single" w:sz="4" w:space="1" w:color="auto"/>
          <w:left w:val="single" w:sz="4" w:space="4" w:color="auto"/>
          <w:bottom w:val="single" w:sz="4" w:space="0" w:color="auto"/>
          <w:right w:val="single" w:sz="4" w:space="4" w:color="auto"/>
        </w:pBdr>
        <w:jc w:val="center"/>
        <w:rPr>
          <w:rFonts w:asciiTheme="minorHAnsi" w:hAnsiTheme="minorHAnsi" w:cstheme="minorHAnsi"/>
          <w:bCs/>
          <w:sz w:val="24"/>
        </w:rPr>
      </w:pPr>
      <w:r w:rsidRPr="00436EA9">
        <w:rPr>
          <w:rFonts w:asciiTheme="minorHAnsi" w:hAnsiTheme="minorHAnsi" w:cstheme="minorHAnsi"/>
          <w:b/>
          <w:bCs/>
          <w:sz w:val="24"/>
        </w:rPr>
        <w:t xml:space="preserve">Afin de faciliter la présente démarche, les documents </w:t>
      </w:r>
      <w:r w:rsidRPr="00436EA9">
        <w:rPr>
          <w:rFonts w:asciiTheme="minorHAnsi" w:hAnsiTheme="minorHAnsi" w:cstheme="minorHAnsi"/>
          <w:b/>
          <w:bCs/>
          <w:sz w:val="24"/>
          <w:u w:val="single"/>
        </w:rPr>
        <w:t>« DC1 » et « DC2 »</w:t>
      </w:r>
      <w:r w:rsidRPr="00436EA9">
        <w:rPr>
          <w:rFonts w:asciiTheme="minorHAnsi" w:hAnsiTheme="minorHAnsi" w:cstheme="minorHAnsi"/>
          <w:bCs/>
          <w:sz w:val="24"/>
        </w:rPr>
        <w:t xml:space="preserve"> </w:t>
      </w:r>
      <w:r w:rsidRPr="00436EA9">
        <w:rPr>
          <w:rFonts w:asciiTheme="minorHAnsi" w:hAnsiTheme="minorHAnsi" w:cstheme="minorHAnsi"/>
          <w:b/>
          <w:bCs/>
          <w:sz w:val="24"/>
        </w:rPr>
        <w:t>sont mis à disposition au sein du Dossier de Consultation des Entreprises.</w:t>
      </w:r>
      <w:r w:rsidR="004D1BC4" w:rsidRPr="00436EA9">
        <w:rPr>
          <w:rFonts w:asciiTheme="minorHAnsi" w:hAnsiTheme="minorHAnsi" w:cstheme="minorHAnsi"/>
          <w:bCs/>
          <w:sz w:val="24"/>
        </w:rPr>
        <w:t xml:space="preserve"> </w:t>
      </w:r>
      <w:r w:rsidR="004D1BC4" w:rsidRPr="00436EA9">
        <w:rPr>
          <w:rFonts w:asciiTheme="minorHAnsi" w:hAnsiTheme="minorHAnsi" w:cstheme="minorHAnsi"/>
          <w:b/>
          <w:bCs/>
          <w:sz w:val="24"/>
        </w:rPr>
        <w:t>Ces documents</w:t>
      </w:r>
      <w:r w:rsidRPr="00436EA9">
        <w:rPr>
          <w:rFonts w:asciiTheme="minorHAnsi" w:hAnsiTheme="minorHAnsi" w:cstheme="minorHAnsi"/>
          <w:b/>
          <w:bCs/>
          <w:sz w:val="24"/>
        </w:rPr>
        <w:t xml:space="preserve"> sont un condensé des informations demandées ci-dessus.</w:t>
      </w:r>
    </w:p>
    <w:p w14:paraId="268318E5" w14:textId="0E5EDE77" w:rsidR="009720BE" w:rsidRPr="009B4421" w:rsidRDefault="009720BE" w:rsidP="00737896">
      <w:pPr>
        <w:spacing w:line="120" w:lineRule="auto"/>
        <w:rPr>
          <w:rFonts w:asciiTheme="minorHAnsi" w:hAnsiTheme="minorHAnsi" w:cstheme="minorHAnsi"/>
        </w:rPr>
      </w:pPr>
    </w:p>
    <w:p w14:paraId="70227AD2" w14:textId="3776F7B4" w:rsidR="009720BE" w:rsidRPr="00E85030" w:rsidRDefault="009720BE" w:rsidP="009720BE">
      <w:pPr>
        <w:autoSpaceDE w:val="0"/>
        <w:autoSpaceDN w:val="0"/>
        <w:adjustRightInd w:val="0"/>
        <w:rPr>
          <w:rFonts w:asciiTheme="minorHAnsi" w:hAnsiTheme="minorHAnsi" w:cstheme="minorHAnsi"/>
        </w:rPr>
      </w:pPr>
      <w:r w:rsidRPr="00E85030">
        <w:rPr>
          <w:rFonts w:asciiTheme="minorHAnsi" w:hAnsiTheme="minorHAnsi" w:cstheme="minorHAnsi"/>
          <w:b/>
          <w:i/>
        </w:rPr>
        <w:t>Le Document Unique de Marché Européen (DUME)</w:t>
      </w:r>
      <w:r w:rsidRPr="00E85030">
        <w:rPr>
          <w:rFonts w:asciiTheme="minorHAnsi" w:hAnsiTheme="minorHAnsi" w:cstheme="minorHAnsi"/>
          <w:i/>
        </w:rPr>
        <w:t xml:space="preserve"> est à la disposition des candidats sur la plateforme de </w:t>
      </w:r>
      <w:r w:rsidRPr="00E85030">
        <w:rPr>
          <w:rFonts w:asciiTheme="minorHAnsi" w:hAnsiTheme="minorHAnsi" w:cstheme="minorHAnsi"/>
        </w:rPr>
        <w:t>dématérialisation</w:t>
      </w:r>
      <w:r w:rsidR="0020306F" w:rsidRPr="00E85030">
        <w:rPr>
          <w:rFonts w:asciiTheme="minorHAnsi" w:hAnsiTheme="minorHAnsi" w:cstheme="minorHAnsi"/>
        </w:rPr>
        <w:t xml:space="preserve"> </w:t>
      </w:r>
      <w:hyperlink r:id="rId60" w:history="1">
        <w:r w:rsidR="0020306F" w:rsidRPr="00E85030">
          <w:rPr>
            <w:rStyle w:val="Lienhypertexte"/>
            <w:rFonts w:asciiTheme="minorHAnsi" w:hAnsiTheme="minorHAnsi" w:cstheme="minorHAnsi"/>
          </w:rPr>
          <w:t>https://www.maximilien.fr</w:t>
        </w:r>
      </w:hyperlink>
      <w:r w:rsidR="0020306F" w:rsidRPr="00E85030">
        <w:rPr>
          <w:rFonts w:asciiTheme="minorHAnsi" w:hAnsiTheme="minorHAnsi" w:cstheme="minorHAnsi"/>
        </w:rPr>
        <w:t>.</w:t>
      </w:r>
    </w:p>
    <w:p w14:paraId="75CECE62" w14:textId="77777777" w:rsidR="009720BE" w:rsidRPr="00E85030" w:rsidRDefault="009720BE" w:rsidP="009720BE">
      <w:pPr>
        <w:autoSpaceDE w:val="0"/>
        <w:autoSpaceDN w:val="0"/>
        <w:adjustRightInd w:val="0"/>
        <w:rPr>
          <w:rFonts w:asciiTheme="minorHAnsi" w:hAnsiTheme="minorHAnsi" w:cstheme="minorHAnsi"/>
        </w:rPr>
      </w:pPr>
      <w:r w:rsidRPr="00E85030">
        <w:rPr>
          <w:rFonts w:asciiTheme="minorHAnsi" w:hAnsiTheme="minorHAnsi" w:cstheme="minorHAnsi"/>
        </w:rPr>
        <w:t>Grâce à cette fonction, les candidats sont dispensés de déposer certains documents de candidature (notamment la lettre de candidature DC1, la déclaration du candidat DC2, ainsi que les attestations fiscales et sociales).</w:t>
      </w:r>
    </w:p>
    <w:p w14:paraId="19D08ECC" w14:textId="77777777" w:rsidR="009720BE" w:rsidRPr="00E85030" w:rsidRDefault="009720BE" w:rsidP="009720BE">
      <w:pPr>
        <w:autoSpaceDE w:val="0"/>
        <w:autoSpaceDN w:val="0"/>
        <w:adjustRightInd w:val="0"/>
        <w:rPr>
          <w:rFonts w:asciiTheme="minorHAnsi" w:hAnsiTheme="minorHAnsi" w:cstheme="minorHAnsi"/>
        </w:rPr>
      </w:pPr>
      <w:r w:rsidRPr="00E85030">
        <w:rPr>
          <w:rFonts w:asciiTheme="minorHAnsi" w:hAnsiTheme="minorHAnsi" w:cstheme="minorHAnsi"/>
          <w:b/>
          <w:bCs/>
        </w:rPr>
        <w:t xml:space="preserve">Le dépôt de réponse avec DUME s’effectue par voie électronique mais la signature électronique n’est pas obligatoire. </w:t>
      </w:r>
    </w:p>
    <w:p w14:paraId="3E4BEFC2" w14:textId="7C773134" w:rsidR="009720BE" w:rsidRPr="00E85030" w:rsidRDefault="009720BE" w:rsidP="009720BE">
      <w:pPr>
        <w:autoSpaceDE w:val="0"/>
        <w:autoSpaceDN w:val="0"/>
        <w:adjustRightInd w:val="0"/>
        <w:rPr>
          <w:rFonts w:asciiTheme="minorHAnsi" w:hAnsiTheme="minorHAnsi" w:cstheme="minorHAnsi"/>
          <w:i/>
        </w:rPr>
      </w:pPr>
      <w:r w:rsidRPr="00E85030">
        <w:rPr>
          <w:rFonts w:asciiTheme="minorHAnsi" w:hAnsiTheme="minorHAnsi" w:cstheme="minorHAnsi"/>
          <w:bCs/>
        </w:rPr>
        <w:t>Les candidats peuvent créer un DUME à partir de leur « compte entreprise » sur la plateforme de dématérialisation de l</w:t>
      </w:r>
      <w:r w:rsidR="00A43A09" w:rsidRPr="00E85030">
        <w:rPr>
          <w:rFonts w:asciiTheme="minorHAnsi" w:hAnsiTheme="minorHAnsi" w:cstheme="minorHAnsi"/>
          <w:bCs/>
        </w:rPr>
        <w:t xml:space="preserve">’acheteur </w:t>
      </w:r>
      <w:r w:rsidRPr="00E85030">
        <w:rPr>
          <w:rFonts w:asciiTheme="minorHAnsi" w:hAnsiTheme="minorHAnsi" w:cstheme="minorHAnsi"/>
          <w:bCs/>
        </w:rPr>
        <w:t>«</w:t>
      </w:r>
      <w:r w:rsidR="0020306F" w:rsidRPr="00E85030">
        <w:rPr>
          <w:rFonts w:asciiTheme="minorHAnsi" w:hAnsiTheme="minorHAnsi" w:cstheme="minorHAnsi"/>
          <w:bCs/>
        </w:rPr>
        <w:t xml:space="preserve"> </w:t>
      </w:r>
      <w:hyperlink r:id="rId61" w:history="1">
        <w:r w:rsidR="0020306F" w:rsidRPr="00E85030">
          <w:rPr>
            <w:rStyle w:val="Lienhypertexte"/>
            <w:rFonts w:asciiTheme="minorHAnsi" w:hAnsiTheme="minorHAnsi" w:cstheme="minorHAnsi"/>
          </w:rPr>
          <w:t>https://www.maximilien.fr</w:t>
        </w:r>
      </w:hyperlink>
      <w:r w:rsidR="0020306F" w:rsidRPr="00E85030">
        <w:rPr>
          <w:rFonts w:asciiTheme="minorHAnsi" w:hAnsiTheme="minorHAnsi" w:cstheme="minorHAnsi"/>
        </w:rPr>
        <w:t>.</w:t>
      </w:r>
      <w:r w:rsidRPr="00E85030">
        <w:rPr>
          <w:rFonts w:asciiTheme="minorHAnsi" w:hAnsiTheme="minorHAnsi" w:cstheme="minorHAnsi"/>
          <w:bCs/>
        </w:rPr>
        <w:t xml:space="preserve"> ». Pour bénéficier de cette procédure, les candidats doivent saisir sur la plateforme leur numéro de SIRET qui génèrera automatiquement un formulaire </w:t>
      </w:r>
      <w:proofErr w:type="spellStart"/>
      <w:r w:rsidRPr="00E85030">
        <w:rPr>
          <w:rFonts w:asciiTheme="minorHAnsi" w:hAnsiTheme="minorHAnsi" w:cstheme="minorHAnsi"/>
          <w:bCs/>
        </w:rPr>
        <w:t>pré-rempli</w:t>
      </w:r>
      <w:proofErr w:type="spellEnd"/>
      <w:r w:rsidRPr="00E85030">
        <w:rPr>
          <w:rFonts w:asciiTheme="minorHAnsi" w:hAnsiTheme="minorHAnsi" w:cstheme="minorHAnsi"/>
          <w:bCs/>
        </w:rPr>
        <w:t>.</w:t>
      </w:r>
      <w:r w:rsidRPr="00E85030">
        <w:rPr>
          <w:rFonts w:asciiTheme="minorHAnsi" w:hAnsiTheme="minorHAnsi" w:cstheme="minorHAnsi"/>
          <w:b/>
          <w:bCs/>
        </w:rPr>
        <w:t xml:space="preserve"> </w:t>
      </w:r>
    </w:p>
    <w:p w14:paraId="79625B24" w14:textId="0D93BEEF" w:rsidR="009720BE" w:rsidRPr="00E85030" w:rsidRDefault="009720BE" w:rsidP="009720BE">
      <w:pPr>
        <w:rPr>
          <w:rFonts w:asciiTheme="minorHAnsi" w:hAnsiTheme="minorHAnsi" w:cstheme="minorHAnsi"/>
          <w:b/>
          <w:i/>
        </w:rPr>
      </w:pPr>
      <w:r w:rsidRPr="00E85030">
        <w:rPr>
          <w:rFonts w:asciiTheme="minorHAnsi" w:hAnsiTheme="minorHAnsi" w:cstheme="minorHAnsi"/>
          <w:b/>
          <w:i/>
        </w:rPr>
        <w:lastRenderedPageBreak/>
        <w:t>Ce mode de réponse n’est pas disponible pour les candidats qui se présentent en groupement, avec un sous-traitant, pour une entreprise étrangère, ou pour un candidat n’ayant pas de numéro de SIRET.</w:t>
      </w:r>
    </w:p>
    <w:p w14:paraId="63BF997C" w14:textId="77777777" w:rsidR="008B0450" w:rsidRPr="00436EA9" w:rsidRDefault="008B0450" w:rsidP="009720BE">
      <w:pPr>
        <w:rPr>
          <w:rFonts w:asciiTheme="minorHAnsi" w:hAnsiTheme="minorHAnsi" w:cstheme="minorHAnsi"/>
          <w:b/>
          <w:i/>
        </w:rPr>
      </w:pPr>
    </w:p>
    <w:tbl>
      <w:tblPr>
        <w:tblStyle w:val="Grilledutableau"/>
        <w:tblW w:w="10773" w:type="dxa"/>
        <w:tblInd w:w="-572" w:type="dxa"/>
        <w:tblLook w:val="04A0" w:firstRow="1" w:lastRow="0" w:firstColumn="1" w:lastColumn="0" w:noHBand="0" w:noVBand="1"/>
      </w:tblPr>
      <w:tblGrid>
        <w:gridCol w:w="2552"/>
        <w:gridCol w:w="8221"/>
      </w:tblGrid>
      <w:tr w:rsidR="00D1163C" w:rsidRPr="009B4421" w14:paraId="439D74B0" w14:textId="77777777" w:rsidTr="00D1163C">
        <w:trPr>
          <w:trHeight w:val="557"/>
        </w:trPr>
        <w:tc>
          <w:tcPr>
            <w:tcW w:w="10773" w:type="dxa"/>
            <w:gridSpan w:val="2"/>
            <w:shd w:val="clear" w:color="auto" w:fill="FDE9D9" w:themeFill="accent6" w:themeFillTint="33"/>
            <w:vAlign w:val="center"/>
          </w:tcPr>
          <w:p w14:paraId="1FACCF67" w14:textId="5CD68906" w:rsidR="00D1163C" w:rsidRPr="009B4421" w:rsidRDefault="00D1163C" w:rsidP="00D1163C">
            <w:pPr>
              <w:pStyle w:val="Titre3"/>
              <w:ind w:left="1304"/>
              <w:jc w:val="center"/>
              <w:outlineLvl w:val="2"/>
              <w:rPr>
                <w:rFonts w:asciiTheme="minorHAnsi" w:hAnsiTheme="minorHAnsi" w:cstheme="minorHAnsi"/>
                <w:u w:val="none"/>
              </w:rPr>
            </w:pPr>
            <w:r w:rsidRPr="00436EA9">
              <w:rPr>
                <w:rFonts w:asciiTheme="minorHAnsi" w:hAnsiTheme="minorHAnsi" w:cstheme="minorHAnsi"/>
                <w:sz w:val="24"/>
                <w:u w:val="none"/>
              </w:rPr>
              <w:t xml:space="preserve">Précisions </w:t>
            </w:r>
            <w:r w:rsidR="00CA3C4D" w:rsidRPr="00436EA9">
              <w:rPr>
                <w:rFonts w:asciiTheme="minorHAnsi" w:hAnsiTheme="minorHAnsi" w:cstheme="minorHAnsi"/>
                <w:sz w:val="24"/>
                <w:u w:val="none"/>
              </w:rPr>
              <w:t>sur</w:t>
            </w:r>
            <w:r w:rsidRPr="00436EA9">
              <w:rPr>
                <w:rFonts w:asciiTheme="minorHAnsi" w:hAnsiTheme="minorHAnsi" w:cstheme="minorHAnsi"/>
                <w:sz w:val="24"/>
                <w:u w:val="none"/>
              </w:rPr>
              <w:t xml:space="preserve"> la candidature</w:t>
            </w:r>
          </w:p>
        </w:tc>
      </w:tr>
      <w:tr w:rsidR="00D1163C" w:rsidRPr="009B4421" w14:paraId="669E9468" w14:textId="77777777" w:rsidTr="00BD42BF">
        <w:trPr>
          <w:trHeight w:val="3399"/>
        </w:trPr>
        <w:tc>
          <w:tcPr>
            <w:tcW w:w="2552" w:type="dxa"/>
            <w:vMerge w:val="restart"/>
            <w:vAlign w:val="center"/>
          </w:tcPr>
          <w:p w14:paraId="0A926EB7" w14:textId="69277BDA" w:rsidR="00D1163C" w:rsidRPr="00436EA9" w:rsidRDefault="00D1163C" w:rsidP="00D1163C">
            <w:pPr>
              <w:jc w:val="center"/>
              <w:rPr>
                <w:rFonts w:asciiTheme="minorHAnsi" w:hAnsiTheme="minorHAnsi" w:cstheme="minorHAnsi"/>
                <w:b/>
                <w:i/>
                <w:sz w:val="24"/>
              </w:rPr>
            </w:pPr>
            <w:r w:rsidRPr="00436EA9">
              <w:rPr>
                <w:rFonts w:asciiTheme="minorHAnsi" w:hAnsiTheme="minorHAnsi" w:cstheme="minorHAnsi"/>
                <w:b/>
                <w:sz w:val="24"/>
              </w:rPr>
              <w:t>Cas de dispense de communication des documents du tableau</w:t>
            </w:r>
          </w:p>
        </w:tc>
        <w:tc>
          <w:tcPr>
            <w:tcW w:w="8221" w:type="dxa"/>
            <w:vAlign w:val="center"/>
          </w:tcPr>
          <w:p w14:paraId="50041949" w14:textId="1502CF8A" w:rsidR="00D1163C" w:rsidRPr="00436EA9" w:rsidRDefault="00D1163C" w:rsidP="00BD42BF">
            <w:pPr>
              <w:rPr>
                <w:rFonts w:asciiTheme="minorHAnsi" w:hAnsiTheme="minorHAnsi" w:cstheme="minorHAnsi"/>
                <w:b/>
                <w:sz w:val="24"/>
              </w:rPr>
            </w:pPr>
            <w:r w:rsidRPr="00436EA9">
              <w:rPr>
                <w:rFonts w:asciiTheme="minorHAnsi" w:hAnsiTheme="minorHAnsi" w:cstheme="minorHAnsi"/>
                <w:b/>
                <w:sz w:val="24"/>
              </w:rPr>
              <w:t>Utilisation d’un système électronique de mise à disposition d'informations ou d'un espace de stockage numérique :</w:t>
            </w:r>
          </w:p>
          <w:p w14:paraId="2B916ED7" w14:textId="77777777" w:rsidR="00D1163C" w:rsidRPr="00436EA9" w:rsidRDefault="00D1163C" w:rsidP="00BD42BF">
            <w:pPr>
              <w:rPr>
                <w:rFonts w:asciiTheme="minorHAnsi" w:hAnsiTheme="minorHAnsi" w:cstheme="minorHAnsi"/>
                <w:b/>
                <w:i/>
                <w:sz w:val="24"/>
                <w:u w:val="single"/>
              </w:rPr>
            </w:pPr>
          </w:p>
          <w:p w14:paraId="484AF47D" w14:textId="07E32501" w:rsidR="00D1163C" w:rsidRPr="00436EA9" w:rsidRDefault="00D1163C" w:rsidP="00BD42BF">
            <w:pPr>
              <w:rPr>
                <w:rFonts w:asciiTheme="minorHAnsi" w:hAnsiTheme="minorHAnsi" w:cstheme="minorHAnsi"/>
                <w:sz w:val="24"/>
              </w:rPr>
            </w:pPr>
            <w:r w:rsidRPr="00436EA9">
              <w:rPr>
                <w:rFonts w:asciiTheme="minorHAnsi" w:hAnsiTheme="minorHAnsi" w:cstheme="minorHAnsi"/>
                <w:sz w:val="24"/>
              </w:rPr>
              <w:t>Les candidats ne sont pas tenus de fournir les documents et renseignements que l</w:t>
            </w:r>
            <w:r w:rsidR="00A43A09">
              <w:rPr>
                <w:rFonts w:asciiTheme="minorHAnsi" w:hAnsiTheme="minorHAnsi" w:cstheme="minorHAnsi"/>
                <w:sz w:val="24"/>
              </w:rPr>
              <w:t xml:space="preserve">’acheteur </w:t>
            </w:r>
            <w:r w:rsidRPr="00436EA9">
              <w:rPr>
                <w:rFonts w:asciiTheme="minorHAnsi" w:hAnsiTheme="minorHAnsi" w:cstheme="minorHAnsi"/>
                <w:sz w:val="24"/>
              </w:rPr>
              <w:t>peut obtenir directement par le biais d'un système électronique de mise à disposition d'informations administré par un organisme officiel ou d'un espace de stockage numérique.</w:t>
            </w:r>
          </w:p>
          <w:p w14:paraId="7E92399F" w14:textId="77777777" w:rsidR="00D1163C" w:rsidRPr="00436EA9" w:rsidRDefault="00D1163C" w:rsidP="00BD42BF">
            <w:pPr>
              <w:rPr>
                <w:rFonts w:asciiTheme="minorHAnsi" w:hAnsiTheme="minorHAnsi" w:cstheme="minorHAnsi"/>
                <w:sz w:val="24"/>
              </w:rPr>
            </w:pPr>
          </w:p>
          <w:p w14:paraId="2EAE0FBD" w14:textId="09C4730F" w:rsidR="00D1163C" w:rsidRPr="00436EA9" w:rsidRDefault="00D1163C" w:rsidP="00BD42BF">
            <w:pPr>
              <w:rPr>
                <w:rFonts w:asciiTheme="minorHAnsi" w:hAnsiTheme="minorHAnsi" w:cstheme="minorHAnsi"/>
                <w:sz w:val="24"/>
              </w:rPr>
            </w:pPr>
            <w:r w:rsidRPr="00436EA9">
              <w:rPr>
                <w:rFonts w:asciiTheme="minorHAnsi" w:hAnsiTheme="minorHAnsi" w:cstheme="minorHAnsi"/>
                <w:sz w:val="24"/>
              </w:rPr>
              <w:t>L’accès à ce système doit être gratuit et les candidats devront indiquer au sein de leur dossier de candidature toutes les informations nécessaires à la consultation de ce système ou de cet espace.</w:t>
            </w:r>
          </w:p>
        </w:tc>
      </w:tr>
      <w:tr w:rsidR="00D1163C" w:rsidRPr="009B4421" w14:paraId="5243FB2A" w14:textId="77777777" w:rsidTr="00BD42BF">
        <w:trPr>
          <w:trHeight w:val="2428"/>
        </w:trPr>
        <w:tc>
          <w:tcPr>
            <w:tcW w:w="2552" w:type="dxa"/>
            <w:vMerge/>
            <w:vAlign w:val="center"/>
          </w:tcPr>
          <w:p w14:paraId="6CB0564F" w14:textId="77777777" w:rsidR="00D1163C" w:rsidRPr="00436EA9" w:rsidRDefault="00D1163C" w:rsidP="00D1163C">
            <w:pPr>
              <w:jc w:val="center"/>
              <w:rPr>
                <w:rFonts w:asciiTheme="minorHAnsi" w:hAnsiTheme="minorHAnsi" w:cstheme="minorHAnsi"/>
                <w:b/>
                <w:i/>
                <w:sz w:val="24"/>
              </w:rPr>
            </w:pPr>
          </w:p>
        </w:tc>
        <w:tc>
          <w:tcPr>
            <w:tcW w:w="8221" w:type="dxa"/>
            <w:vAlign w:val="center"/>
          </w:tcPr>
          <w:p w14:paraId="39E47891" w14:textId="7E6DB440" w:rsidR="00D1163C" w:rsidRPr="00436EA9" w:rsidRDefault="00D1163C" w:rsidP="00BD42BF">
            <w:pPr>
              <w:rPr>
                <w:rFonts w:asciiTheme="minorHAnsi" w:hAnsiTheme="minorHAnsi" w:cstheme="minorHAnsi"/>
                <w:b/>
                <w:sz w:val="24"/>
              </w:rPr>
            </w:pPr>
            <w:r w:rsidRPr="00436EA9">
              <w:rPr>
                <w:rFonts w:asciiTheme="minorHAnsi" w:hAnsiTheme="minorHAnsi" w:cstheme="minorHAnsi"/>
                <w:b/>
                <w:sz w:val="24"/>
              </w:rPr>
              <w:t>Documents transmis lors d'une précédente consultation :</w:t>
            </w:r>
          </w:p>
          <w:p w14:paraId="38F990F4" w14:textId="77777777" w:rsidR="00D1163C" w:rsidRPr="00436EA9" w:rsidRDefault="00D1163C" w:rsidP="00BD42BF">
            <w:pPr>
              <w:rPr>
                <w:rFonts w:asciiTheme="minorHAnsi" w:hAnsiTheme="minorHAnsi" w:cstheme="minorHAnsi"/>
                <w:sz w:val="24"/>
              </w:rPr>
            </w:pPr>
          </w:p>
          <w:p w14:paraId="43EC108E" w14:textId="370A36FD" w:rsidR="00D1163C" w:rsidRPr="00436EA9" w:rsidRDefault="00D1163C" w:rsidP="00BD42BF">
            <w:pPr>
              <w:rPr>
                <w:rFonts w:asciiTheme="minorHAnsi" w:hAnsiTheme="minorHAnsi" w:cstheme="minorHAnsi"/>
                <w:sz w:val="24"/>
              </w:rPr>
            </w:pPr>
            <w:r w:rsidRPr="00436EA9">
              <w:rPr>
                <w:rFonts w:asciiTheme="minorHAnsi" w:hAnsiTheme="minorHAnsi" w:cstheme="minorHAnsi"/>
                <w:sz w:val="24"/>
              </w:rPr>
              <w:t xml:space="preserve">Les candidats ne sont pas tenus de fournir dans leur dossier de candidature les documents et renseignements qui ont déjà été transmis à </w:t>
            </w:r>
            <w:r w:rsidRPr="00436EA9">
              <w:rPr>
                <w:rFonts w:asciiTheme="minorHAnsi" w:hAnsiTheme="minorHAnsi" w:cstheme="minorHAnsi"/>
                <w:color w:val="000000"/>
                <w:sz w:val="24"/>
              </w:rPr>
              <w:t>l</w:t>
            </w:r>
            <w:r w:rsidR="00A43A09">
              <w:rPr>
                <w:rFonts w:asciiTheme="minorHAnsi" w:hAnsiTheme="minorHAnsi" w:cstheme="minorHAnsi"/>
                <w:color w:val="000000"/>
                <w:sz w:val="24"/>
              </w:rPr>
              <w:t xml:space="preserve">’acheteur </w:t>
            </w:r>
            <w:r w:rsidRPr="00436EA9">
              <w:rPr>
                <w:rFonts w:asciiTheme="minorHAnsi" w:hAnsiTheme="minorHAnsi" w:cstheme="minorHAnsi"/>
                <w:color w:val="000000"/>
                <w:sz w:val="24"/>
              </w:rPr>
              <w:t>dans</w:t>
            </w:r>
            <w:r w:rsidRPr="00436EA9">
              <w:rPr>
                <w:rFonts w:asciiTheme="minorHAnsi" w:hAnsiTheme="minorHAnsi" w:cstheme="minorHAnsi"/>
                <w:sz w:val="24"/>
              </w:rPr>
              <w:t xml:space="preserve"> le cadre d'une précédente consultation et qui demeurent valables. Cette consultation doit avoir été organisée dans le trimestre précédant la date limite de remise des offres de la présente procédure. Les candidats devront préciser l’objet et les références de la précédente consultation.</w:t>
            </w:r>
          </w:p>
        </w:tc>
      </w:tr>
      <w:tr w:rsidR="00D1163C" w:rsidRPr="009B4421" w14:paraId="147C8FAA" w14:textId="77777777" w:rsidTr="00BD42BF">
        <w:trPr>
          <w:trHeight w:val="2465"/>
        </w:trPr>
        <w:tc>
          <w:tcPr>
            <w:tcW w:w="2552" w:type="dxa"/>
            <w:vAlign w:val="center"/>
          </w:tcPr>
          <w:p w14:paraId="58F1F7DD" w14:textId="488BF08D" w:rsidR="00D1163C" w:rsidRPr="00436EA9" w:rsidRDefault="00D1163C" w:rsidP="00D1163C">
            <w:pPr>
              <w:jc w:val="center"/>
              <w:rPr>
                <w:rFonts w:asciiTheme="minorHAnsi" w:hAnsiTheme="minorHAnsi" w:cstheme="minorHAnsi"/>
                <w:b/>
                <w:i/>
                <w:sz w:val="24"/>
              </w:rPr>
            </w:pPr>
            <w:r w:rsidRPr="00436EA9">
              <w:rPr>
                <w:rFonts w:asciiTheme="minorHAnsi" w:hAnsiTheme="minorHAnsi" w:cstheme="minorHAnsi"/>
                <w:b/>
                <w:sz w:val="24"/>
              </w:rPr>
              <w:t>Appréciation de la candidature pour les candidats se présentant en groupement</w:t>
            </w:r>
          </w:p>
        </w:tc>
        <w:tc>
          <w:tcPr>
            <w:tcW w:w="8221" w:type="dxa"/>
            <w:vAlign w:val="center"/>
          </w:tcPr>
          <w:p w14:paraId="3D34657E" w14:textId="77777777" w:rsidR="00D1163C" w:rsidRPr="00436EA9" w:rsidRDefault="00D1163C" w:rsidP="00BD42BF">
            <w:pPr>
              <w:rPr>
                <w:rFonts w:asciiTheme="minorHAnsi" w:hAnsiTheme="minorHAnsi" w:cstheme="minorHAnsi"/>
                <w:bCs/>
                <w:sz w:val="24"/>
              </w:rPr>
            </w:pPr>
            <w:r w:rsidRPr="00436EA9">
              <w:rPr>
                <w:rFonts w:asciiTheme="minorHAnsi" w:hAnsiTheme="minorHAnsi" w:cstheme="minorHAnsi"/>
                <w:bCs/>
                <w:sz w:val="24"/>
              </w:rPr>
              <w:t>L’appréciation des capacités professionnelles, techniques et financières d’un groupement étant globale, il n’est pas exigé que chaque membre du groupement ait la totalité des compétences techniques requises pour l’exécution du marché.</w:t>
            </w:r>
          </w:p>
          <w:p w14:paraId="55BED19E" w14:textId="26D04E38" w:rsidR="00D1163C" w:rsidRPr="00436EA9" w:rsidRDefault="00D1163C" w:rsidP="00BD42BF">
            <w:pPr>
              <w:rPr>
                <w:rFonts w:asciiTheme="minorHAnsi" w:hAnsiTheme="minorHAnsi" w:cstheme="minorHAnsi"/>
                <w:bCs/>
                <w:sz w:val="24"/>
              </w:rPr>
            </w:pPr>
            <w:r w:rsidRPr="00436EA9">
              <w:rPr>
                <w:rFonts w:asciiTheme="minorHAnsi" w:hAnsiTheme="minorHAnsi" w:cstheme="minorHAnsi"/>
                <w:bCs/>
                <w:sz w:val="24"/>
              </w:rPr>
              <w:t>Toutefois, chaque membre du groupement devra justifier de ses capacités à exécuter les prestations pour lesquelles il interviendra, en fournissant les mêmes justificatifs professionnels, techniques et financiers. Par ailleurs, chaque membre du groupement devra fournir les documents requis au titre de sa situation juridique.</w:t>
            </w:r>
          </w:p>
        </w:tc>
      </w:tr>
      <w:tr w:rsidR="00D1163C" w:rsidRPr="009B4421" w14:paraId="3A9A053C" w14:textId="77777777" w:rsidTr="00BD42BF">
        <w:trPr>
          <w:trHeight w:val="2168"/>
        </w:trPr>
        <w:tc>
          <w:tcPr>
            <w:tcW w:w="2552" w:type="dxa"/>
            <w:vAlign w:val="center"/>
          </w:tcPr>
          <w:p w14:paraId="58CCD301" w14:textId="645A46C5" w:rsidR="00D1163C" w:rsidRPr="00436EA9" w:rsidRDefault="00D1163C" w:rsidP="00D1163C">
            <w:pPr>
              <w:jc w:val="center"/>
              <w:rPr>
                <w:rFonts w:asciiTheme="minorHAnsi" w:hAnsiTheme="minorHAnsi" w:cstheme="minorHAnsi"/>
                <w:b/>
                <w:sz w:val="24"/>
              </w:rPr>
            </w:pPr>
            <w:r w:rsidRPr="00436EA9">
              <w:rPr>
                <w:rFonts w:asciiTheme="minorHAnsi" w:hAnsiTheme="minorHAnsi" w:cstheme="minorHAnsi"/>
                <w:b/>
                <w:sz w:val="24"/>
              </w:rPr>
              <w:t>Prise en compte des capacités d’autres opérateurs économiques</w:t>
            </w:r>
          </w:p>
        </w:tc>
        <w:tc>
          <w:tcPr>
            <w:tcW w:w="8221" w:type="dxa"/>
            <w:vAlign w:val="center"/>
          </w:tcPr>
          <w:p w14:paraId="2038B23C" w14:textId="77777777" w:rsidR="00D1163C" w:rsidRPr="00436EA9" w:rsidRDefault="00D1163C" w:rsidP="00BD42BF">
            <w:pPr>
              <w:rPr>
                <w:rFonts w:asciiTheme="minorHAnsi" w:hAnsiTheme="minorHAnsi" w:cstheme="minorHAnsi"/>
                <w:sz w:val="24"/>
              </w:rPr>
            </w:pPr>
            <w:r w:rsidRPr="00436EA9">
              <w:rPr>
                <w:rFonts w:asciiTheme="minorHAnsi" w:hAnsiTheme="minorHAnsi" w:cstheme="minorHAnsi"/>
                <w:sz w:val="24"/>
              </w:rPr>
              <w:t>Pour justifier de ses capacités professionnelles, techniques et financières, le candidat peut demander que soient également prises en compte celles d’autres opérateurs économiques.</w:t>
            </w:r>
          </w:p>
          <w:p w14:paraId="44C7A88D" w14:textId="43E79873" w:rsidR="00D1163C" w:rsidRPr="00436EA9" w:rsidRDefault="00D1163C" w:rsidP="00BD42BF">
            <w:pPr>
              <w:rPr>
                <w:rFonts w:asciiTheme="minorHAnsi" w:hAnsiTheme="minorHAnsi" w:cstheme="minorHAnsi"/>
                <w:sz w:val="24"/>
              </w:rPr>
            </w:pPr>
            <w:r w:rsidRPr="00436EA9">
              <w:rPr>
                <w:rFonts w:asciiTheme="minorHAnsi" w:hAnsiTheme="minorHAnsi" w:cstheme="minorHAnsi"/>
                <w:sz w:val="24"/>
              </w:rPr>
              <w:t>Dans ce cas, il doit justifier des capacités de ce ou ces opérateurs économiques et du fait qu’il en dispose pour l’exécution du marché. Le candidat produit les mêmes documents concernant cette entreprise que ceux qui lui sont exigés ci-dessus. Le candidat doit également produire un engagement écrit de cette entreprise.</w:t>
            </w:r>
          </w:p>
        </w:tc>
      </w:tr>
      <w:tr w:rsidR="00D1163C" w:rsidRPr="009B4421" w14:paraId="549B4282" w14:textId="77777777" w:rsidTr="00BD42BF">
        <w:trPr>
          <w:trHeight w:val="1020"/>
        </w:trPr>
        <w:tc>
          <w:tcPr>
            <w:tcW w:w="2552" w:type="dxa"/>
            <w:vAlign w:val="center"/>
          </w:tcPr>
          <w:p w14:paraId="5850CAEB" w14:textId="3E6F8294" w:rsidR="00D1163C" w:rsidRPr="00436EA9" w:rsidRDefault="00D1163C" w:rsidP="00D1163C">
            <w:pPr>
              <w:jc w:val="center"/>
              <w:rPr>
                <w:rFonts w:asciiTheme="minorHAnsi" w:hAnsiTheme="minorHAnsi" w:cstheme="minorHAnsi"/>
                <w:b/>
                <w:sz w:val="24"/>
              </w:rPr>
            </w:pPr>
            <w:r w:rsidRPr="00436EA9">
              <w:rPr>
                <w:rFonts w:asciiTheme="minorHAnsi" w:hAnsiTheme="minorHAnsi" w:cstheme="minorHAnsi"/>
                <w:b/>
                <w:sz w:val="24"/>
              </w:rPr>
              <w:t>Candidats ressortissants des pays de l’UE autres que la France</w:t>
            </w:r>
          </w:p>
        </w:tc>
        <w:tc>
          <w:tcPr>
            <w:tcW w:w="8221" w:type="dxa"/>
            <w:vAlign w:val="center"/>
          </w:tcPr>
          <w:p w14:paraId="2E858DBC" w14:textId="38E450B1" w:rsidR="00D1163C" w:rsidRPr="00436EA9" w:rsidRDefault="00D1163C" w:rsidP="00BD42BF">
            <w:pPr>
              <w:rPr>
                <w:rFonts w:asciiTheme="minorHAnsi" w:hAnsiTheme="minorHAnsi" w:cstheme="minorHAnsi"/>
                <w:sz w:val="24"/>
              </w:rPr>
            </w:pPr>
            <w:r w:rsidRPr="00436EA9">
              <w:rPr>
                <w:rFonts w:asciiTheme="minorHAnsi" w:hAnsiTheme="minorHAnsi" w:cstheme="minorHAnsi"/>
                <w:sz w:val="24"/>
              </w:rPr>
              <w:t xml:space="preserve">Les ressortissants des pays de l’UE autres que la </w:t>
            </w:r>
            <w:r w:rsidR="00510637">
              <w:rPr>
                <w:rFonts w:asciiTheme="minorHAnsi" w:hAnsiTheme="minorHAnsi" w:cstheme="minorHAnsi"/>
                <w:sz w:val="24"/>
              </w:rPr>
              <w:t>France,</w:t>
            </w:r>
            <w:r w:rsidRPr="00436EA9">
              <w:rPr>
                <w:rFonts w:asciiTheme="minorHAnsi" w:hAnsiTheme="minorHAnsi" w:cstheme="minorHAnsi"/>
                <w:sz w:val="24"/>
              </w:rPr>
              <w:t xml:space="preserve"> auront à produire des documents équivalents à ceux susmentionnés.</w:t>
            </w:r>
          </w:p>
        </w:tc>
      </w:tr>
      <w:tr w:rsidR="00D1163C" w:rsidRPr="009B4421" w14:paraId="19726657" w14:textId="77777777" w:rsidTr="00BD42BF">
        <w:trPr>
          <w:trHeight w:val="911"/>
        </w:trPr>
        <w:tc>
          <w:tcPr>
            <w:tcW w:w="2552" w:type="dxa"/>
            <w:vAlign w:val="center"/>
          </w:tcPr>
          <w:p w14:paraId="530D0E78" w14:textId="77777777" w:rsidR="00D1163C" w:rsidRPr="00436EA9" w:rsidRDefault="00D1163C" w:rsidP="00D1163C">
            <w:pPr>
              <w:jc w:val="center"/>
              <w:rPr>
                <w:rFonts w:asciiTheme="minorHAnsi" w:hAnsiTheme="minorHAnsi" w:cstheme="minorHAnsi"/>
                <w:b/>
                <w:sz w:val="24"/>
              </w:rPr>
            </w:pPr>
            <w:r w:rsidRPr="00436EA9">
              <w:rPr>
                <w:rFonts w:asciiTheme="minorHAnsi" w:hAnsiTheme="minorHAnsi" w:cstheme="minorHAnsi"/>
                <w:b/>
                <w:sz w:val="24"/>
              </w:rPr>
              <w:t>Entreprises nouvellement créées</w:t>
            </w:r>
          </w:p>
          <w:p w14:paraId="661D699D" w14:textId="77777777" w:rsidR="00D1163C" w:rsidRPr="00436EA9" w:rsidRDefault="00D1163C" w:rsidP="00D1163C">
            <w:pPr>
              <w:jc w:val="center"/>
              <w:rPr>
                <w:rFonts w:asciiTheme="minorHAnsi" w:hAnsiTheme="minorHAnsi" w:cstheme="minorHAnsi"/>
                <w:b/>
                <w:sz w:val="24"/>
              </w:rPr>
            </w:pPr>
          </w:p>
        </w:tc>
        <w:tc>
          <w:tcPr>
            <w:tcW w:w="8221" w:type="dxa"/>
            <w:vAlign w:val="center"/>
          </w:tcPr>
          <w:p w14:paraId="11698DD2" w14:textId="10CEC354" w:rsidR="00D1163C" w:rsidRPr="00436EA9" w:rsidRDefault="00D1163C" w:rsidP="00BD42BF">
            <w:pPr>
              <w:rPr>
                <w:rFonts w:asciiTheme="minorHAnsi" w:hAnsiTheme="minorHAnsi" w:cstheme="minorHAnsi"/>
                <w:sz w:val="24"/>
              </w:rPr>
            </w:pPr>
            <w:r w:rsidRPr="00436EA9">
              <w:rPr>
                <w:rFonts w:asciiTheme="minorHAnsi" w:hAnsiTheme="minorHAnsi" w:cstheme="minorHAnsi"/>
                <w:sz w:val="24"/>
              </w:rPr>
              <w:t>Pour les entreprises nouvellement créées, les candidats devront fournir tous les éléments susceptibles de permettre d’apprécier leurs capacités financières, professionnelles et leurs moyens (en personnels, en matériels).</w:t>
            </w:r>
          </w:p>
        </w:tc>
      </w:tr>
    </w:tbl>
    <w:p w14:paraId="165181BC" w14:textId="77777777" w:rsidR="00D1163C" w:rsidRPr="009B4421" w:rsidRDefault="00D1163C" w:rsidP="001976B5">
      <w:pPr>
        <w:rPr>
          <w:rFonts w:asciiTheme="minorHAnsi" w:hAnsiTheme="minorHAnsi" w:cstheme="minorHAnsi"/>
          <w:i/>
        </w:rPr>
      </w:pPr>
    </w:p>
    <w:p w14:paraId="2AE43660" w14:textId="4FEAB940" w:rsidR="00686392" w:rsidRPr="009B4421" w:rsidRDefault="003E3C98" w:rsidP="001976B5">
      <w:pPr>
        <w:rPr>
          <w:rFonts w:asciiTheme="minorHAnsi" w:hAnsiTheme="minorHAnsi" w:cstheme="minorHAnsi"/>
          <w:i/>
        </w:rPr>
      </w:pPr>
      <w:r w:rsidRPr="009B4421">
        <w:rPr>
          <w:rFonts w:asciiTheme="minorHAnsi" w:hAnsiTheme="minorHAnsi" w:cstheme="minorHAnsi"/>
          <w:i/>
        </w:rPr>
        <w:lastRenderedPageBreak/>
        <w:t>NB – Les pièces accompagnant le dossier de candidature rédigées en langue étrangère seront acceptées si elles sont accompagnées d’une traduction en langue française.</w:t>
      </w:r>
    </w:p>
    <w:p w14:paraId="7AD1AFAD" w14:textId="3AAB09FC" w:rsidR="00980080" w:rsidRPr="00510637" w:rsidRDefault="00980080">
      <w:pPr>
        <w:jc w:val="left"/>
        <w:rPr>
          <w:rFonts w:asciiTheme="minorHAnsi" w:hAnsiTheme="minorHAnsi" w:cstheme="minorHAnsi"/>
        </w:rPr>
      </w:pPr>
    </w:p>
    <w:p w14:paraId="4EAAD5DF" w14:textId="77777777" w:rsidR="00510637" w:rsidRPr="00510637" w:rsidRDefault="00510637">
      <w:pPr>
        <w:jc w:val="left"/>
        <w:rPr>
          <w:rFonts w:asciiTheme="minorHAnsi" w:hAnsiTheme="minorHAnsi" w:cstheme="minorHAnsi"/>
        </w:rPr>
      </w:pPr>
    </w:p>
    <w:p w14:paraId="1006DCD1" w14:textId="77777777" w:rsidR="00A92B20" w:rsidRPr="009B4421" w:rsidRDefault="00A92B20" w:rsidP="001976B5">
      <w:pPr>
        <w:pStyle w:val="Titre2"/>
        <w:rPr>
          <w:rFonts w:asciiTheme="minorHAnsi" w:hAnsiTheme="minorHAnsi" w:cstheme="minorHAnsi"/>
          <w:sz w:val="28"/>
        </w:rPr>
      </w:pPr>
      <w:bookmarkStart w:id="20" w:name="_Toc223704474"/>
      <w:r w:rsidRPr="009B4421">
        <w:rPr>
          <w:rFonts w:asciiTheme="minorHAnsi" w:hAnsiTheme="minorHAnsi" w:cstheme="minorHAnsi"/>
          <w:sz w:val="28"/>
        </w:rPr>
        <w:t xml:space="preserve">Pièces à remettre par le </w:t>
      </w:r>
      <w:r w:rsidRPr="009E0390">
        <w:rPr>
          <w:rFonts w:asciiTheme="minorHAnsi" w:hAnsiTheme="minorHAnsi" w:cstheme="minorHAnsi"/>
          <w:sz w:val="28"/>
        </w:rPr>
        <w:t>candidat au titre de son offre</w:t>
      </w:r>
      <w:bookmarkEnd w:id="20"/>
      <w:r w:rsidRPr="009E0390">
        <w:rPr>
          <w:rFonts w:asciiTheme="minorHAnsi" w:hAnsiTheme="minorHAnsi" w:cstheme="minorHAnsi"/>
          <w:sz w:val="28"/>
        </w:rPr>
        <w:t> </w:t>
      </w:r>
    </w:p>
    <w:p w14:paraId="01295184" w14:textId="7CE4DF51" w:rsidR="00DC6374" w:rsidRPr="009B4421" w:rsidRDefault="00DC6374" w:rsidP="00114FDC">
      <w:pPr>
        <w:autoSpaceDE w:val="0"/>
        <w:autoSpaceDN w:val="0"/>
        <w:adjustRightInd w:val="0"/>
        <w:spacing w:line="120" w:lineRule="auto"/>
        <w:rPr>
          <w:rFonts w:asciiTheme="minorHAnsi" w:hAnsiTheme="minorHAnsi" w:cstheme="minorHAnsi"/>
          <w:highlight w:val="green"/>
        </w:rPr>
      </w:pPr>
    </w:p>
    <w:tbl>
      <w:tblPr>
        <w:tblStyle w:val="Grilledutableau"/>
        <w:tblW w:w="5374" w:type="pct"/>
        <w:tblInd w:w="-431" w:type="dxa"/>
        <w:tblLook w:val="04A0" w:firstRow="1" w:lastRow="0" w:firstColumn="1" w:lastColumn="0" w:noHBand="0" w:noVBand="1"/>
      </w:tblPr>
      <w:tblGrid>
        <w:gridCol w:w="10348"/>
      </w:tblGrid>
      <w:tr w:rsidR="00764039" w:rsidRPr="009B4421" w14:paraId="0E7E9308" w14:textId="229360B3" w:rsidTr="00FF7FC3">
        <w:trPr>
          <w:trHeight w:val="1073"/>
        </w:trPr>
        <w:tc>
          <w:tcPr>
            <w:tcW w:w="5000" w:type="pct"/>
            <w:shd w:val="clear" w:color="auto" w:fill="FDE9D9" w:themeFill="accent6" w:themeFillTint="33"/>
            <w:vAlign w:val="center"/>
          </w:tcPr>
          <w:p w14:paraId="407736A2" w14:textId="73F70F10" w:rsidR="00764039" w:rsidRPr="009B4421" w:rsidRDefault="00764039" w:rsidP="00764039">
            <w:pPr>
              <w:pStyle w:val="Titre3"/>
              <w:jc w:val="center"/>
              <w:outlineLvl w:val="2"/>
              <w:rPr>
                <w:rFonts w:asciiTheme="minorHAnsi" w:hAnsiTheme="minorHAnsi" w:cstheme="minorHAnsi"/>
                <w:bCs w:val="0"/>
                <w:sz w:val="28"/>
                <w:u w:val="none"/>
              </w:rPr>
            </w:pPr>
            <w:r w:rsidRPr="009B4421">
              <w:rPr>
                <w:rFonts w:asciiTheme="minorHAnsi" w:hAnsiTheme="minorHAnsi" w:cstheme="minorHAnsi"/>
                <w:bCs w:val="0"/>
                <w:sz w:val="28"/>
                <w:u w:val="none"/>
              </w:rPr>
              <w:t>Projet de marché</w:t>
            </w:r>
          </w:p>
          <w:p w14:paraId="0AF17F4F" w14:textId="00FE90E2" w:rsidR="007872EE" w:rsidRPr="009B4421" w:rsidRDefault="00764039" w:rsidP="00764039">
            <w:pPr>
              <w:autoSpaceDE w:val="0"/>
              <w:autoSpaceDN w:val="0"/>
              <w:adjustRightInd w:val="0"/>
              <w:rPr>
                <w:rFonts w:asciiTheme="minorHAnsi" w:hAnsiTheme="minorHAnsi" w:cstheme="minorHAnsi"/>
                <w:i/>
              </w:rPr>
            </w:pPr>
            <w:r w:rsidRPr="009B4421">
              <w:rPr>
                <w:rFonts w:asciiTheme="minorHAnsi" w:hAnsiTheme="minorHAnsi" w:cstheme="minorHAnsi"/>
                <w:i/>
              </w:rPr>
              <w:t xml:space="preserve">Le dossier à remettre par chaque candidat comprendra les pièces suivantes, </w:t>
            </w:r>
            <w:r w:rsidRPr="009B4421">
              <w:rPr>
                <w:rFonts w:asciiTheme="minorHAnsi" w:hAnsiTheme="minorHAnsi" w:cstheme="minorHAnsi"/>
                <w:i/>
                <w:u w:val="single"/>
              </w:rPr>
              <w:t>pour chacun des lots où il souhaite candidater</w:t>
            </w:r>
            <w:r w:rsidR="00980080" w:rsidRPr="009B4421">
              <w:rPr>
                <w:rFonts w:asciiTheme="minorHAnsi" w:hAnsiTheme="minorHAnsi" w:cstheme="minorHAnsi"/>
                <w:i/>
              </w:rPr>
              <w:t> :</w:t>
            </w:r>
          </w:p>
        </w:tc>
      </w:tr>
      <w:tr w:rsidR="00CE763D" w:rsidRPr="009B4421" w14:paraId="790F2211" w14:textId="77777777" w:rsidTr="00FF7FC3">
        <w:trPr>
          <w:trHeight w:val="563"/>
        </w:trPr>
        <w:tc>
          <w:tcPr>
            <w:tcW w:w="5000" w:type="pct"/>
            <w:shd w:val="clear" w:color="auto" w:fill="F2F2F2" w:themeFill="background1" w:themeFillShade="F2"/>
            <w:vAlign w:val="center"/>
          </w:tcPr>
          <w:p w14:paraId="632E0F55" w14:textId="51F92E4B" w:rsidR="00CE763D" w:rsidRPr="00FB3055" w:rsidRDefault="00CE763D" w:rsidP="00CE763D">
            <w:pPr>
              <w:autoSpaceDE w:val="0"/>
              <w:autoSpaceDN w:val="0"/>
              <w:adjustRightInd w:val="0"/>
              <w:jc w:val="center"/>
              <w:rPr>
                <w:rFonts w:asciiTheme="minorHAnsi" w:hAnsiTheme="minorHAnsi" w:cstheme="minorHAnsi"/>
                <w:b/>
                <w:bCs/>
                <w:sz w:val="24"/>
                <w:u w:val="single"/>
              </w:rPr>
            </w:pPr>
            <w:r w:rsidRPr="00FB3055">
              <w:rPr>
                <w:rFonts w:asciiTheme="minorHAnsi" w:hAnsiTheme="minorHAnsi" w:cstheme="minorHAnsi"/>
                <w:b/>
                <w:bCs/>
                <w:color w:val="FF0000"/>
                <w:sz w:val="24"/>
                <w:u w:val="single"/>
              </w:rPr>
              <w:t>Pièces communes à fournir pour l’ensemble des lots :</w:t>
            </w:r>
          </w:p>
        </w:tc>
      </w:tr>
      <w:tr w:rsidR="00CE763D" w:rsidRPr="009B4421" w14:paraId="72D3B5A9" w14:textId="77777777" w:rsidTr="008C7915">
        <w:trPr>
          <w:trHeight w:val="3699"/>
        </w:trPr>
        <w:tc>
          <w:tcPr>
            <w:tcW w:w="5000" w:type="pct"/>
            <w:shd w:val="clear" w:color="auto" w:fill="FFFFFF" w:themeFill="background1"/>
            <w:vAlign w:val="center"/>
          </w:tcPr>
          <w:p w14:paraId="5A5F2B14" w14:textId="29BF777D" w:rsidR="0092580D" w:rsidRPr="009E0390" w:rsidRDefault="0092580D" w:rsidP="00C46146">
            <w:pPr>
              <w:numPr>
                <w:ilvl w:val="0"/>
                <w:numId w:val="44"/>
              </w:numPr>
              <w:rPr>
                <w:rFonts w:asciiTheme="minorHAnsi" w:hAnsiTheme="minorHAnsi" w:cstheme="minorHAnsi"/>
                <w:sz w:val="24"/>
                <w:szCs w:val="24"/>
              </w:rPr>
            </w:pPr>
            <w:r w:rsidRPr="009E0390">
              <w:rPr>
                <w:rFonts w:asciiTheme="minorHAnsi" w:hAnsiTheme="minorHAnsi" w:cstheme="minorHAnsi"/>
                <w:sz w:val="24"/>
                <w:szCs w:val="24"/>
              </w:rPr>
              <w:t xml:space="preserve">L’Acte d’engagement (AE), dûment complété ; </w:t>
            </w:r>
          </w:p>
          <w:p w14:paraId="1004720A" w14:textId="0468A1AD" w:rsidR="0092580D" w:rsidRPr="009E0390" w:rsidRDefault="0092580D" w:rsidP="0092580D">
            <w:pPr>
              <w:tabs>
                <w:tab w:val="left" w:pos="708"/>
                <w:tab w:val="center" w:pos="4536"/>
                <w:tab w:val="right" w:pos="9072"/>
              </w:tabs>
              <w:rPr>
                <w:rFonts w:asciiTheme="minorHAnsi" w:hAnsiTheme="minorHAnsi" w:cstheme="minorHAnsi"/>
                <w:sz w:val="24"/>
                <w:szCs w:val="24"/>
              </w:rPr>
            </w:pPr>
            <w:r w:rsidRPr="009E0390">
              <w:rPr>
                <w:rFonts w:asciiTheme="minorHAnsi" w:hAnsiTheme="minorHAnsi" w:cstheme="minorHAnsi"/>
                <w:b/>
                <w:sz w:val="20"/>
                <w:szCs w:val="20"/>
              </w:rPr>
              <w:t>Le candidat devra mentionner au sein du paragraphe de l’Acte d’Engagement prévu à cet effet une adresse mail valide, régulièrement consultée, qui pourra servir pour l’envoi de courriers tout au long de la consultation et pendant la durée d’exécution du marché. Cette adresse comportera si possible un accusé de lecture ; à défaut le candidat veillera à accuser réception de toute correspondance transmise par l</w:t>
            </w:r>
            <w:r w:rsidR="00A43A09">
              <w:rPr>
                <w:rFonts w:asciiTheme="minorHAnsi" w:hAnsiTheme="minorHAnsi" w:cstheme="minorHAnsi"/>
                <w:b/>
                <w:sz w:val="20"/>
                <w:szCs w:val="20"/>
              </w:rPr>
              <w:t>’acheteur</w:t>
            </w:r>
            <w:r w:rsidRPr="009E0390">
              <w:rPr>
                <w:rFonts w:asciiTheme="minorHAnsi" w:hAnsiTheme="minorHAnsi" w:cstheme="minorHAnsi"/>
                <w:b/>
                <w:sz w:val="20"/>
                <w:szCs w:val="20"/>
              </w:rPr>
              <w:t>. De plus il informera l</w:t>
            </w:r>
            <w:r w:rsidR="00A43A09">
              <w:rPr>
                <w:rFonts w:asciiTheme="minorHAnsi" w:hAnsiTheme="minorHAnsi" w:cstheme="minorHAnsi"/>
                <w:b/>
                <w:sz w:val="20"/>
                <w:szCs w:val="20"/>
              </w:rPr>
              <w:t xml:space="preserve">’acheteur </w:t>
            </w:r>
            <w:r w:rsidRPr="009E0390">
              <w:rPr>
                <w:rFonts w:asciiTheme="minorHAnsi" w:hAnsiTheme="minorHAnsi" w:cstheme="minorHAnsi"/>
                <w:b/>
                <w:sz w:val="20"/>
                <w:szCs w:val="20"/>
              </w:rPr>
              <w:t>de tout changement qui affecterait ladite adresse mail</w:t>
            </w:r>
            <w:r w:rsidRPr="009E0390">
              <w:rPr>
                <w:rFonts w:asciiTheme="minorHAnsi" w:hAnsiTheme="minorHAnsi" w:cstheme="minorHAnsi"/>
                <w:sz w:val="24"/>
                <w:szCs w:val="24"/>
              </w:rPr>
              <w:t>.</w:t>
            </w:r>
          </w:p>
          <w:p w14:paraId="15979FF5" w14:textId="6EB67DFF" w:rsidR="0092580D" w:rsidRPr="009E0390" w:rsidRDefault="006816C5" w:rsidP="009E0390">
            <w:pPr>
              <w:numPr>
                <w:ilvl w:val="0"/>
                <w:numId w:val="44"/>
              </w:numPr>
              <w:rPr>
                <w:rFonts w:asciiTheme="minorHAnsi" w:hAnsiTheme="minorHAnsi" w:cstheme="minorHAnsi"/>
                <w:sz w:val="24"/>
                <w:szCs w:val="24"/>
              </w:rPr>
            </w:pPr>
            <w:r>
              <w:rPr>
                <w:rFonts w:asciiTheme="minorHAnsi" w:hAnsiTheme="minorHAnsi" w:cstheme="minorHAnsi"/>
                <w:sz w:val="24"/>
                <w:szCs w:val="24"/>
              </w:rPr>
              <w:t>Le cadre de réponse et/ou l</w:t>
            </w:r>
            <w:r w:rsidR="00AA6686" w:rsidRPr="00AA6686">
              <w:rPr>
                <w:rFonts w:asciiTheme="minorHAnsi" w:hAnsiTheme="minorHAnsi" w:cstheme="minorHAnsi"/>
                <w:sz w:val="24"/>
                <w:szCs w:val="24"/>
              </w:rPr>
              <w:t>e mémoire technique</w:t>
            </w:r>
            <w:r w:rsidR="00510637" w:rsidRPr="009E0390">
              <w:rPr>
                <w:rFonts w:asciiTheme="minorHAnsi" w:hAnsiTheme="minorHAnsi" w:cstheme="minorHAnsi"/>
                <w:sz w:val="24"/>
                <w:szCs w:val="24"/>
              </w:rPr>
              <w:t xml:space="preserve">, </w:t>
            </w:r>
            <w:r w:rsidR="009E0390" w:rsidRPr="009E0390">
              <w:rPr>
                <w:rFonts w:asciiTheme="minorHAnsi" w:hAnsiTheme="minorHAnsi" w:cstheme="minorHAnsi"/>
                <w:sz w:val="24"/>
                <w:szCs w:val="24"/>
              </w:rPr>
              <w:t xml:space="preserve">dûment </w:t>
            </w:r>
            <w:r w:rsidR="0092580D" w:rsidRPr="009E0390">
              <w:rPr>
                <w:rFonts w:asciiTheme="minorHAnsi" w:hAnsiTheme="minorHAnsi" w:cstheme="minorHAnsi"/>
                <w:sz w:val="24"/>
                <w:szCs w:val="24"/>
              </w:rPr>
              <w:t>complété par l’entreprise</w:t>
            </w:r>
            <w:r w:rsidR="00AA6686">
              <w:rPr>
                <w:rFonts w:asciiTheme="minorHAnsi" w:hAnsiTheme="minorHAnsi" w:cstheme="minorHAnsi"/>
                <w:sz w:val="24"/>
                <w:szCs w:val="24"/>
              </w:rPr>
              <w:t> ;</w:t>
            </w:r>
            <w:r w:rsidR="00AA6686" w:rsidRPr="009E0390">
              <w:rPr>
                <w:rFonts w:asciiTheme="minorHAnsi" w:hAnsiTheme="minorHAnsi" w:cstheme="minorHAnsi"/>
                <w:sz w:val="24"/>
                <w:szCs w:val="24"/>
              </w:rPr>
              <w:t xml:space="preserve"> </w:t>
            </w:r>
          </w:p>
          <w:p w14:paraId="74E047ED" w14:textId="3A42B899" w:rsidR="0092580D" w:rsidRPr="009E0390" w:rsidRDefault="0092580D" w:rsidP="009E0390">
            <w:pPr>
              <w:numPr>
                <w:ilvl w:val="0"/>
                <w:numId w:val="44"/>
              </w:numPr>
              <w:rPr>
                <w:rFonts w:asciiTheme="minorHAnsi" w:hAnsiTheme="minorHAnsi" w:cstheme="minorHAnsi"/>
                <w:sz w:val="24"/>
                <w:szCs w:val="24"/>
              </w:rPr>
            </w:pPr>
            <w:r w:rsidRPr="009E0390">
              <w:rPr>
                <w:rFonts w:asciiTheme="minorHAnsi" w:hAnsiTheme="minorHAnsi" w:cstheme="minorHAnsi"/>
                <w:sz w:val="24"/>
                <w:szCs w:val="24"/>
              </w:rPr>
              <w:t>Le Bordereau des Prix Unitaires</w:t>
            </w:r>
            <w:r w:rsidR="00593868">
              <w:rPr>
                <w:rFonts w:asciiTheme="minorHAnsi" w:hAnsiTheme="minorHAnsi" w:cstheme="minorHAnsi"/>
                <w:sz w:val="24"/>
                <w:szCs w:val="24"/>
              </w:rPr>
              <w:t xml:space="preserve"> </w:t>
            </w:r>
            <w:r w:rsidRPr="009E0390">
              <w:rPr>
                <w:rFonts w:asciiTheme="minorHAnsi" w:hAnsiTheme="minorHAnsi" w:cstheme="minorHAnsi"/>
                <w:sz w:val="24"/>
                <w:szCs w:val="24"/>
              </w:rPr>
              <w:t>(BPU), dûment complété ;</w:t>
            </w:r>
          </w:p>
          <w:p w14:paraId="4D5831BA" w14:textId="36D94227" w:rsidR="009E0390" w:rsidRPr="003B1800" w:rsidRDefault="009E0390" w:rsidP="009E0390">
            <w:pPr>
              <w:numPr>
                <w:ilvl w:val="0"/>
                <w:numId w:val="44"/>
              </w:numPr>
              <w:tabs>
                <w:tab w:val="left" w:pos="360"/>
                <w:tab w:val="left" w:pos="2160"/>
                <w:tab w:val="left" w:pos="3600"/>
                <w:tab w:val="left" w:pos="4320"/>
                <w:tab w:val="left" w:pos="5040"/>
                <w:tab w:val="left" w:pos="5760"/>
                <w:tab w:val="left" w:pos="6480"/>
                <w:tab w:val="left" w:pos="7200"/>
                <w:tab w:val="left" w:pos="7920"/>
                <w:tab w:val="left" w:pos="8640"/>
                <w:tab w:val="left" w:pos="9360"/>
              </w:tabs>
              <w:spacing w:line="240" w:lineRule="atLeast"/>
              <w:rPr>
                <w:sz w:val="24"/>
              </w:rPr>
            </w:pPr>
            <w:r w:rsidRPr="000E4E64">
              <w:rPr>
                <w:sz w:val="24"/>
                <w:szCs w:val="20"/>
              </w:rPr>
              <w:t>L</w:t>
            </w:r>
            <w:r w:rsidR="00B37EA3">
              <w:rPr>
                <w:sz w:val="24"/>
                <w:szCs w:val="20"/>
              </w:rPr>
              <w:t>e Détail Quantitatif Estimatif (DQE)</w:t>
            </w:r>
            <w:r w:rsidR="00937EEF">
              <w:rPr>
                <w:sz w:val="24"/>
                <w:szCs w:val="20"/>
              </w:rPr>
              <w:t xml:space="preserve">, </w:t>
            </w:r>
            <w:r w:rsidR="00B37EA3">
              <w:rPr>
                <w:sz w:val="24"/>
                <w:szCs w:val="20"/>
              </w:rPr>
              <w:t>dont les quantités sont transmises ;</w:t>
            </w:r>
          </w:p>
          <w:p w14:paraId="6CAA4A66" w14:textId="3BDCB6DB" w:rsidR="003B1800" w:rsidRDefault="003B1800" w:rsidP="009E0390">
            <w:pPr>
              <w:numPr>
                <w:ilvl w:val="0"/>
                <w:numId w:val="44"/>
              </w:numPr>
              <w:tabs>
                <w:tab w:val="left" w:pos="360"/>
                <w:tab w:val="left" w:pos="2160"/>
                <w:tab w:val="left" w:pos="3600"/>
                <w:tab w:val="left" w:pos="4320"/>
                <w:tab w:val="left" w:pos="5040"/>
                <w:tab w:val="left" w:pos="5760"/>
                <w:tab w:val="left" w:pos="6480"/>
                <w:tab w:val="left" w:pos="7200"/>
                <w:tab w:val="left" w:pos="7920"/>
                <w:tab w:val="left" w:pos="8640"/>
                <w:tab w:val="left" w:pos="9360"/>
              </w:tabs>
              <w:spacing w:line="240" w:lineRule="atLeast"/>
              <w:rPr>
                <w:sz w:val="24"/>
              </w:rPr>
            </w:pPr>
            <w:r w:rsidRPr="003B1800">
              <w:rPr>
                <w:sz w:val="24"/>
              </w:rPr>
              <w:t>Les fiches techniques de chacun des équipements mis à disposition</w:t>
            </w:r>
            <w:r>
              <w:rPr>
                <w:sz w:val="24"/>
              </w:rPr>
              <w:t> ;</w:t>
            </w:r>
          </w:p>
          <w:p w14:paraId="1D5FB671" w14:textId="223BF721" w:rsidR="003B1800" w:rsidRDefault="003B1800" w:rsidP="009E0390">
            <w:pPr>
              <w:numPr>
                <w:ilvl w:val="0"/>
                <w:numId w:val="44"/>
              </w:numPr>
              <w:tabs>
                <w:tab w:val="left" w:pos="360"/>
                <w:tab w:val="left" w:pos="2160"/>
                <w:tab w:val="left" w:pos="3600"/>
                <w:tab w:val="left" w:pos="4320"/>
                <w:tab w:val="left" w:pos="5040"/>
                <w:tab w:val="left" w:pos="5760"/>
                <w:tab w:val="left" w:pos="6480"/>
                <w:tab w:val="left" w:pos="7200"/>
                <w:tab w:val="left" w:pos="7920"/>
                <w:tab w:val="left" w:pos="8640"/>
                <w:tab w:val="left" w:pos="9360"/>
              </w:tabs>
              <w:spacing w:line="240" w:lineRule="atLeast"/>
              <w:rPr>
                <w:sz w:val="24"/>
              </w:rPr>
            </w:pPr>
            <w:r w:rsidRPr="003B1800">
              <w:rPr>
                <w:sz w:val="24"/>
              </w:rPr>
              <w:t>Le planning intégrant les contraintes de l’article 1.4. du CCTP</w:t>
            </w:r>
            <w:r w:rsidR="006E4C91">
              <w:rPr>
                <w:sz w:val="24"/>
              </w:rPr>
              <w:t>C</w:t>
            </w:r>
            <w:r w:rsidR="00ED2990">
              <w:rPr>
                <w:sz w:val="24"/>
              </w:rPr>
              <w:t xml:space="preserve"> </w:t>
            </w:r>
            <w:r w:rsidR="0095028C">
              <w:rPr>
                <w:sz w:val="24"/>
              </w:rPr>
              <w:t>;</w:t>
            </w:r>
          </w:p>
          <w:p w14:paraId="792DF317" w14:textId="50C19A2C" w:rsidR="0092580D" w:rsidRPr="008C7915" w:rsidRDefault="003B1800" w:rsidP="008C7915">
            <w:pPr>
              <w:numPr>
                <w:ilvl w:val="0"/>
                <w:numId w:val="44"/>
              </w:numPr>
              <w:tabs>
                <w:tab w:val="left" w:pos="360"/>
                <w:tab w:val="left" w:pos="2160"/>
                <w:tab w:val="left" w:pos="3600"/>
                <w:tab w:val="left" w:pos="4320"/>
                <w:tab w:val="left" w:pos="5040"/>
                <w:tab w:val="left" w:pos="5760"/>
                <w:tab w:val="left" w:pos="6480"/>
                <w:tab w:val="left" w:pos="7200"/>
                <w:tab w:val="left" w:pos="7920"/>
                <w:tab w:val="left" w:pos="8640"/>
                <w:tab w:val="left" w:pos="9360"/>
              </w:tabs>
              <w:spacing w:line="240" w:lineRule="atLeast"/>
              <w:rPr>
                <w:sz w:val="24"/>
              </w:rPr>
            </w:pPr>
            <w:r w:rsidRPr="003B1800">
              <w:rPr>
                <w:sz w:val="24"/>
              </w:rPr>
              <w:t>Le cahier séparé faisant état des différents matériels et matériaux à employer, en précisant leurs caractéristiques et leurs garanties de fiabilités escomptées</w:t>
            </w:r>
            <w:r>
              <w:rPr>
                <w:sz w:val="24"/>
              </w:rPr>
              <w:t>.</w:t>
            </w:r>
          </w:p>
        </w:tc>
      </w:tr>
    </w:tbl>
    <w:p w14:paraId="05500869" w14:textId="63DC4FFC" w:rsidR="00F56AB2" w:rsidRDefault="00F56AB2" w:rsidP="00114FDC">
      <w:pPr>
        <w:autoSpaceDE w:val="0"/>
        <w:autoSpaceDN w:val="0"/>
        <w:adjustRightInd w:val="0"/>
        <w:spacing w:line="120" w:lineRule="auto"/>
        <w:ind w:left="357"/>
        <w:rPr>
          <w:rFonts w:asciiTheme="minorHAnsi" w:hAnsiTheme="minorHAnsi" w:cstheme="minorHAnsi"/>
          <w:highlight w:val="green"/>
        </w:rPr>
      </w:pPr>
    </w:p>
    <w:p w14:paraId="15F55B07" w14:textId="77777777" w:rsidR="009E0390" w:rsidRPr="009B4421" w:rsidRDefault="009E0390" w:rsidP="00114FDC">
      <w:pPr>
        <w:autoSpaceDE w:val="0"/>
        <w:autoSpaceDN w:val="0"/>
        <w:adjustRightInd w:val="0"/>
        <w:spacing w:line="120" w:lineRule="auto"/>
        <w:ind w:left="357"/>
        <w:rPr>
          <w:rFonts w:asciiTheme="minorHAnsi" w:hAnsiTheme="minorHAnsi" w:cstheme="minorHAnsi"/>
          <w:highlight w:val="green"/>
        </w:rPr>
      </w:pPr>
    </w:p>
    <w:p w14:paraId="69ADF25F" w14:textId="77777777" w:rsidR="001F7D4D" w:rsidRPr="009B4421" w:rsidRDefault="001F7D4D" w:rsidP="001F7D4D">
      <w:pPr>
        <w:pStyle w:val="Dfaut"/>
        <w:pBdr>
          <w:top w:val="single" w:sz="4" w:space="1" w:color="auto"/>
          <w:left w:val="single" w:sz="4" w:space="4" w:color="auto"/>
          <w:bottom w:val="single" w:sz="4" w:space="1" w:color="auto"/>
          <w:right w:val="single" w:sz="4" w:space="4" w:color="auto"/>
        </w:pBdr>
        <w:shd w:val="clear" w:color="auto" w:fill="FDE9D9" w:themeFill="accent6" w:themeFillTint="3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center"/>
        <w:rPr>
          <w:rFonts w:asciiTheme="minorHAnsi" w:hAnsiTheme="minorHAnsi" w:cstheme="minorHAnsi"/>
          <w:b/>
          <w:bCs/>
          <w:color w:val="auto"/>
          <w:sz w:val="28"/>
          <w:lang w:val="fr-FR"/>
        </w:rPr>
      </w:pPr>
      <w:r w:rsidRPr="009B4421">
        <w:rPr>
          <w:rFonts w:asciiTheme="minorHAnsi" w:hAnsiTheme="minorHAnsi" w:cstheme="minorHAnsi"/>
          <w:b/>
          <w:bCs/>
          <w:color w:val="auto"/>
          <w:sz w:val="28"/>
          <w:lang w:val="fr-FR"/>
        </w:rPr>
        <w:t xml:space="preserve">Le défaut de transmission de l’un des documents susmentionnés </w:t>
      </w:r>
    </w:p>
    <w:p w14:paraId="51380BE4" w14:textId="74CE3F03" w:rsidR="001F7D4D" w:rsidRPr="009B4421" w:rsidRDefault="001F7D4D" w:rsidP="001F7D4D">
      <w:pPr>
        <w:pStyle w:val="Dfaut"/>
        <w:pBdr>
          <w:top w:val="single" w:sz="4" w:space="1" w:color="auto"/>
          <w:left w:val="single" w:sz="4" w:space="4" w:color="auto"/>
          <w:bottom w:val="single" w:sz="4" w:space="1" w:color="auto"/>
          <w:right w:val="single" w:sz="4" w:space="4" w:color="auto"/>
        </w:pBdr>
        <w:shd w:val="clear" w:color="auto" w:fill="FDE9D9" w:themeFill="accent6" w:themeFillTint="3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center"/>
        <w:rPr>
          <w:rFonts w:asciiTheme="minorHAnsi" w:hAnsiTheme="minorHAnsi" w:cstheme="minorHAnsi"/>
          <w:b/>
          <w:bCs/>
          <w:color w:val="auto"/>
          <w:sz w:val="28"/>
          <w:lang w:val="fr-FR"/>
        </w:rPr>
      </w:pPr>
      <w:proofErr w:type="gramStart"/>
      <w:r w:rsidRPr="009B4421">
        <w:rPr>
          <w:rFonts w:asciiTheme="minorHAnsi" w:hAnsiTheme="minorHAnsi" w:cstheme="minorHAnsi"/>
          <w:b/>
          <w:bCs/>
          <w:color w:val="auto"/>
          <w:sz w:val="28"/>
          <w:lang w:val="fr-FR"/>
        </w:rPr>
        <w:t>pourra</w:t>
      </w:r>
      <w:proofErr w:type="gramEnd"/>
      <w:r w:rsidRPr="009B4421">
        <w:rPr>
          <w:rFonts w:asciiTheme="minorHAnsi" w:hAnsiTheme="minorHAnsi" w:cstheme="minorHAnsi"/>
          <w:b/>
          <w:bCs/>
          <w:color w:val="auto"/>
          <w:sz w:val="28"/>
          <w:lang w:val="fr-FR"/>
        </w:rPr>
        <w:t xml:space="preserve"> entraîner le rejet de l’offre</w:t>
      </w:r>
    </w:p>
    <w:p w14:paraId="73762349" w14:textId="77777777" w:rsidR="007350EB" w:rsidRPr="009B4421" w:rsidRDefault="007350EB" w:rsidP="00114FDC">
      <w:pPr>
        <w:pStyle w:val="Corpsdetexte"/>
        <w:spacing w:line="120" w:lineRule="auto"/>
        <w:rPr>
          <w:rFonts w:asciiTheme="minorHAnsi" w:hAnsiTheme="minorHAnsi" w:cstheme="minorHAnsi"/>
          <w:b/>
          <w:szCs w:val="24"/>
        </w:rPr>
      </w:pPr>
    </w:p>
    <w:p w14:paraId="4F72B3CF" w14:textId="2F4B367D" w:rsidR="00EA4C06" w:rsidRPr="00436EA9" w:rsidRDefault="00EA4C06" w:rsidP="001976B5">
      <w:pPr>
        <w:pStyle w:val="Corpsdetexte"/>
        <w:rPr>
          <w:rFonts w:asciiTheme="minorHAnsi" w:hAnsiTheme="minorHAnsi" w:cstheme="minorHAnsi"/>
          <w:b/>
          <w:sz w:val="24"/>
          <w:szCs w:val="24"/>
        </w:rPr>
      </w:pPr>
      <w:r w:rsidRPr="00436EA9">
        <w:rPr>
          <w:rFonts w:asciiTheme="minorHAnsi" w:hAnsiTheme="minorHAnsi" w:cstheme="minorHAnsi"/>
          <w:b/>
          <w:sz w:val="24"/>
          <w:szCs w:val="24"/>
        </w:rPr>
        <w:t>Dans le cas où les pièces contractuelles du marché ne seraient pas signées lors de la remise des plis, le candidat s’engage à maintenir son offre jusqu’au choix de l’attributaire et à signer le marché s’il est retenu.</w:t>
      </w:r>
    </w:p>
    <w:p w14:paraId="23A0CFB3" w14:textId="77777777" w:rsidR="001A7920" w:rsidRPr="00436EA9" w:rsidRDefault="001A7920" w:rsidP="00114FDC">
      <w:pPr>
        <w:spacing w:line="120" w:lineRule="auto"/>
        <w:rPr>
          <w:rFonts w:asciiTheme="minorHAnsi" w:hAnsiTheme="minorHAnsi" w:cstheme="minorHAnsi"/>
          <w:sz w:val="24"/>
        </w:rPr>
      </w:pPr>
    </w:p>
    <w:p w14:paraId="199B7BD1" w14:textId="56F5829E" w:rsidR="00214FAD" w:rsidRPr="00436EA9" w:rsidRDefault="00214FAD" w:rsidP="001976B5">
      <w:pPr>
        <w:rPr>
          <w:rFonts w:asciiTheme="minorHAnsi" w:hAnsiTheme="minorHAnsi" w:cstheme="minorHAnsi"/>
          <w:sz w:val="24"/>
        </w:rPr>
      </w:pPr>
      <w:r w:rsidRPr="00436EA9">
        <w:rPr>
          <w:rFonts w:asciiTheme="minorHAnsi" w:hAnsiTheme="minorHAnsi" w:cstheme="minorHAnsi"/>
          <w:sz w:val="24"/>
        </w:rPr>
        <w:t>L’unité monétaire applicable au présent marché est l’</w:t>
      </w:r>
      <w:r w:rsidRPr="00436EA9">
        <w:rPr>
          <w:rFonts w:asciiTheme="minorHAnsi" w:hAnsiTheme="minorHAnsi" w:cstheme="minorHAnsi"/>
          <w:b/>
          <w:bCs/>
          <w:sz w:val="24"/>
        </w:rPr>
        <w:t>Euro</w:t>
      </w:r>
      <w:r w:rsidRPr="00436EA9">
        <w:rPr>
          <w:rFonts w:asciiTheme="minorHAnsi" w:hAnsiTheme="minorHAnsi" w:cstheme="minorHAnsi"/>
          <w:sz w:val="24"/>
        </w:rPr>
        <w:t>.</w:t>
      </w:r>
    </w:p>
    <w:p w14:paraId="60BAB257" w14:textId="0E6D4649" w:rsidR="00980080" w:rsidRDefault="00214FAD" w:rsidP="00114FDC">
      <w:pPr>
        <w:rPr>
          <w:rFonts w:asciiTheme="minorHAnsi" w:hAnsiTheme="minorHAnsi" w:cstheme="minorHAnsi"/>
          <w:sz w:val="24"/>
        </w:rPr>
      </w:pPr>
      <w:r w:rsidRPr="00436EA9">
        <w:rPr>
          <w:rFonts w:asciiTheme="minorHAnsi" w:hAnsiTheme="minorHAnsi" w:cstheme="minorHAnsi"/>
          <w:sz w:val="24"/>
        </w:rPr>
        <w:t xml:space="preserve">Les offres devront obligatoirement être rédigées en langue </w:t>
      </w:r>
      <w:r w:rsidRPr="00436EA9">
        <w:rPr>
          <w:rFonts w:asciiTheme="minorHAnsi" w:hAnsiTheme="minorHAnsi" w:cstheme="minorHAnsi"/>
          <w:b/>
          <w:sz w:val="24"/>
        </w:rPr>
        <w:t>française</w:t>
      </w:r>
      <w:r w:rsidRPr="00436EA9">
        <w:rPr>
          <w:rFonts w:asciiTheme="minorHAnsi" w:hAnsiTheme="minorHAnsi" w:cstheme="minorHAnsi"/>
          <w:sz w:val="24"/>
        </w:rPr>
        <w:t>.</w:t>
      </w:r>
    </w:p>
    <w:p w14:paraId="112E1119" w14:textId="2F52B6DD" w:rsidR="00FB5DA8" w:rsidRDefault="00FB5DA8" w:rsidP="00114FDC">
      <w:pPr>
        <w:rPr>
          <w:rFonts w:asciiTheme="minorHAnsi" w:hAnsiTheme="minorHAnsi" w:cstheme="minorHAnsi"/>
          <w:sz w:val="24"/>
        </w:rPr>
      </w:pPr>
    </w:p>
    <w:p w14:paraId="133DFA67" w14:textId="77777777" w:rsidR="00FB5DA8" w:rsidRDefault="00FB5DA8" w:rsidP="00114FDC">
      <w:pPr>
        <w:rPr>
          <w:rFonts w:asciiTheme="minorHAnsi" w:hAnsiTheme="minorHAnsi" w:cstheme="minorHAnsi"/>
          <w:sz w:val="24"/>
        </w:rPr>
      </w:pPr>
    </w:p>
    <w:p w14:paraId="7849A2F0" w14:textId="2AFF14B1" w:rsidR="00C33B98" w:rsidRPr="009B4421" w:rsidRDefault="00C33B98" w:rsidP="001976B5">
      <w:pPr>
        <w:pStyle w:val="Titre2"/>
        <w:rPr>
          <w:rFonts w:asciiTheme="minorHAnsi" w:hAnsiTheme="minorHAnsi" w:cstheme="minorHAnsi"/>
          <w:sz w:val="28"/>
        </w:rPr>
      </w:pPr>
      <w:bookmarkStart w:id="21" w:name="_Toc223704475"/>
      <w:r w:rsidRPr="009B4421">
        <w:rPr>
          <w:rFonts w:asciiTheme="minorHAnsi" w:hAnsiTheme="minorHAnsi" w:cstheme="minorHAnsi"/>
          <w:sz w:val="28"/>
        </w:rPr>
        <w:t>Conditions d’envoi et de remise des offres</w:t>
      </w:r>
      <w:bookmarkEnd w:id="21"/>
    </w:p>
    <w:p w14:paraId="3BFCBAC3" w14:textId="77777777" w:rsidR="00122F4F" w:rsidRPr="009B4421" w:rsidRDefault="00122F4F" w:rsidP="001976B5">
      <w:pPr>
        <w:rPr>
          <w:rFonts w:asciiTheme="minorHAnsi" w:hAnsiTheme="minorHAnsi" w:cstheme="minorHAnsi"/>
        </w:rPr>
      </w:pPr>
      <w:bookmarkStart w:id="22" w:name="_Toc375122703"/>
    </w:p>
    <w:p w14:paraId="6995A221" w14:textId="77777777" w:rsidR="00517C13" w:rsidRPr="00436EA9" w:rsidRDefault="00517C13" w:rsidP="001976B5">
      <w:pPr>
        <w:autoSpaceDE w:val="0"/>
        <w:autoSpaceDN w:val="0"/>
        <w:adjustRightInd w:val="0"/>
        <w:rPr>
          <w:rFonts w:asciiTheme="minorHAnsi" w:hAnsiTheme="minorHAnsi" w:cstheme="minorHAnsi"/>
          <w:b/>
          <w:bCs/>
          <w:color w:val="000000"/>
          <w:sz w:val="24"/>
        </w:rPr>
      </w:pPr>
      <w:r w:rsidRPr="00436EA9">
        <w:rPr>
          <w:rFonts w:asciiTheme="minorHAnsi" w:hAnsiTheme="minorHAnsi" w:cstheme="minorHAnsi"/>
          <w:color w:val="000000"/>
          <w:sz w:val="24"/>
        </w:rPr>
        <w:t xml:space="preserve">Le mode de transmission électronique est obligatoire dans le cadre de cette procédure. En conséquence, </w:t>
      </w:r>
      <w:r w:rsidRPr="00436EA9">
        <w:rPr>
          <w:rFonts w:asciiTheme="minorHAnsi" w:hAnsiTheme="minorHAnsi" w:cstheme="minorHAnsi"/>
          <w:b/>
          <w:bCs/>
          <w:color w:val="000000"/>
          <w:sz w:val="24"/>
        </w:rPr>
        <w:t>les offres papiers ne sont pas acceptées (à l’exception d’une éventuelle copie de</w:t>
      </w:r>
      <w:r w:rsidRPr="00436EA9">
        <w:rPr>
          <w:rFonts w:asciiTheme="minorHAnsi" w:hAnsiTheme="minorHAnsi" w:cstheme="minorHAnsi"/>
          <w:color w:val="000000"/>
          <w:sz w:val="24"/>
        </w:rPr>
        <w:t xml:space="preserve"> </w:t>
      </w:r>
      <w:r w:rsidRPr="00436EA9">
        <w:rPr>
          <w:rFonts w:asciiTheme="minorHAnsi" w:hAnsiTheme="minorHAnsi" w:cstheme="minorHAnsi"/>
          <w:b/>
          <w:bCs/>
          <w:color w:val="000000"/>
          <w:sz w:val="24"/>
        </w:rPr>
        <w:t>sauvegarde).</w:t>
      </w:r>
    </w:p>
    <w:p w14:paraId="2C79BD48" w14:textId="77777777" w:rsidR="00517C13" w:rsidRPr="00436EA9" w:rsidRDefault="00517C13" w:rsidP="001976B5">
      <w:pPr>
        <w:autoSpaceDE w:val="0"/>
        <w:autoSpaceDN w:val="0"/>
        <w:adjustRightInd w:val="0"/>
        <w:jc w:val="left"/>
        <w:rPr>
          <w:rFonts w:asciiTheme="minorHAnsi" w:hAnsiTheme="minorHAnsi" w:cstheme="minorHAnsi"/>
          <w:color w:val="000000"/>
          <w:sz w:val="24"/>
        </w:rPr>
      </w:pPr>
    </w:p>
    <w:p w14:paraId="555F3F35" w14:textId="5861129D" w:rsidR="00517C13" w:rsidRPr="00436EA9" w:rsidRDefault="00517C13" w:rsidP="001976B5">
      <w:pPr>
        <w:autoSpaceDE w:val="0"/>
        <w:autoSpaceDN w:val="0"/>
        <w:adjustRightInd w:val="0"/>
        <w:rPr>
          <w:rFonts w:asciiTheme="minorHAnsi" w:hAnsiTheme="minorHAnsi" w:cstheme="minorHAnsi"/>
          <w:color w:val="000000"/>
          <w:sz w:val="24"/>
        </w:rPr>
      </w:pPr>
      <w:r w:rsidRPr="00436EA9">
        <w:rPr>
          <w:rFonts w:asciiTheme="minorHAnsi" w:hAnsiTheme="minorHAnsi" w:cstheme="minorHAnsi"/>
          <w:color w:val="000000"/>
          <w:sz w:val="24"/>
        </w:rPr>
        <w:t>Les candidats sont invités à prendre connaissance des conditions générales d’utilisation de la plateforme de dématérialisation, jointes au présent Règlement de la Consultation.</w:t>
      </w:r>
    </w:p>
    <w:p w14:paraId="4DF02971" w14:textId="78B2BB64" w:rsidR="00BE7E8F" w:rsidRDefault="00BE7E8F" w:rsidP="001976B5">
      <w:pPr>
        <w:autoSpaceDE w:val="0"/>
        <w:autoSpaceDN w:val="0"/>
        <w:adjustRightInd w:val="0"/>
        <w:rPr>
          <w:rFonts w:asciiTheme="minorHAnsi" w:hAnsiTheme="minorHAnsi" w:cstheme="minorHAnsi"/>
          <w:b/>
          <w:bCs/>
          <w:color w:val="000000"/>
          <w:sz w:val="24"/>
        </w:rPr>
      </w:pPr>
    </w:p>
    <w:p w14:paraId="7BCBE6E2" w14:textId="58655A2C" w:rsidR="00920FF9" w:rsidRDefault="00920FF9" w:rsidP="001976B5">
      <w:pPr>
        <w:autoSpaceDE w:val="0"/>
        <w:autoSpaceDN w:val="0"/>
        <w:adjustRightInd w:val="0"/>
        <w:rPr>
          <w:rFonts w:asciiTheme="minorHAnsi" w:hAnsiTheme="minorHAnsi" w:cstheme="minorHAnsi"/>
          <w:b/>
          <w:bCs/>
          <w:color w:val="000000"/>
          <w:sz w:val="24"/>
        </w:rPr>
      </w:pPr>
    </w:p>
    <w:p w14:paraId="43411D61" w14:textId="3410F272" w:rsidR="00920FF9" w:rsidRDefault="00920FF9" w:rsidP="001976B5">
      <w:pPr>
        <w:autoSpaceDE w:val="0"/>
        <w:autoSpaceDN w:val="0"/>
        <w:adjustRightInd w:val="0"/>
        <w:rPr>
          <w:rFonts w:asciiTheme="minorHAnsi" w:hAnsiTheme="minorHAnsi" w:cstheme="minorHAnsi"/>
          <w:b/>
          <w:bCs/>
          <w:color w:val="000000"/>
          <w:sz w:val="24"/>
        </w:rPr>
      </w:pPr>
    </w:p>
    <w:p w14:paraId="0931E1F3" w14:textId="59B5D548" w:rsidR="00920FF9" w:rsidRDefault="00920FF9" w:rsidP="001976B5">
      <w:pPr>
        <w:autoSpaceDE w:val="0"/>
        <w:autoSpaceDN w:val="0"/>
        <w:adjustRightInd w:val="0"/>
        <w:rPr>
          <w:rFonts w:asciiTheme="minorHAnsi" w:hAnsiTheme="minorHAnsi" w:cstheme="minorHAnsi"/>
          <w:b/>
          <w:bCs/>
          <w:color w:val="000000"/>
          <w:sz w:val="24"/>
        </w:rPr>
      </w:pPr>
    </w:p>
    <w:p w14:paraId="2FC4193A" w14:textId="11089965" w:rsidR="00920FF9" w:rsidRDefault="00920FF9" w:rsidP="001976B5">
      <w:pPr>
        <w:autoSpaceDE w:val="0"/>
        <w:autoSpaceDN w:val="0"/>
        <w:adjustRightInd w:val="0"/>
        <w:rPr>
          <w:rFonts w:asciiTheme="minorHAnsi" w:hAnsiTheme="minorHAnsi" w:cstheme="minorHAnsi"/>
          <w:b/>
          <w:bCs/>
          <w:color w:val="000000"/>
          <w:sz w:val="24"/>
        </w:rPr>
      </w:pPr>
    </w:p>
    <w:p w14:paraId="11F16A92" w14:textId="77777777" w:rsidR="00920FF9" w:rsidRPr="00436EA9" w:rsidRDefault="00920FF9" w:rsidP="001976B5">
      <w:pPr>
        <w:autoSpaceDE w:val="0"/>
        <w:autoSpaceDN w:val="0"/>
        <w:adjustRightInd w:val="0"/>
        <w:rPr>
          <w:rFonts w:asciiTheme="minorHAnsi" w:hAnsiTheme="minorHAnsi" w:cstheme="minorHAnsi"/>
          <w:b/>
          <w:bCs/>
          <w:color w:val="000000"/>
          <w:sz w:val="24"/>
        </w:rPr>
      </w:pPr>
    </w:p>
    <w:p w14:paraId="1F140494" w14:textId="72875C63" w:rsidR="00BE7E8F" w:rsidRPr="00436EA9" w:rsidRDefault="00BE7E8F" w:rsidP="001976B5">
      <w:pPr>
        <w:autoSpaceDE w:val="0"/>
        <w:autoSpaceDN w:val="0"/>
        <w:adjustRightInd w:val="0"/>
        <w:rPr>
          <w:rFonts w:asciiTheme="minorHAnsi" w:hAnsiTheme="minorHAnsi" w:cstheme="minorHAnsi"/>
          <w:color w:val="000000"/>
          <w:sz w:val="24"/>
        </w:rPr>
      </w:pPr>
      <w:r w:rsidRPr="00436EA9">
        <w:rPr>
          <w:rFonts w:asciiTheme="minorHAnsi" w:hAnsiTheme="minorHAnsi" w:cstheme="minorHAnsi"/>
          <w:b/>
          <w:bCs/>
          <w:color w:val="000000"/>
          <w:sz w:val="24"/>
        </w:rPr>
        <w:lastRenderedPageBreak/>
        <w:t>Les candidats sont priés de :</w:t>
      </w:r>
    </w:p>
    <w:tbl>
      <w:tblPr>
        <w:tblStyle w:val="Grilledutableau"/>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9117"/>
      </w:tblGrid>
      <w:tr w:rsidR="00BE7E8F" w:rsidRPr="00436EA9" w14:paraId="2E7D2AA4" w14:textId="77777777" w:rsidTr="00BE7E8F">
        <w:trPr>
          <w:trHeight w:val="1408"/>
        </w:trPr>
        <w:tc>
          <w:tcPr>
            <w:tcW w:w="1368" w:type="dxa"/>
          </w:tcPr>
          <w:p w14:paraId="7BEFD75B" w14:textId="7BA16778" w:rsidR="00BE7E8F" w:rsidRPr="00436EA9" w:rsidRDefault="00BE7E8F" w:rsidP="001976B5">
            <w:pPr>
              <w:autoSpaceDE w:val="0"/>
              <w:autoSpaceDN w:val="0"/>
              <w:adjustRightInd w:val="0"/>
              <w:rPr>
                <w:rFonts w:asciiTheme="minorHAnsi" w:hAnsiTheme="minorHAnsi" w:cstheme="minorHAnsi"/>
                <w:color w:val="000000"/>
                <w:sz w:val="24"/>
              </w:rPr>
            </w:pPr>
            <w:r w:rsidRPr="00436EA9">
              <w:rPr>
                <w:rFonts w:asciiTheme="minorHAnsi" w:hAnsiTheme="minorHAnsi" w:cstheme="minorHAnsi"/>
                <w:noProof/>
                <w:color w:val="000000"/>
                <w:sz w:val="24"/>
              </w:rPr>
              <w:drawing>
                <wp:anchor distT="0" distB="0" distL="114300" distR="114300" simplePos="0" relativeHeight="251698176" behindDoc="1" locked="0" layoutInCell="1" allowOverlap="1" wp14:anchorId="1A8760F6" wp14:editId="35E3ED56">
                  <wp:simplePos x="0" y="0"/>
                  <wp:positionH relativeFrom="column">
                    <wp:posOffset>68580</wp:posOffset>
                  </wp:positionH>
                  <wp:positionV relativeFrom="paragraph">
                    <wp:posOffset>102235</wp:posOffset>
                  </wp:positionV>
                  <wp:extent cx="731520" cy="731520"/>
                  <wp:effectExtent l="0" t="0" r="0" b="0"/>
                  <wp:wrapTight wrapText="bothSides">
                    <wp:wrapPolygon edited="0">
                      <wp:start x="8438" y="1125"/>
                      <wp:lineTo x="563" y="16875"/>
                      <wp:lineTo x="1125" y="20250"/>
                      <wp:lineTo x="20250" y="20250"/>
                      <wp:lineTo x="20813" y="18000"/>
                      <wp:lineTo x="12375" y="1125"/>
                      <wp:lineTo x="8438" y="1125"/>
                    </wp:wrapPolygon>
                  </wp:wrapTight>
                  <wp:docPr id="46" name="Graphique 46" descr="Avertiss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warning.svg"/>
                          <pic:cNvPicPr/>
                        </pic:nvPicPr>
                        <pic:blipFill>
                          <a:blip r:embed="rId62">
                            <a:extLst>
                              <a:ext uri="{28A0092B-C50C-407E-A947-70E740481C1C}">
                                <a14:useLocalDpi xmlns:a14="http://schemas.microsoft.com/office/drawing/2010/main" val="0"/>
                              </a:ext>
                              <a:ext uri="{96DAC541-7B7A-43D3-8B79-37D633B846F1}">
                                <asvg:svgBlip xmlns:asvg="http://schemas.microsoft.com/office/drawing/2016/SVG/main" r:embed="rId63"/>
                              </a:ext>
                            </a:extLst>
                          </a:blip>
                          <a:stretch>
                            <a:fillRect/>
                          </a:stretch>
                        </pic:blipFill>
                        <pic:spPr>
                          <a:xfrm>
                            <a:off x="0" y="0"/>
                            <a:ext cx="731520" cy="731520"/>
                          </a:xfrm>
                          <a:prstGeom prst="rect">
                            <a:avLst/>
                          </a:prstGeom>
                        </pic:spPr>
                      </pic:pic>
                    </a:graphicData>
                  </a:graphic>
                </wp:anchor>
              </w:drawing>
            </w:r>
          </w:p>
        </w:tc>
        <w:tc>
          <w:tcPr>
            <w:tcW w:w="9117" w:type="dxa"/>
          </w:tcPr>
          <w:p w14:paraId="17B61D3D" w14:textId="77777777" w:rsidR="00BE7E8F" w:rsidRPr="00436EA9" w:rsidRDefault="00BE7E8F" w:rsidP="00BE7E8F">
            <w:pPr>
              <w:pStyle w:val="Paragraphedeliste"/>
              <w:numPr>
                <w:ilvl w:val="0"/>
                <w:numId w:val="16"/>
              </w:numPr>
              <w:autoSpaceDE w:val="0"/>
              <w:autoSpaceDN w:val="0"/>
              <w:adjustRightInd w:val="0"/>
              <w:jc w:val="left"/>
              <w:rPr>
                <w:rFonts w:asciiTheme="minorHAnsi" w:hAnsiTheme="minorHAnsi" w:cstheme="minorHAnsi"/>
                <w:b/>
                <w:bCs/>
                <w:color w:val="000000"/>
                <w:sz w:val="24"/>
              </w:rPr>
            </w:pPr>
            <w:proofErr w:type="gramStart"/>
            <w:r w:rsidRPr="00436EA9">
              <w:rPr>
                <w:rFonts w:asciiTheme="minorHAnsi" w:hAnsiTheme="minorHAnsi" w:cstheme="minorHAnsi"/>
                <w:b/>
                <w:bCs/>
                <w:color w:val="000000"/>
                <w:sz w:val="24"/>
              </w:rPr>
              <w:t>remettre</w:t>
            </w:r>
            <w:proofErr w:type="gramEnd"/>
            <w:r w:rsidRPr="00436EA9">
              <w:rPr>
                <w:rFonts w:asciiTheme="minorHAnsi" w:hAnsiTheme="minorHAnsi" w:cstheme="minorHAnsi"/>
                <w:b/>
                <w:bCs/>
                <w:color w:val="000000"/>
                <w:sz w:val="24"/>
              </w:rPr>
              <w:t xml:space="preserve"> chacun des documents listés à l'article 13, sous format .</w:t>
            </w:r>
            <w:proofErr w:type="spellStart"/>
            <w:r w:rsidRPr="00436EA9">
              <w:rPr>
                <w:rFonts w:asciiTheme="minorHAnsi" w:hAnsiTheme="minorHAnsi" w:cstheme="minorHAnsi"/>
                <w:b/>
                <w:bCs/>
                <w:color w:val="000000"/>
                <w:sz w:val="24"/>
              </w:rPr>
              <w:t>pdf</w:t>
            </w:r>
            <w:proofErr w:type="spellEnd"/>
            <w:r w:rsidRPr="00436EA9">
              <w:rPr>
                <w:rFonts w:asciiTheme="minorHAnsi" w:hAnsiTheme="minorHAnsi" w:cstheme="minorHAnsi"/>
                <w:b/>
                <w:bCs/>
                <w:color w:val="000000"/>
                <w:sz w:val="24"/>
              </w:rPr>
              <w:t xml:space="preserve"> ;</w:t>
            </w:r>
          </w:p>
          <w:p w14:paraId="6CE4178F" w14:textId="0DAF49C4" w:rsidR="0095028C" w:rsidRDefault="00BE7E8F" w:rsidP="00BE7E8F">
            <w:pPr>
              <w:pStyle w:val="Paragraphedeliste"/>
              <w:numPr>
                <w:ilvl w:val="0"/>
                <w:numId w:val="16"/>
              </w:numPr>
              <w:autoSpaceDE w:val="0"/>
              <w:autoSpaceDN w:val="0"/>
              <w:adjustRightInd w:val="0"/>
              <w:jc w:val="left"/>
              <w:rPr>
                <w:rFonts w:asciiTheme="minorHAnsi" w:hAnsiTheme="minorHAnsi" w:cstheme="minorHAnsi"/>
                <w:b/>
                <w:bCs/>
                <w:sz w:val="24"/>
              </w:rPr>
            </w:pPr>
            <w:proofErr w:type="gramStart"/>
            <w:r w:rsidRPr="00436EA9">
              <w:rPr>
                <w:rFonts w:asciiTheme="minorHAnsi" w:hAnsiTheme="minorHAnsi" w:cstheme="minorHAnsi"/>
                <w:b/>
                <w:bCs/>
                <w:sz w:val="24"/>
              </w:rPr>
              <w:t>remettre</w:t>
            </w:r>
            <w:proofErr w:type="gramEnd"/>
            <w:r w:rsidRPr="00436EA9">
              <w:rPr>
                <w:rFonts w:asciiTheme="minorHAnsi" w:hAnsiTheme="minorHAnsi" w:cstheme="minorHAnsi"/>
                <w:b/>
                <w:bCs/>
                <w:sz w:val="24"/>
              </w:rPr>
              <w:t xml:space="preserve"> le BPU</w:t>
            </w:r>
            <w:r w:rsidR="0095028C">
              <w:rPr>
                <w:rFonts w:asciiTheme="minorHAnsi" w:hAnsiTheme="minorHAnsi" w:cstheme="minorHAnsi"/>
                <w:b/>
                <w:bCs/>
                <w:sz w:val="24"/>
              </w:rPr>
              <w:t xml:space="preserve"> sous format </w:t>
            </w:r>
            <w:proofErr w:type="spellStart"/>
            <w:r w:rsidR="0095028C">
              <w:rPr>
                <w:rFonts w:asciiTheme="minorHAnsi" w:hAnsiTheme="minorHAnsi" w:cstheme="minorHAnsi"/>
                <w:b/>
                <w:bCs/>
                <w:sz w:val="24"/>
              </w:rPr>
              <w:t>word</w:t>
            </w:r>
            <w:proofErr w:type="spellEnd"/>
            <w:r w:rsidR="0095028C">
              <w:rPr>
                <w:rFonts w:asciiTheme="minorHAnsi" w:hAnsiTheme="minorHAnsi" w:cstheme="minorHAnsi"/>
                <w:b/>
                <w:bCs/>
                <w:sz w:val="24"/>
              </w:rPr>
              <w:t> ;</w:t>
            </w:r>
          </w:p>
          <w:p w14:paraId="408C71F2" w14:textId="3BA03F75" w:rsidR="00BE7E8F" w:rsidRPr="00436EA9" w:rsidRDefault="00BE7E8F" w:rsidP="00BE7E8F">
            <w:pPr>
              <w:pStyle w:val="Paragraphedeliste"/>
              <w:numPr>
                <w:ilvl w:val="0"/>
                <w:numId w:val="16"/>
              </w:numPr>
              <w:autoSpaceDE w:val="0"/>
              <w:autoSpaceDN w:val="0"/>
              <w:adjustRightInd w:val="0"/>
              <w:jc w:val="left"/>
              <w:rPr>
                <w:rFonts w:asciiTheme="minorHAnsi" w:hAnsiTheme="minorHAnsi" w:cstheme="minorHAnsi"/>
                <w:b/>
                <w:bCs/>
                <w:sz w:val="24"/>
              </w:rPr>
            </w:pPr>
            <w:r w:rsidRPr="00436EA9">
              <w:rPr>
                <w:rFonts w:asciiTheme="minorHAnsi" w:hAnsiTheme="minorHAnsi" w:cstheme="minorHAnsi"/>
                <w:b/>
                <w:bCs/>
                <w:sz w:val="24"/>
              </w:rPr>
              <w:t xml:space="preserve"> </w:t>
            </w:r>
            <w:proofErr w:type="gramStart"/>
            <w:r w:rsidR="0095028C">
              <w:rPr>
                <w:rFonts w:asciiTheme="minorHAnsi" w:hAnsiTheme="minorHAnsi" w:cstheme="minorHAnsi"/>
                <w:b/>
                <w:bCs/>
                <w:sz w:val="24"/>
              </w:rPr>
              <w:t>remettre</w:t>
            </w:r>
            <w:proofErr w:type="gramEnd"/>
            <w:r w:rsidR="0095028C">
              <w:rPr>
                <w:rFonts w:asciiTheme="minorHAnsi" w:hAnsiTheme="minorHAnsi" w:cstheme="minorHAnsi"/>
                <w:b/>
                <w:bCs/>
                <w:sz w:val="24"/>
              </w:rPr>
              <w:t xml:space="preserve"> </w:t>
            </w:r>
            <w:r w:rsidR="00B37EA3">
              <w:rPr>
                <w:rFonts w:asciiTheme="minorHAnsi" w:hAnsiTheme="minorHAnsi" w:cstheme="minorHAnsi"/>
                <w:b/>
                <w:bCs/>
                <w:sz w:val="24"/>
              </w:rPr>
              <w:t>le DQE</w:t>
            </w:r>
            <w:r w:rsidR="00AA0E4C">
              <w:rPr>
                <w:rFonts w:asciiTheme="minorHAnsi" w:hAnsiTheme="minorHAnsi" w:cstheme="minorHAnsi"/>
                <w:b/>
                <w:bCs/>
                <w:sz w:val="24"/>
              </w:rPr>
              <w:t xml:space="preserve"> </w:t>
            </w:r>
            <w:r w:rsidRPr="00436EA9">
              <w:rPr>
                <w:rFonts w:asciiTheme="minorHAnsi" w:hAnsiTheme="minorHAnsi" w:cstheme="minorHAnsi"/>
                <w:b/>
                <w:bCs/>
                <w:sz w:val="24"/>
              </w:rPr>
              <w:t>sous format .</w:t>
            </w:r>
            <w:proofErr w:type="spellStart"/>
            <w:r w:rsidRPr="00436EA9">
              <w:rPr>
                <w:rFonts w:asciiTheme="minorHAnsi" w:hAnsiTheme="minorHAnsi" w:cstheme="minorHAnsi"/>
                <w:b/>
                <w:bCs/>
                <w:sz w:val="24"/>
              </w:rPr>
              <w:t>xls</w:t>
            </w:r>
            <w:proofErr w:type="spellEnd"/>
            <w:r w:rsidRPr="00436EA9">
              <w:rPr>
                <w:rFonts w:asciiTheme="minorHAnsi" w:hAnsiTheme="minorHAnsi" w:cstheme="minorHAnsi"/>
                <w:b/>
                <w:bCs/>
                <w:sz w:val="24"/>
              </w:rPr>
              <w:t xml:space="preserve"> ou .xlsx </w:t>
            </w:r>
            <w:r w:rsidRPr="00436EA9">
              <w:rPr>
                <w:rFonts w:asciiTheme="minorHAnsi" w:hAnsiTheme="minorHAnsi" w:cstheme="minorHAnsi"/>
                <w:bCs/>
                <w:sz w:val="24"/>
              </w:rPr>
              <w:t>;</w:t>
            </w:r>
          </w:p>
          <w:p w14:paraId="66FC2103" w14:textId="77777777" w:rsidR="00BE7E8F" w:rsidRPr="00436EA9" w:rsidRDefault="00BE7E8F" w:rsidP="00BE7E8F">
            <w:pPr>
              <w:pStyle w:val="Paragraphedeliste"/>
              <w:numPr>
                <w:ilvl w:val="0"/>
                <w:numId w:val="16"/>
              </w:numPr>
              <w:autoSpaceDE w:val="0"/>
              <w:autoSpaceDN w:val="0"/>
              <w:adjustRightInd w:val="0"/>
              <w:jc w:val="left"/>
              <w:rPr>
                <w:rFonts w:asciiTheme="minorHAnsi" w:hAnsiTheme="minorHAnsi" w:cstheme="minorHAnsi"/>
                <w:b/>
                <w:bCs/>
                <w:color w:val="000000"/>
                <w:sz w:val="24"/>
              </w:rPr>
            </w:pPr>
            <w:proofErr w:type="gramStart"/>
            <w:r w:rsidRPr="00436EA9">
              <w:rPr>
                <w:rFonts w:asciiTheme="minorHAnsi" w:hAnsiTheme="minorHAnsi" w:cstheme="minorHAnsi"/>
                <w:b/>
                <w:bCs/>
                <w:color w:val="000000"/>
                <w:sz w:val="24"/>
              </w:rPr>
              <w:t>ne</w:t>
            </w:r>
            <w:proofErr w:type="gramEnd"/>
            <w:r w:rsidRPr="00436EA9">
              <w:rPr>
                <w:rFonts w:asciiTheme="minorHAnsi" w:hAnsiTheme="minorHAnsi" w:cstheme="minorHAnsi"/>
                <w:b/>
                <w:bCs/>
                <w:color w:val="000000"/>
                <w:sz w:val="24"/>
              </w:rPr>
              <w:t xml:space="preserve"> pas fournir de fichiers audio ou vidéo </w:t>
            </w:r>
            <w:r w:rsidRPr="00436EA9">
              <w:rPr>
                <w:rFonts w:asciiTheme="minorHAnsi" w:hAnsiTheme="minorHAnsi" w:cstheme="minorHAnsi"/>
                <w:b/>
                <w:bCs/>
                <w:color w:val="000000"/>
                <w:sz w:val="24"/>
                <w:u w:val="single"/>
              </w:rPr>
              <w:t>sous quelque format que ce soit</w:t>
            </w:r>
            <w:r w:rsidRPr="00436EA9">
              <w:rPr>
                <w:rFonts w:asciiTheme="minorHAnsi" w:hAnsiTheme="minorHAnsi" w:cstheme="minorHAnsi"/>
                <w:b/>
                <w:bCs/>
                <w:color w:val="000000"/>
                <w:sz w:val="24"/>
              </w:rPr>
              <w:t xml:space="preserve"> ;</w:t>
            </w:r>
          </w:p>
          <w:p w14:paraId="718B5098" w14:textId="77777777" w:rsidR="00BE7E8F" w:rsidRPr="00436EA9" w:rsidRDefault="00BE7E8F" w:rsidP="00BE7E8F">
            <w:pPr>
              <w:pStyle w:val="Paragraphedeliste"/>
              <w:numPr>
                <w:ilvl w:val="0"/>
                <w:numId w:val="16"/>
              </w:numPr>
              <w:autoSpaceDE w:val="0"/>
              <w:autoSpaceDN w:val="0"/>
              <w:adjustRightInd w:val="0"/>
              <w:jc w:val="left"/>
              <w:rPr>
                <w:rFonts w:asciiTheme="minorHAnsi" w:hAnsiTheme="minorHAnsi" w:cstheme="minorHAnsi"/>
                <w:b/>
                <w:bCs/>
                <w:color w:val="000000"/>
                <w:sz w:val="24"/>
              </w:rPr>
            </w:pPr>
            <w:proofErr w:type="gramStart"/>
            <w:r w:rsidRPr="00436EA9">
              <w:rPr>
                <w:rFonts w:asciiTheme="minorHAnsi" w:hAnsiTheme="minorHAnsi" w:cstheme="minorHAnsi"/>
                <w:b/>
                <w:bCs/>
                <w:color w:val="000000"/>
                <w:sz w:val="24"/>
              </w:rPr>
              <w:t>ne</w:t>
            </w:r>
            <w:proofErr w:type="gramEnd"/>
            <w:r w:rsidRPr="00436EA9">
              <w:rPr>
                <w:rFonts w:asciiTheme="minorHAnsi" w:hAnsiTheme="minorHAnsi" w:cstheme="minorHAnsi"/>
                <w:b/>
                <w:bCs/>
                <w:color w:val="000000"/>
                <w:sz w:val="24"/>
              </w:rPr>
              <w:t xml:space="preserve"> pas utiliser de caractères spéciaux (&lt;, &gt;, &amp;, ", etc.) dans le nom des fichiers ;</w:t>
            </w:r>
          </w:p>
          <w:p w14:paraId="3B25A6CF" w14:textId="1EF02278" w:rsidR="00BE7E8F" w:rsidRPr="00436EA9" w:rsidRDefault="00BE7E8F" w:rsidP="001976B5">
            <w:pPr>
              <w:pStyle w:val="Paragraphedeliste"/>
              <w:numPr>
                <w:ilvl w:val="0"/>
                <w:numId w:val="16"/>
              </w:numPr>
              <w:autoSpaceDE w:val="0"/>
              <w:autoSpaceDN w:val="0"/>
              <w:adjustRightInd w:val="0"/>
              <w:jc w:val="left"/>
              <w:rPr>
                <w:rFonts w:asciiTheme="minorHAnsi" w:hAnsiTheme="minorHAnsi" w:cstheme="minorHAnsi"/>
                <w:color w:val="000000"/>
                <w:sz w:val="24"/>
              </w:rPr>
            </w:pPr>
            <w:proofErr w:type="gramStart"/>
            <w:r w:rsidRPr="00436EA9">
              <w:rPr>
                <w:rFonts w:asciiTheme="minorHAnsi" w:hAnsiTheme="minorHAnsi" w:cstheme="minorHAnsi"/>
                <w:b/>
                <w:bCs/>
                <w:color w:val="000000"/>
                <w:sz w:val="24"/>
              </w:rPr>
              <w:t>limiter</w:t>
            </w:r>
            <w:proofErr w:type="gramEnd"/>
            <w:r w:rsidRPr="00436EA9">
              <w:rPr>
                <w:rFonts w:asciiTheme="minorHAnsi" w:hAnsiTheme="minorHAnsi" w:cstheme="minorHAnsi"/>
                <w:b/>
                <w:bCs/>
                <w:color w:val="000000"/>
                <w:sz w:val="24"/>
              </w:rPr>
              <w:t xml:space="preserve"> le nom des fichiers à 25 caractères maximum (hors extension).</w:t>
            </w:r>
          </w:p>
        </w:tc>
      </w:tr>
    </w:tbl>
    <w:p w14:paraId="6CC706D4" w14:textId="097DD1A7" w:rsidR="00517C13" w:rsidRPr="00436EA9" w:rsidRDefault="00517C13" w:rsidP="001976B5">
      <w:pPr>
        <w:autoSpaceDE w:val="0"/>
        <w:autoSpaceDN w:val="0"/>
        <w:adjustRightInd w:val="0"/>
        <w:rPr>
          <w:rFonts w:asciiTheme="minorHAnsi" w:hAnsiTheme="minorHAnsi" w:cstheme="minorHAnsi"/>
          <w:color w:val="000000"/>
          <w:sz w:val="24"/>
        </w:rPr>
      </w:pPr>
      <w:r w:rsidRPr="00436EA9">
        <w:rPr>
          <w:rFonts w:asciiTheme="minorHAnsi" w:hAnsiTheme="minorHAnsi" w:cstheme="minorHAnsi"/>
          <w:color w:val="000000"/>
          <w:sz w:val="24"/>
        </w:rPr>
        <w:t>Ils sont informés que la collectivité est en mesure d’exploiter les documents créés aux formats</w:t>
      </w:r>
      <w:r w:rsidR="006500CF" w:rsidRPr="00436EA9">
        <w:rPr>
          <w:rFonts w:asciiTheme="minorHAnsi" w:hAnsiTheme="minorHAnsi" w:cstheme="minorHAnsi"/>
          <w:color w:val="000000"/>
          <w:sz w:val="24"/>
        </w:rPr>
        <w:t xml:space="preserve"> </w:t>
      </w:r>
      <w:r w:rsidRPr="00436EA9">
        <w:rPr>
          <w:rFonts w:asciiTheme="minorHAnsi" w:hAnsiTheme="minorHAnsi" w:cstheme="minorHAnsi"/>
          <w:color w:val="000000"/>
          <w:sz w:val="24"/>
        </w:rPr>
        <w:t>suivants :</w:t>
      </w:r>
    </w:p>
    <w:p w14:paraId="3AE0A32C" w14:textId="56E0AEF7" w:rsidR="007A5121" w:rsidRPr="00436EA9" w:rsidRDefault="007A5121" w:rsidP="00114FDC">
      <w:pPr>
        <w:autoSpaceDE w:val="0"/>
        <w:autoSpaceDN w:val="0"/>
        <w:adjustRightInd w:val="0"/>
        <w:spacing w:line="120" w:lineRule="auto"/>
        <w:rPr>
          <w:rFonts w:asciiTheme="minorHAnsi" w:hAnsiTheme="minorHAnsi" w:cstheme="minorHAnsi"/>
          <w:color w:val="000000"/>
          <w:sz w:val="24"/>
        </w:rPr>
      </w:pPr>
    </w:p>
    <w:tbl>
      <w:tblPr>
        <w:tblStyle w:val="TableauGrille2-Accentuation6"/>
        <w:tblW w:w="0" w:type="auto"/>
        <w:tblLook w:val="0400" w:firstRow="0" w:lastRow="0" w:firstColumn="0" w:lastColumn="0" w:noHBand="0" w:noVBand="1"/>
      </w:tblPr>
      <w:tblGrid>
        <w:gridCol w:w="3209"/>
        <w:gridCol w:w="3209"/>
        <w:gridCol w:w="3210"/>
      </w:tblGrid>
      <w:tr w:rsidR="007A5121" w:rsidRPr="00436EA9" w14:paraId="397B92A8" w14:textId="77777777" w:rsidTr="007A5121">
        <w:trPr>
          <w:cnfStyle w:val="000000100000" w:firstRow="0" w:lastRow="0" w:firstColumn="0" w:lastColumn="0" w:oddVBand="0" w:evenVBand="0" w:oddHBand="1" w:evenHBand="0" w:firstRowFirstColumn="0" w:firstRowLastColumn="0" w:lastRowFirstColumn="0" w:lastRowLastColumn="0"/>
        </w:trPr>
        <w:tc>
          <w:tcPr>
            <w:tcW w:w="3209" w:type="dxa"/>
          </w:tcPr>
          <w:p w14:paraId="621E5749" w14:textId="130C7632" w:rsidR="007A5121" w:rsidRPr="00436EA9" w:rsidRDefault="007A5121" w:rsidP="001976B5">
            <w:pPr>
              <w:autoSpaceDE w:val="0"/>
              <w:autoSpaceDN w:val="0"/>
              <w:adjustRightInd w:val="0"/>
              <w:rPr>
                <w:rFonts w:asciiTheme="minorHAnsi" w:hAnsiTheme="minorHAnsi" w:cstheme="minorHAnsi"/>
                <w:color w:val="000000"/>
                <w:sz w:val="24"/>
              </w:rPr>
            </w:pPr>
            <w:r w:rsidRPr="00436EA9">
              <w:rPr>
                <w:rFonts w:asciiTheme="minorHAnsi" w:hAnsiTheme="minorHAnsi" w:cstheme="minorHAnsi"/>
                <w:color w:val="000000"/>
                <w:sz w:val="24"/>
                <w:lang w:val="en-US"/>
              </w:rPr>
              <w:t>Word, Excel, PowerPoint 2010</w:t>
            </w:r>
          </w:p>
        </w:tc>
        <w:tc>
          <w:tcPr>
            <w:tcW w:w="3209" w:type="dxa"/>
            <w:shd w:val="clear" w:color="auto" w:fill="auto"/>
          </w:tcPr>
          <w:p w14:paraId="410785E1" w14:textId="3B48D84E" w:rsidR="007A5121" w:rsidRPr="00436EA9" w:rsidRDefault="007A5121" w:rsidP="001976B5">
            <w:pPr>
              <w:autoSpaceDE w:val="0"/>
              <w:autoSpaceDN w:val="0"/>
              <w:adjustRightInd w:val="0"/>
              <w:rPr>
                <w:rFonts w:asciiTheme="minorHAnsi" w:hAnsiTheme="minorHAnsi" w:cstheme="minorHAnsi"/>
                <w:color w:val="000000"/>
                <w:sz w:val="24"/>
              </w:rPr>
            </w:pPr>
            <w:r w:rsidRPr="00436EA9">
              <w:rPr>
                <w:rFonts w:asciiTheme="minorHAnsi" w:hAnsiTheme="minorHAnsi" w:cstheme="minorHAnsi"/>
                <w:color w:val="000000"/>
                <w:sz w:val="24"/>
                <w:lang w:val="en-US"/>
              </w:rPr>
              <w:t>Adobe Reader 8</w:t>
            </w:r>
          </w:p>
        </w:tc>
        <w:tc>
          <w:tcPr>
            <w:tcW w:w="3210" w:type="dxa"/>
          </w:tcPr>
          <w:p w14:paraId="58A7D3F7" w14:textId="095E7C82" w:rsidR="007A5121" w:rsidRPr="00436EA9" w:rsidRDefault="007A5121" w:rsidP="001976B5">
            <w:pPr>
              <w:autoSpaceDE w:val="0"/>
              <w:autoSpaceDN w:val="0"/>
              <w:adjustRightInd w:val="0"/>
              <w:rPr>
                <w:rFonts w:asciiTheme="minorHAnsi" w:hAnsiTheme="minorHAnsi" w:cstheme="minorHAnsi"/>
                <w:color w:val="000000"/>
                <w:sz w:val="24"/>
              </w:rPr>
            </w:pPr>
            <w:proofErr w:type="spellStart"/>
            <w:r w:rsidRPr="00436EA9">
              <w:rPr>
                <w:rFonts w:asciiTheme="minorHAnsi" w:hAnsiTheme="minorHAnsi" w:cstheme="minorHAnsi"/>
                <w:color w:val="000000"/>
                <w:sz w:val="24"/>
              </w:rPr>
              <w:t>Winzip</w:t>
            </w:r>
            <w:proofErr w:type="spellEnd"/>
            <w:r w:rsidRPr="00436EA9">
              <w:rPr>
                <w:rFonts w:asciiTheme="minorHAnsi" w:hAnsiTheme="minorHAnsi" w:cstheme="minorHAnsi"/>
                <w:color w:val="000000"/>
                <w:sz w:val="24"/>
              </w:rPr>
              <w:t xml:space="preserve"> 7.0</w:t>
            </w:r>
          </w:p>
        </w:tc>
      </w:tr>
      <w:tr w:rsidR="007A5121" w:rsidRPr="00436EA9" w14:paraId="29E07144" w14:textId="77777777" w:rsidTr="007A5121">
        <w:tc>
          <w:tcPr>
            <w:tcW w:w="3209" w:type="dxa"/>
          </w:tcPr>
          <w:p w14:paraId="54B60E66" w14:textId="1995412B" w:rsidR="007A5121" w:rsidRPr="00436EA9" w:rsidRDefault="007A5121" w:rsidP="001976B5">
            <w:pPr>
              <w:autoSpaceDE w:val="0"/>
              <w:autoSpaceDN w:val="0"/>
              <w:adjustRightInd w:val="0"/>
              <w:rPr>
                <w:rFonts w:asciiTheme="minorHAnsi" w:hAnsiTheme="minorHAnsi" w:cstheme="minorHAnsi"/>
                <w:color w:val="000000"/>
                <w:sz w:val="24"/>
              </w:rPr>
            </w:pPr>
            <w:proofErr w:type="spellStart"/>
            <w:r w:rsidRPr="00436EA9">
              <w:rPr>
                <w:rFonts w:asciiTheme="minorHAnsi" w:hAnsiTheme="minorHAnsi" w:cstheme="minorHAnsi"/>
                <w:color w:val="000000"/>
                <w:sz w:val="24"/>
              </w:rPr>
              <w:t>Winrar</w:t>
            </w:r>
            <w:proofErr w:type="spellEnd"/>
            <w:r w:rsidRPr="00436EA9">
              <w:rPr>
                <w:rFonts w:asciiTheme="minorHAnsi" w:hAnsiTheme="minorHAnsi" w:cstheme="minorHAnsi"/>
                <w:color w:val="000000"/>
                <w:sz w:val="24"/>
              </w:rPr>
              <w:t xml:space="preserve"> 3.9</w:t>
            </w:r>
          </w:p>
        </w:tc>
        <w:tc>
          <w:tcPr>
            <w:tcW w:w="3209" w:type="dxa"/>
            <w:shd w:val="clear" w:color="auto" w:fill="FDE9D9" w:themeFill="accent6" w:themeFillTint="33"/>
          </w:tcPr>
          <w:p w14:paraId="675330F3" w14:textId="6D3F5738" w:rsidR="007A5121" w:rsidRPr="00436EA9" w:rsidRDefault="007A5121" w:rsidP="001976B5">
            <w:pPr>
              <w:autoSpaceDE w:val="0"/>
              <w:autoSpaceDN w:val="0"/>
              <w:adjustRightInd w:val="0"/>
              <w:rPr>
                <w:rFonts w:asciiTheme="minorHAnsi" w:hAnsiTheme="minorHAnsi" w:cstheme="minorHAnsi"/>
                <w:color w:val="000000"/>
                <w:sz w:val="24"/>
              </w:rPr>
            </w:pPr>
            <w:proofErr w:type="spellStart"/>
            <w:r w:rsidRPr="00436EA9">
              <w:rPr>
                <w:rFonts w:asciiTheme="minorHAnsi" w:hAnsiTheme="minorHAnsi" w:cstheme="minorHAnsi"/>
                <w:color w:val="000000"/>
                <w:sz w:val="24"/>
              </w:rPr>
              <w:t>Autocad</w:t>
            </w:r>
            <w:proofErr w:type="spellEnd"/>
            <w:r w:rsidRPr="00436EA9">
              <w:rPr>
                <w:rFonts w:asciiTheme="minorHAnsi" w:hAnsiTheme="minorHAnsi" w:cstheme="minorHAnsi"/>
                <w:color w:val="000000"/>
                <w:sz w:val="24"/>
              </w:rPr>
              <w:t xml:space="preserve"> 2008</w:t>
            </w:r>
          </w:p>
        </w:tc>
        <w:tc>
          <w:tcPr>
            <w:tcW w:w="3210" w:type="dxa"/>
          </w:tcPr>
          <w:p w14:paraId="7D89C891" w14:textId="7925DF12" w:rsidR="007A5121" w:rsidRPr="00436EA9" w:rsidRDefault="007A5121" w:rsidP="001976B5">
            <w:pPr>
              <w:autoSpaceDE w:val="0"/>
              <w:autoSpaceDN w:val="0"/>
              <w:adjustRightInd w:val="0"/>
              <w:rPr>
                <w:rFonts w:asciiTheme="minorHAnsi" w:hAnsiTheme="minorHAnsi" w:cstheme="minorHAnsi"/>
                <w:color w:val="000000"/>
                <w:sz w:val="24"/>
              </w:rPr>
            </w:pPr>
            <w:r w:rsidRPr="00436EA9">
              <w:rPr>
                <w:rFonts w:asciiTheme="minorHAnsi" w:hAnsiTheme="minorHAnsi" w:cstheme="minorHAnsi"/>
                <w:color w:val="000000"/>
                <w:sz w:val="24"/>
              </w:rPr>
              <w:t>PDF</w:t>
            </w:r>
          </w:p>
        </w:tc>
      </w:tr>
    </w:tbl>
    <w:p w14:paraId="0BEA6E65" w14:textId="77777777" w:rsidR="006500CF" w:rsidRPr="00436EA9" w:rsidRDefault="006500CF" w:rsidP="00114FDC">
      <w:pPr>
        <w:autoSpaceDE w:val="0"/>
        <w:autoSpaceDN w:val="0"/>
        <w:adjustRightInd w:val="0"/>
        <w:spacing w:line="120" w:lineRule="auto"/>
        <w:jc w:val="left"/>
        <w:rPr>
          <w:rFonts w:asciiTheme="minorHAnsi" w:hAnsiTheme="minorHAnsi" w:cstheme="minorHAnsi"/>
          <w:color w:val="000000"/>
          <w:sz w:val="24"/>
        </w:rPr>
      </w:pPr>
    </w:p>
    <w:p w14:paraId="3B99C7D2" w14:textId="77777777" w:rsidR="00517C13" w:rsidRPr="00436EA9" w:rsidRDefault="00517C13" w:rsidP="00406FF9">
      <w:pPr>
        <w:autoSpaceDE w:val="0"/>
        <w:autoSpaceDN w:val="0"/>
        <w:adjustRightInd w:val="0"/>
        <w:rPr>
          <w:rFonts w:asciiTheme="minorHAnsi" w:hAnsiTheme="minorHAnsi" w:cstheme="minorHAnsi"/>
          <w:color w:val="000000"/>
          <w:sz w:val="24"/>
        </w:rPr>
      </w:pPr>
      <w:r w:rsidRPr="00436EA9">
        <w:rPr>
          <w:rFonts w:asciiTheme="minorHAnsi" w:hAnsiTheme="minorHAnsi" w:cstheme="minorHAnsi"/>
          <w:color w:val="000000"/>
          <w:sz w:val="24"/>
        </w:rPr>
        <w:t xml:space="preserve">Les candidats sont invités à débuter leur dépôt effectif </w:t>
      </w:r>
      <w:r w:rsidRPr="00436EA9">
        <w:rPr>
          <w:rFonts w:asciiTheme="minorHAnsi" w:hAnsiTheme="minorHAnsi" w:cstheme="minorHAnsi"/>
          <w:color w:val="000000"/>
          <w:sz w:val="24"/>
          <w:u w:val="single"/>
        </w:rPr>
        <w:t>au minimum 24 heures avant l’expiration de</w:t>
      </w:r>
      <w:r w:rsidR="006500CF" w:rsidRPr="00436EA9">
        <w:rPr>
          <w:rFonts w:asciiTheme="minorHAnsi" w:hAnsiTheme="minorHAnsi" w:cstheme="minorHAnsi"/>
          <w:color w:val="000000"/>
          <w:sz w:val="24"/>
          <w:u w:val="single"/>
        </w:rPr>
        <w:t xml:space="preserve"> </w:t>
      </w:r>
      <w:r w:rsidRPr="00436EA9">
        <w:rPr>
          <w:rFonts w:asciiTheme="minorHAnsi" w:hAnsiTheme="minorHAnsi" w:cstheme="minorHAnsi"/>
          <w:color w:val="000000"/>
          <w:sz w:val="24"/>
          <w:u w:val="single"/>
        </w:rPr>
        <w:t>l’heure limite de remise des plis</w:t>
      </w:r>
      <w:r w:rsidRPr="00436EA9">
        <w:rPr>
          <w:rFonts w:asciiTheme="minorHAnsi" w:hAnsiTheme="minorHAnsi" w:cstheme="minorHAnsi"/>
          <w:color w:val="000000"/>
          <w:sz w:val="24"/>
        </w:rPr>
        <w:t>. La plate-forme a pu évoluer depuis la dernière utilisation. Ils</w:t>
      </w:r>
      <w:r w:rsidR="006500CF" w:rsidRPr="00436EA9">
        <w:rPr>
          <w:rFonts w:asciiTheme="minorHAnsi" w:hAnsiTheme="minorHAnsi" w:cstheme="minorHAnsi"/>
          <w:color w:val="000000"/>
          <w:sz w:val="24"/>
        </w:rPr>
        <w:t xml:space="preserve"> </w:t>
      </w:r>
      <w:r w:rsidRPr="00436EA9">
        <w:rPr>
          <w:rFonts w:asciiTheme="minorHAnsi" w:hAnsiTheme="minorHAnsi" w:cstheme="minorHAnsi"/>
          <w:color w:val="000000"/>
          <w:sz w:val="24"/>
        </w:rPr>
        <w:t>peuvent rencontrer un incident de connexion à internet, difficultés auxquelles ils ne pourront pas</w:t>
      </w:r>
      <w:r w:rsidR="006500CF" w:rsidRPr="00436EA9">
        <w:rPr>
          <w:rFonts w:asciiTheme="minorHAnsi" w:hAnsiTheme="minorHAnsi" w:cstheme="minorHAnsi"/>
          <w:color w:val="000000"/>
          <w:sz w:val="24"/>
        </w:rPr>
        <w:t xml:space="preserve"> </w:t>
      </w:r>
      <w:r w:rsidRPr="00436EA9">
        <w:rPr>
          <w:rFonts w:asciiTheme="minorHAnsi" w:hAnsiTheme="minorHAnsi" w:cstheme="minorHAnsi"/>
          <w:color w:val="000000"/>
          <w:sz w:val="24"/>
        </w:rPr>
        <w:t>s’adapter à la dernière minute. Ce délai est à augmenter en cas de pli supérieur à 100 Mo.</w:t>
      </w:r>
    </w:p>
    <w:p w14:paraId="1593A6CC" w14:textId="77777777" w:rsidR="00406FF9" w:rsidRPr="00436EA9" w:rsidRDefault="00406FF9" w:rsidP="00114FDC">
      <w:pPr>
        <w:autoSpaceDE w:val="0"/>
        <w:autoSpaceDN w:val="0"/>
        <w:adjustRightInd w:val="0"/>
        <w:spacing w:line="120" w:lineRule="auto"/>
        <w:rPr>
          <w:rFonts w:asciiTheme="minorHAnsi" w:hAnsiTheme="minorHAnsi" w:cstheme="minorHAnsi"/>
          <w:color w:val="000000"/>
          <w:sz w:val="24"/>
        </w:rPr>
      </w:pPr>
    </w:p>
    <w:p w14:paraId="6988502E" w14:textId="6AFE965F" w:rsidR="001453E0" w:rsidRPr="00436EA9" w:rsidRDefault="001453E0" w:rsidP="001453E0">
      <w:pPr>
        <w:rPr>
          <w:rFonts w:asciiTheme="minorHAnsi" w:hAnsiTheme="minorHAnsi" w:cstheme="minorHAnsi"/>
          <w:b/>
          <w:bCs/>
          <w:sz w:val="24"/>
        </w:rPr>
      </w:pPr>
      <w:r w:rsidRPr="00436EA9">
        <w:rPr>
          <w:rFonts w:asciiTheme="minorHAnsi" w:hAnsiTheme="minorHAnsi" w:cstheme="minorHAnsi"/>
          <w:b/>
          <w:bCs/>
          <w:sz w:val="24"/>
        </w:rPr>
        <w:t xml:space="preserve">En cas de transmissions successives de pièces sur la plateforme, les candidats sont invités à redéposer leur pli en intégralité (soit la totalité des pièces de la candidature ET de l’offre) à chaque transmission afin d’en faciliter la prise en compte. </w:t>
      </w:r>
    </w:p>
    <w:p w14:paraId="43DB9DCB" w14:textId="7B1436EA" w:rsidR="007A5121" w:rsidRPr="009B4421" w:rsidRDefault="007A5121" w:rsidP="00114FDC">
      <w:pPr>
        <w:spacing w:line="120" w:lineRule="auto"/>
        <w:rPr>
          <w:rFonts w:asciiTheme="minorHAnsi" w:hAnsiTheme="minorHAnsi" w:cstheme="minorHAnsi"/>
          <w:b/>
          <w:bCs/>
        </w:rPr>
      </w:pPr>
    </w:p>
    <w:tbl>
      <w:tblPr>
        <w:tblStyle w:val="Grilledutableau"/>
        <w:tblW w:w="10065" w:type="dxa"/>
        <w:tblInd w:w="-147" w:type="dxa"/>
        <w:tblBorders>
          <w:insideH w:val="none" w:sz="0" w:space="0" w:color="auto"/>
          <w:insideV w:val="none" w:sz="0" w:space="0" w:color="auto"/>
        </w:tblBorders>
        <w:tblLook w:val="04A0" w:firstRow="1" w:lastRow="0" w:firstColumn="1" w:lastColumn="0" w:noHBand="0" w:noVBand="1"/>
      </w:tblPr>
      <w:tblGrid>
        <w:gridCol w:w="8484"/>
        <w:gridCol w:w="1581"/>
      </w:tblGrid>
      <w:tr w:rsidR="00D8538C" w:rsidRPr="009B4421" w14:paraId="0A1C0632" w14:textId="77777777" w:rsidTr="00980080">
        <w:tc>
          <w:tcPr>
            <w:tcW w:w="8484" w:type="dxa"/>
          </w:tcPr>
          <w:bookmarkEnd w:id="22"/>
          <w:p w14:paraId="050B38F9" w14:textId="4BDDFC09" w:rsidR="00D8538C" w:rsidRPr="00436EA9" w:rsidRDefault="00D8538C" w:rsidP="00D8538C">
            <w:pPr>
              <w:jc w:val="left"/>
              <w:rPr>
                <w:rFonts w:asciiTheme="minorHAnsi" w:hAnsiTheme="minorHAnsi" w:cstheme="minorHAnsi"/>
                <w:sz w:val="24"/>
              </w:rPr>
            </w:pPr>
            <w:r w:rsidRPr="00436EA9">
              <w:rPr>
                <w:rFonts w:asciiTheme="minorHAnsi" w:hAnsiTheme="minorHAnsi" w:cstheme="minorHAnsi"/>
                <w:sz w:val="24"/>
              </w:rPr>
              <w:t>Afin de raccourcir les délais de procédure et d’éviter de rematérialiser les offres, l</w:t>
            </w:r>
            <w:r w:rsidR="003564C3">
              <w:rPr>
                <w:rFonts w:asciiTheme="minorHAnsi" w:hAnsiTheme="minorHAnsi" w:cstheme="minorHAnsi"/>
                <w:sz w:val="24"/>
              </w:rPr>
              <w:t xml:space="preserve">’acheteur </w:t>
            </w:r>
            <w:r w:rsidRPr="00436EA9">
              <w:rPr>
                <w:rFonts w:asciiTheme="minorHAnsi" w:hAnsiTheme="minorHAnsi" w:cstheme="minorHAnsi"/>
                <w:sz w:val="24"/>
              </w:rPr>
              <w:t>est en mesure de signer et notifier électroniquement les marchés.</w:t>
            </w:r>
          </w:p>
          <w:p w14:paraId="1A955B43" w14:textId="77777777" w:rsidR="00D8538C" w:rsidRPr="00436EA9" w:rsidRDefault="00D8538C" w:rsidP="00D8538C">
            <w:pPr>
              <w:jc w:val="left"/>
              <w:rPr>
                <w:rFonts w:asciiTheme="minorHAnsi" w:hAnsiTheme="minorHAnsi" w:cstheme="minorHAnsi"/>
                <w:sz w:val="24"/>
              </w:rPr>
            </w:pPr>
            <w:r w:rsidRPr="00436EA9">
              <w:rPr>
                <w:rFonts w:asciiTheme="minorHAnsi" w:hAnsiTheme="minorHAnsi" w:cstheme="minorHAnsi"/>
                <w:sz w:val="24"/>
              </w:rPr>
              <w:t>Cela suppose que le candidat retenu soit équipé de la signature électronique également.</w:t>
            </w:r>
          </w:p>
          <w:p w14:paraId="6EDAD2A8" w14:textId="77777777" w:rsidR="00D8538C" w:rsidRPr="00436EA9" w:rsidRDefault="00D8538C" w:rsidP="00D8538C">
            <w:pPr>
              <w:jc w:val="left"/>
              <w:rPr>
                <w:rFonts w:asciiTheme="minorHAnsi" w:hAnsiTheme="minorHAnsi" w:cstheme="minorHAnsi"/>
                <w:sz w:val="24"/>
              </w:rPr>
            </w:pPr>
            <w:r w:rsidRPr="00436EA9">
              <w:rPr>
                <w:rFonts w:asciiTheme="minorHAnsi" w:hAnsiTheme="minorHAnsi" w:cstheme="minorHAnsi"/>
                <w:sz w:val="24"/>
              </w:rPr>
              <w:t>Pour rappel, la signature manuscrite scannée d’un document n’équivaut pas à une signature électronique.</w:t>
            </w:r>
          </w:p>
          <w:p w14:paraId="4AF60DD2" w14:textId="46C72424" w:rsidR="00237150" w:rsidRDefault="00D8538C" w:rsidP="00D8538C">
            <w:pPr>
              <w:jc w:val="left"/>
              <w:rPr>
                <w:rFonts w:asciiTheme="minorHAnsi" w:hAnsiTheme="minorHAnsi" w:cstheme="minorHAnsi"/>
                <w:sz w:val="24"/>
                <w:u w:val="single"/>
              </w:rPr>
            </w:pPr>
            <w:r w:rsidRPr="00436EA9">
              <w:rPr>
                <w:rFonts w:asciiTheme="minorHAnsi" w:hAnsiTheme="minorHAnsi" w:cstheme="minorHAnsi"/>
                <w:sz w:val="24"/>
              </w:rPr>
              <w:t xml:space="preserve">En conséquence, </w:t>
            </w:r>
            <w:r w:rsidRPr="00436EA9">
              <w:rPr>
                <w:rFonts w:asciiTheme="minorHAnsi" w:hAnsiTheme="minorHAnsi" w:cstheme="minorHAnsi"/>
                <w:sz w:val="24"/>
                <w:u w:val="single"/>
              </w:rPr>
              <w:t>nous vous conseillons de vous équiper du (ou des) certificat(s) de signature électronique nécessaire(s) :</w:t>
            </w:r>
          </w:p>
          <w:p w14:paraId="60C244FB" w14:textId="77777777" w:rsidR="00237150" w:rsidRDefault="00237150" w:rsidP="00D8538C">
            <w:pPr>
              <w:jc w:val="left"/>
              <w:rPr>
                <w:rFonts w:asciiTheme="minorHAnsi" w:hAnsiTheme="minorHAnsi" w:cstheme="minorHAnsi"/>
                <w:sz w:val="24"/>
                <w:u w:val="single"/>
              </w:rPr>
            </w:pPr>
          </w:p>
          <w:p w14:paraId="6A643CA0" w14:textId="7AC89B92" w:rsidR="00237150" w:rsidRDefault="00DD6587" w:rsidP="00D8538C">
            <w:pPr>
              <w:jc w:val="left"/>
              <w:rPr>
                <w:rFonts w:asciiTheme="minorHAnsi" w:hAnsiTheme="minorHAnsi" w:cstheme="minorHAnsi"/>
                <w:sz w:val="24"/>
              </w:rPr>
            </w:pPr>
            <w:hyperlink r:id="rId64" w:history="1">
              <w:r w:rsidR="00237150" w:rsidRPr="008326AA">
                <w:rPr>
                  <w:rStyle w:val="Lienhypertexte"/>
                  <w:rFonts w:asciiTheme="minorHAnsi" w:hAnsiTheme="minorHAnsi" w:cstheme="minorHAnsi"/>
                  <w:sz w:val="24"/>
                </w:rPr>
                <w:t>https://clubpsco.fr/presentation-des-membres/</w:t>
              </w:r>
            </w:hyperlink>
            <w:r w:rsidR="00237150">
              <w:rPr>
                <w:rFonts w:asciiTheme="minorHAnsi" w:hAnsiTheme="minorHAnsi" w:cstheme="minorHAnsi"/>
                <w:sz w:val="24"/>
              </w:rPr>
              <w:t xml:space="preserve"> </w:t>
            </w:r>
          </w:p>
          <w:p w14:paraId="13E9BAA0" w14:textId="77777777" w:rsidR="00237150" w:rsidRPr="00436EA9" w:rsidRDefault="00237150" w:rsidP="00114FDC">
            <w:pPr>
              <w:autoSpaceDE w:val="0"/>
              <w:autoSpaceDN w:val="0"/>
              <w:adjustRightInd w:val="0"/>
              <w:spacing w:line="120" w:lineRule="auto"/>
              <w:jc w:val="left"/>
              <w:rPr>
                <w:rFonts w:asciiTheme="minorHAnsi" w:hAnsiTheme="minorHAnsi" w:cstheme="minorHAnsi"/>
                <w:color w:val="0000FF"/>
                <w:sz w:val="24"/>
              </w:rPr>
            </w:pPr>
          </w:p>
          <w:p w14:paraId="09D97976" w14:textId="04D9558F" w:rsidR="00D8538C" w:rsidRPr="009B4421" w:rsidRDefault="00D8538C" w:rsidP="00D8538C">
            <w:pPr>
              <w:jc w:val="left"/>
              <w:rPr>
                <w:rFonts w:asciiTheme="minorHAnsi" w:hAnsiTheme="minorHAnsi" w:cstheme="minorHAnsi"/>
              </w:rPr>
            </w:pPr>
            <w:r w:rsidRPr="00436EA9">
              <w:rPr>
                <w:rFonts w:asciiTheme="minorHAnsi" w:hAnsiTheme="minorHAnsi" w:cstheme="minorHAnsi"/>
                <w:color w:val="000000"/>
                <w:sz w:val="24"/>
              </w:rPr>
              <w:t>Dans le cas contraire, en cas d’attribution, vous serez tenu d’imprimer votre offre et de la signer de manière manuscrite.</w:t>
            </w:r>
          </w:p>
        </w:tc>
        <w:tc>
          <w:tcPr>
            <w:tcW w:w="1581" w:type="dxa"/>
          </w:tcPr>
          <w:p w14:paraId="7715604B" w14:textId="5FD93570" w:rsidR="00D8538C" w:rsidRPr="009B4421" w:rsidRDefault="00D8538C">
            <w:pPr>
              <w:jc w:val="left"/>
              <w:rPr>
                <w:rFonts w:asciiTheme="minorHAnsi" w:hAnsiTheme="minorHAnsi" w:cstheme="minorHAnsi"/>
              </w:rPr>
            </w:pPr>
            <w:r w:rsidRPr="009B4421">
              <w:rPr>
                <w:rFonts w:asciiTheme="minorHAnsi" w:hAnsiTheme="minorHAnsi" w:cstheme="minorHAnsi"/>
                <w:noProof/>
              </w:rPr>
              <w:drawing>
                <wp:anchor distT="0" distB="0" distL="114300" distR="114300" simplePos="0" relativeHeight="251720704" behindDoc="0" locked="0" layoutInCell="1" allowOverlap="1" wp14:anchorId="2AE3F01E" wp14:editId="2EE2E7A2">
                  <wp:simplePos x="0" y="0"/>
                  <wp:positionH relativeFrom="column">
                    <wp:posOffset>-68580</wp:posOffset>
                  </wp:positionH>
                  <wp:positionV relativeFrom="paragraph">
                    <wp:posOffset>594360</wp:posOffset>
                  </wp:positionV>
                  <wp:extent cx="866775" cy="866775"/>
                  <wp:effectExtent l="0" t="0" r="0" b="9525"/>
                  <wp:wrapSquare wrapText="bothSides"/>
                  <wp:docPr id="27" name="Image 27" descr="Signature numérique - Icônes affaires et finances gratu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nature numérique - Icônes affaires et finances gratuites"/>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A15E9EA" w14:textId="33672350" w:rsidR="009E0390" w:rsidRDefault="009E0390" w:rsidP="00436EA9">
      <w:pPr>
        <w:spacing w:line="120" w:lineRule="auto"/>
        <w:jc w:val="left"/>
        <w:rPr>
          <w:rFonts w:asciiTheme="minorHAnsi" w:hAnsiTheme="minorHAnsi" w:cstheme="minorHAnsi"/>
          <w:sz w:val="24"/>
          <w:szCs w:val="24"/>
        </w:rPr>
      </w:pPr>
    </w:p>
    <w:p w14:paraId="16C28C8E" w14:textId="75922353" w:rsidR="003B6AEC" w:rsidRDefault="003B6AEC" w:rsidP="00436EA9">
      <w:pPr>
        <w:spacing w:line="120" w:lineRule="auto"/>
        <w:jc w:val="left"/>
        <w:rPr>
          <w:rFonts w:asciiTheme="minorHAnsi" w:hAnsiTheme="minorHAnsi" w:cstheme="minorHAnsi"/>
          <w:sz w:val="24"/>
          <w:szCs w:val="24"/>
        </w:rPr>
      </w:pPr>
    </w:p>
    <w:p w14:paraId="02622184" w14:textId="09AC69E5" w:rsidR="00920FF9" w:rsidRDefault="00920FF9" w:rsidP="00436EA9">
      <w:pPr>
        <w:spacing w:line="120" w:lineRule="auto"/>
        <w:jc w:val="left"/>
        <w:rPr>
          <w:rFonts w:asciiTheme="minorHAnsi" w:hAnsiTheme="minorHAnsi" w:cstheme="minorHAnsi"/>
          <w:sz w:val="24"/>
          <w:szCs w:val="24"/>
        </w:rPr>
      </w:pPr>
    </w:p>
    <w:p w14:paraId="36673EBA" w14:textId="31DE2972" w:rsidR="00920FF9" w:rsidRDefault="00920FF9" w:rsidP="00436EA9">
      <w:pPr>
        <w:spacing w:line="120" w:lineRule="auto"/>
        <w:jc w:val="left"/>
        <w:rPr>
          <w:rFonts w:asciiTheme="minorHAnsi" w:hAnsiTheme="minorHAnsi" w:cstheme="minorHAnsi"/>
          <w:sz w:val="24"/>
          <w:szCs w:val="24"/>
        </w:rPr>
      </w:pPr>
    </w:p>
    <w:p w14:paraId="32E8DAB3" w14:textId="2A1AC82A" w:rsidR="00920FF9" w:rsidRDefault="00920FF9" w:rsidP="00436EA9">
      <w:pPr>
        <w:spacing w:line="120" w:lineRule="auto"/>
        <w:jc w:val="left"/>
        <w:rPr>
          <w:rFonts w:asciiTheme="minorHAnsi" w:hAnsiTheme="minorHAnsi" w:cstheme="minorHAnsi"/>
          <w:sz w:val="24"/>
          <w:szCs w:val="24"/>
        </w:rPr>
      </w:pPr>
    </w:p>
    <w:p w14:paraId="607DC381" w14:textId="53C21A4F" w:rsidR="00920FF9" w:rsidRDefault="00920FF9" w:rsidP="00436EA9">
      <w:pPr>
        <w:spacing w:line="120" w:lineRule="auto"/>
        <w:jc w:val="left"/>
        <w:rPr>
          <w:rFonts w:asciiTheme="minorHAnsi" w:hAnsiTheme="minorHAnsi" w:cstheme="minorHAnsi"/>
          <w:sz w:val="24"/>
          <w:szCs w:val="24"/>
        </w:rPr>
      </w:pPr>
    </w:p>
    <w:p w14:paraId="5878187F" w14:textId="1250AB23" w:rsidR="00920FF9" w:rsidRDefault="00920FF9" w:rsidP="00436EA9">
      <w:pPr>
        <w:spacing w:line="120" w:lineRule="auto"/>
        <w:jc w:val="left"/>
        <w:rPr>
          <w:rFonts w:asciiTheme="minorHAnsi" w:hAnsiTheme="minorHAnsi" w:cstheme="minorHAnsi"/>
          <w:sz w:val="24"/>
          <w:szCs w:val="24"/>
        </w:rPr>
      </w:pPr>
    </w:p>
    <w:p w14:paraId="3BC21FE1" w14:textId="77777777" w:rsidR="00920FF9" w:rsidRDefault="00920FF9" w:rsidP="00436EA9">
      <w:pPr>
        <w:spacing w:line="120" w:lineRule="auto"/>
        <w:jc w:val="left"/>
        <w:rPr>
          <w:rFonts w:asciiTheme="minorHAnsi" w:hAnsiTheme="minorHAnsi" w:cstheme="minorHAnsi"/>
          <w:sz w:val="24"/>
          <w:szCs w:val="24"/>
        </w:rPr>
      </w:pPr>
    </w:p>
    <w:p w14:paraId="2207702A" w14:textId="48A4AE5F" w:rsidR="003B6AEC" w:rsidRDefault="003B6AEC" w:rsidP="00436EA9">
      <w:pPr>
        <w:spacing w:line="120" w:lineRule="auto"/>
        <w:jc w:val="left"/>
        <w:rPr>
          <w:rFonts w:asciiTheme="minorHAnsi" w:hAnsiTheme="minorHAnsi" w:cstheme="minorHAnsi"/>
          <w:sz w:val="24"/>
          <w:szCs w:val="24"/>
        </w:rPr>
      </w:pPr>
    </w:p>
    <w:p w14:paraId="70C2503F" w14:textId="698D63A4" w:rsidR="00AA0E4C" w:rsidRDefault="00AA0E4C" w:rsidP="00436EA9">
      <w:pPr>
        <w:spacing w:line="120" w:lineRule="auto"/>
        <w:jc w:val="left"/>
        <w:rPr>
          <w:rFonts w:asciiTheme="minorHAnsi" w:hAnsiTheme="minorHAnsi" w:cstheme="minorHAnsi"/>
          <w:sz w:val="24"/>
          <w:szCs w:val="24"/>
        </w:rPr>
      </w:pPr>
    </w:p>
    <w:p w14:paraId="70347400" w14:textId="275313A5" w:rsidR="00AA0E4C" w:rsidRDefault="00AA0E4C" w:rsidP="00436EA9">
      <w:pPr>
        <w:spacing w:line="120" w:lineRule="auto"/>
        <w:jc w:val="left"/>
        <w:rPr>
          <w:rFonts w:asciiTheme="minorHAnsi" w:hAnsiTheme="minorHAnsi" w:cstheme="minorHAnsi"/>
          <w:sz w:val="24"/>
          <w:szCs w:val="24"/>
        </w:rPr>
      </w:pPr>
    </w:p>
    <w:p w14:paraId="39256D4B" w14:textId="6BDEB39B" w:rsidR="00AA0E4C" w:rsidRDefault="00AA0E4C" w:rsidP="00436EA9">
      <w:pPr>
        <w:spacing w:line="120" w:lineRule="auto"/>
        <w:jc w:val="left"/>
        <w:rPr>
          <w:rFonts w:asciiTheme="minorHAnsi" w:hAnsiTheme="minorHAnsi" w:cstheme="minorHAnsi"/>
          <w:sz w:val="24"/>
          <w:szCs w:val="24"/>
        </w:rPr>
      </w:pPr>
    </w:p>
    <w:p w14:paraId="599D2796" w14:textId="7D047D14" w:rsidR="00AA0E4C" w:rsidRDefault="00AA0E4C" w:rsidP="00436EA9">
      <w:pPr>
        <w:spacing w:line="120" w:lineRule="auto"/>
        <w:jc w:val="left"/>
        <w:rPr>
          <w:rFonts w:asciiTheme="minorHAnsi" w:hAnsiTheme="minorHAnsi" w:cstheme="minorHAnsi"/>
          <w:sz w:val="24"/>
          <w:szCs w:val="24"/>
        </w:rPr>
      </w:pPr>
    </w:p>
    <w:p w14:paraId="303F756F" w14:textId="0D88DEE5" w:rsidR="00AA0E4C" w:rsidRDefault="00AA0E4C" w:rsidP="00436EA9">
      <w:pPr>
        <w:spacing w:line="120" w:lineRule="auto"/>
        <w:jc w:val="left"/>
        <w:rPr>
          <w:rFonts w:asciiTheme="minorHAnsi" w:hAnsiTheme="minorHAnsi" w:cstheme="minorHAnsi"/>
          <w:sz w:val="24"/>
          <w:szCs w:val="24"/>
        </w:rPr>
      </w:pPr>
    </w:p>
    <w:p w14:paraId="56DBBA2D" w14:textId="46823906" w:rsidR="00AA0E4C" w:rsidRDefault="00AA0E4C" w:rsidP="00436EA9">
      <w:pPr>
        <w:spacing w:line="120" w:lineRule="auto"/>
        <w:jc w:val="left"/>
        <w:rPr>
          <w:rFonts w:asciiTheme="minorHAnsi" w:hAnsiTheme="minorHAnsi" w:cstheme="minorHAnsi"/>
          <w:sz w:val="24"/>
          <w:szCs w:val="24"/>
        </w:rPr>
      </w:pPr>
    </w:p>
    <w:p w14:paraId="0CD26B82" w14:textId="7F7302E9" w:rsidR="00AA0E4C" w:rsidRDefault="00AA0E4C" w:rsidP="00436EA9">
      <w:pPr>
        <w:spacing w:line="120" w:lineRule="auto"/>
        <w:jc w:val="left"/>
        <w:rPr>
          <w:rFonts w:asciiTheme="minorHAnsi" w:hAnsiTheme="minorHAnsi" w:cstheme="minorHAnsi"/>
          <w:sz w:val="24"/>
          <w:szCs w:val="24"/>
        </w:rPr>
      </w:pPr>
    </w:p>
    <w:p w14:paraId="7A4396AF" w14:textId="0DF8A31A" w:rsidR="00AA0E4C" w:rsidRDefault="00AA0E4C" w:rsidP="00436EA9">
      <w:pPr>
        <w:spacing w:line="120" w:lineRule="auto"/>
        <w:jc w:val="left"/>
        <w:rPr>
          <w:rFonts w:asciiTheme="minorHAnsi" w:hAnsiTheme="minorHAnsi" w:cstheme="minorHAnsi"/>
          <w:sz w:val="24"/>
          <w:szCs w:val="24"/>
        </w:rPr>
      </w:pPr>
    </w:p>
    <w:p w14:paraId="1695C2BD" w14:textId="0A5C792C" w:rsidR="00AA0E4C" w:rsidRDefault="00AA0E4C" w:rsidP="00436EA9">
      <w:pPr>
        <w:spacing w:line="120" w:lineRule="auto"/>
        <w:jc w:val="left"/>
        <w:rPr>
          <w:rFonts w:asciiTheme="minorHAnsi" w:hAnsiTheme="minorHAnsi" w:cstheme="minorHAnsi"/>
          <w:sz w:val="24"/>
          <w:szCs w:val="24"/>
        </w:rPr>
      </w:pPr>
    </w:p>
    <w:p w14:paraId="18A13C6B" w14:textId="7C978785" w:rsidR="00AA0E4C" w:rsidRDefault="00AA0E4C" w:rsidP="00436EA9">
      <w:pPr>
        <w:spacing w:line="120" w:lineRule="auto"/>
        <w:jc w:val="left"/>
        <w:rPr>
          <w:rFonts w:asciiTheme="minorHAnsi" w:hAnsiTheme="minorHAnsi" w:cstheme="minorHAnsi"/>
          <w:sz w:val="24"/>
          <w:szCs w:val="24"/>
        </w:rPr>
      </w:pPr>
    </w:p>
    <w:p w14:paraId="5C36F16D" w14:textId="42D8C308" w:rsidR="00AA0E4C" w:rsidRDefault="00AA0E4C" w:rsidP="00436EA9">
      <w:pPr>
        <w:spacing w:line="120" w:lineRule="auto"/>
        <w:jc w:val="left"/>
        <w:rPr>
          <w:rFonts w:asciiTheme="minorHAnsi" w:hAnsiTheme="minorHAnsi" w:cstheme="minorHAnsi"/>
          <w:sz w:val="24"/>
          <w:szCs w:val="24"/>
        </w:rPr>
      </w:pPr>
    </w:p>
    <w:p w14:paraId="10BEDAFB" w14:textId="04E39732" w:rsidR="00AA0E4C" w:rsidRDefault="00AA0E4C" w:rsidP="00436EA9">
      <w:pPr>
        <w:spacing w:line="120" w:lineRule="auto"/>
        <w:jc w:val="left"/>
        <w:rPr>
          <w:rFonts w:asciiTheme="minorHAnsi" w:hAnsiTheme="minorHAnsi" w:cstheme="minorHAnsi"/>
          <w:sz w:val="24"/>
          <w:szCs w:val="24"/>
        </w:rPr>
      </w:pPr>
    </w:p>
    <w:p w14:paraId="2A2BFBA2" w14:textId="74613E9B" w:rsidR="00AA0E4C" w:rsidRDefault="00AA0E4C" w:rsidP="00436EA9">
      <w:pPr>
        <w:spacing w:line="120" w:lineRule="auto"/>
        <w:jc w:val="left"/>
        <w:rPr>
          <w:rFonts w:asciiTheme="minorHAnsi" w:hAnsiTheme="minorHAnsi" w:cstheme="minorHAnsi"/>
          <w:sz w:val="24"/>
          <w:szCs w:val="24"/>
        </w:rPr>
      </w:pPr>
    </w:p>
    <w:p w14:paraId="51ABA875" w14:textId="416A7CED" w:rsidR="00AA0E4C" w:rsidRDefault="00AA0E4C" w:rsidP="00436EA9">
      <w:pPr>
        <w:spacing w:line="120" w:lineRule="auto"/>
        <w:jc w:val="left"/>
        <w:rPr>
          <w:rFonts w:asciiTheme="minorHAnsi" w:hAnsiTheme="minorHAnsi" w:cstheme="minorHAnsi"/>
          <w:sz w:val="24"/>
          <w:szCs w:val="24"/>
        </w:rPr>
      </w:pPr>
    </w:p>
    <w:p w14:paraId="2D476392" w14:textId="26C398DB" w:rsidR="00AA0E4C" w:rsidRDefault="00AA0E4C" w:rsidP="00436EA9">
      <w:pPr>
        <w:spacing w:line="120" w:lineRule="auto"/>
        <w:jc w:val="left"/>
        <w:rPr>
          <w:rFonts w:asciiTheme="minorHAnsi" w:hAnsiTheme="minorHAnsi" w:cstheme="minorHAnsi"/>
          <w:sz w:val="24"/>
          <w:szCs w:val="24"/>
        </w:rPr>
      </w:pPr>
    </w:p>
    <w:p w14:paraId="38CBC19B" w14:textId="7BCF2C0D" w:rsidR="00AA0E4C" w:rsidRDefault="00AA0E4C" w:rsidP="00436EA9">
      <w:pPr>
        <w:spacing w:line="120" w:lineRule="auto"/>
        <w:jc w:val="left"/>
        <w:rPr>
          <w:rFonts w:asciiTheme="minorHAnsi" w:hAnsiTheme="minorHAnsi" w:cstheme="minorHAnsi"/>
          <w:sz w:val="24"/>
          <w:szCs w:val="24"/>
        </w:rPr>
      </w:pPr>
    </w:p>
    <w:p w14:paraId="55D9D945" w14:textId="2171114C" w:rsidR="00AA0E4C" w:rsidRDefault="00AA0E4C" w:rsidP="00436EA9">
      <w:pPr>
        <w:spacing w:line="120" w:lineRule="auto"/>
        <w:jc w:val="left"/>
        <w:rPr>
          <w:rFonts w:asciiTheme="minorHAnsi" w:hAnsiTheme="minorHAnsi" w:cstheme="minorHAnsi"/>
          <w:sz w:val="24"/>
          <w:szCs w:val="24"/>
        </w:rPr>
      </w:pPr>
    </w:p>
    <w:p w14:paraId="09B1534D" w14:textId="72D55768" w:rsidR="00AA0E4C" w:rsidRDefault="00AA0E4C" w:rsidP="00436EA9">
      <w:pPr>
        <w:spacing w:line="120" w:lineRule="auto"/>
        <w:jc w:val="left"/>
        <w:rPr>
          <w:rFonts w:asciiTheme="minorHAnsi" w:hAnsiTheme="minorHAnsi" w:cstheme="minorHAnsi"/>
          <w:sz w:val="24"/>
          <w:szCs w:val="24"/>
        </w:rPr>
      </w:pPr>
    </w:p>
    <w:p w14:paraId="7D8737F3" w14:textId="477A5931" w:rsidR="00AA0E4C" w:rsidRDefault="00AA0E4C" w:rsidP="00436EA9">
      <w:pPr>
        <w:spacing w:line="120" w:lineRule="auto"/>
        <w:jc w:val="left"/>
        <w:rPr>
          <w:rFonts w:asciiTheme="minorHAnsi" w:hAnsiTheme="minorHAnsi" w:cstheme="minorHAnsi"/>
          <w:sz w:val="24"/>
          <w:szCs w:val="24"/>
        </w:rPr>
      </w:pPr>
    </w:p>
    <w:p w14:paraId="3BBC86A4" w14:textId="4A861340" w:rsidR="00AA0E4C" w:rsidRDefault="00AA0E4C" w:rsidP="00436EA9">
      <w:pPr>
        <w:spacing w:line="120" w:lineRule="auto"/>
        <w:jc w:val="left"/>
        <w:rPr>
          <w:rFonts w:asciiTheme="minorHAnsi" w:hAnsiTheme="minorHAnsi" w:cstheme="minorHAnsi"/>
          <w:sz w:val="24"/>
          <w:szCs w:val="24"/>
        </w:rPr>
      </w:pPr>
    </w:p>
    <w:p w14:paraId="149D57A4" w14:textId="77777777" w:rsidR="00AA0E4C" w:rsidRDefault="00AA0E4C" w:rsidP="00436EA9">
      <w:pPr>
        <w:spacing w:line="120" w:lineRule="auto"/>
        <w:jc w:val="left"/>
        <w:rPr>
          <w:rFonts w:asciiTheme="minorHAnsi" w:hAnsiTheme="minorHAnsi" w:cstheme="minorHAnsi"/>
          <w:sz w:val="24"/>
          <w:szCs w:val="24"/>
        </w:rPr>
      </w:pPr>
    </w:p>
    <w:p w14:paraId="58873E1F" w14:textId="576719A1" w:rsidR="009E0390" w:rsidRDefault="009E0390" w:rsidP="00436EA9">
      <w:pPr>
        <w:spacing w:line="120" w:lineRule="auto"/>
        <w:jc w:val="left"/>
        <w:rPr>
          <w:rFonts w:asciiTheme="minorHAnsi" w:hAnsiTheme="minorHAnsi" w:cstheme="minorHAnsi"/>
          <w:sz w:val="24"/>
          <w:szCs w:val="24"/>
        </w:rPr>
      </w:pPr>
    </w:p>
    <w:p w14:paraId="0FF8E9F9" w14:textId="77777777" w:rsidR="001E149C" w:rsidRPr="00510637" w:rsidRDefault="001E149C" w:rsidP="00436EA9">
      <w:pPr>
        <w:spacing w:line="120" w:lineRule="auto"/>
        <w:jc w:val="left"/>
        <w:rPr>
          <w:rFonts w:asciiTheme="minorHAnsi" w:hAnsiTheme="minorHAnsi" w:cstheme="minorHAnsi"/>
          <w:sz w:val="24"/>
          <w:szCs w:val="24"/>
        </w:rPr>
      </w:pPr>
    </w:p>
    <w:p w14:paraId="4795CF66" w14:textId="01853387" w:rsidR="00A92B20" w:rsidRPr="009B4421" w:rsidRDefault="00A92B20" w:rsidP="001976B5">
      <w:pPr>
        <w:pStyle w:val="Titre1"/>
        <w:shd w:val="clear" w:color="auto" w:fill="FFCC99"/>
        <w:tabs>
          <w:tab w:val="num" w:pos="1899"/>
        </w:tabs>
        <w:ind w:left="0"/>
        <w:rPr>
          <w:rFonts w:asciiTheme="minorHAnsi" w:hAnsiTheme="minorHAnsi" w:cstheme="minorHAnsi"/>
        </w:rPr>
      </w:pPr>
      <w:bookmarkStart w:id="23" w:name="_Toc375122698"/>
      <w:bookmarkStart w:id="24" w:name="_Toc223704476"/>
      <w:r w:rsidRPr="009B4421">
        <w:rPr>
          <w:rFonts w:asciiTheme="minorHAnsi" w:hAnsiTheme="minorHAnsi" w:cstheme="minorHAnsi"/>
        </w:rPr>
        <w:lastRenderedPageBreak/>
        <w:t>JUGEMENT DES OFFRES</w:t>
      </w:r>
      <w:bookmarkEnd w:id="23"/>
      <w:bookmarkEnd w:id="24"/>
    </w:p>
    <w:p w14:paraId="25F8084D" w14:textId="77777777" w:rsidR="0064527A" w:rsidRPr="00436EA9" w:rsidRDefault="0064527A" w:rsidP="00114FDC">
      <w:pPr>
        <w:tabs>
          <w:tab w:val="left" w:pos="1134"/>
        </w:tabs>
        <w:spacing w:line="120" w:lineRule="auto"/>
        <w:rPr>
          <w:rFonts w:asciiTheme="minorHAnsi" w:hAnsiTheme="minorHAnsi" w:cstheme="minorHAnsi"/>
          <w:sz w:val="24"/>
        </w:rPr>
      </w:pPr>
    </w:p>
    <w:p w14:paraId="592FEF10" w14:textId="4467B93B" w:rsidR="00406FF9" w:rsidRDefault="00A0754D" w:rsidP="00436EA9">
      <w:pPr>
        <w:tabs>
          <w:tab w:val="left" w:pos="1134"/>
        </w:tabs>
        <w:rPr>
          <w:rFonts w:asciiTheme="minorHAnsi" w:hAnsiTheme="minorHAnsi" w:cstheme="minorHAnsi"/>
          <w:sz w:val="24"/>
        </w:rPr>
      </w:pPr>
      <w:bookmarkStart w:id="25" w:name="OLE_LINK2"/>
      <w:r w:rsidRPr="00436EA9">
        <w:rPr>
          <w:rFonts w:asciiTheme="minorHAnsi" w:hAnsiTheme="minorHAnsi" w:cstheme="minorHAnsi"/>
          <w:sz w:val="24"/>
        </w:rPr>
        <w:t>Le</w:t>
      </w:r>
      <w:r w:rsidR="0006691D" w:rsidRPr="00436EA9">
        <w:rPr>
          <w:rFonts w:asciiTheme="minorHAnsi" w:hAnsiTheme="minorHAnsi" w:cstheme="minorHAnsi"/>
          <w:sz w:val="24"/>
        </w:rPr>
        <w:t xml:space="preserve"> jugement des offres sera effectué au moyen des critères énoncés ci-dessous avec application d’un système de pondération dans lequel chaque </w:t>
      </w:r>
      <w:r w:rsidR="0006691D" w:rsidRPr="009E0390">
        <w:rPr>
          <w:rFonts w:asciiTheme="minorHAnsi" w:hAnsiTheme="minorHAnsi" w:cstheme="minorHAnsi"/>
          <w:sz w:val="24"/>
        </w:rPr>
        <w:t xml:space="preserve">critère </w:t>
      </w:r>
      <w:bookmarkStart w:id="26" w:name="_Toc375122697"/>
      <w:bookmarkEnd w:id="25"/>
      <w:r w:rsidR="00406FF9" w:rsidRPr="009E0390">
        <w:rPr>
          <w:rFonts w:asciiTheme="minorHAnsi" w:hAnsiTheme="minorHAnsi" w:cstheme="minorHAnsi"/>
          <w:sz w:val="24"/>
        </w:rPr>
        <w:t xml:space="preserve">noté sur </w:t>
      </w:r>
      <w:r w:rsidR="001E149C" w:rsidRPr="009E0390">
        <w:rPr>
          <w:rFonts w:asciiTheme="minorHAnsi" w:hAnsiTheme="minorHAnsi" w:cstheme="minorHAnsi"/>
          <w:sz w:val="24"/>
        </w:rPr>
        <w:t>2</w:t>
      </w:r>
      <w:r w:rsidR="00406FF9" w:rsidRPr="009E0390">
        <w:rPr>
          <w:rFonts w:asciiTheme="minorHAnsi" w:hAnsiTheme="minorHAnsi" w:cstheme="minorHAnsi"/>
          <w:sz w:val="24"/>
        </w:rPr>
        <w:t>0 :</w:t>
      </w:r>
    </w:p>
    <w:p w14:paraId="6D0958BD" w14:textId="77777777" w:rsidR="00436EA9" w:rsidRPr="00436EA9" w:rsidRDefault="00436EA9" w:rsidP="00436EA9">
      <w:pPr>
        <w:tabs>
          <w:tab w:val="left" w:pos="1134"/>
        </w:tabs>
        <w:spacing w:line="120" w:lineRule="auto"/>
        <w:rPr>
          <w:rFonts w:asciiTheme="minorHAnsi" w:hAnsiTheme="minorHAnsi" w:cstheme="minorHAnsi"/>
          <w:sz w:val="24"/>
        </w:rPr>
      </w:pPr>
    </w:p>
    <w:tbl>
      <w:tblPr>
        <w:tblStyle w:val="Grilledutableau"/>
        <w:tblW w:w="10207" w:type="dxa"/>
        <w:tblInd w:w="-289" w:type="dxa"/>
        <w:tblBorders>
          <w:top w:val="none" w:sz="0" w:space="0" w:color="auto"/>
          <w:left w:val="none" w:sz="0" w:space="0" w:color="auto"/>
          <w:bottom w:val="none" w:sz="0" w:space="0" w:color="auto"/>
          <w:right w:val="none" w:sz="0" w:space="0" w:color="auto"/>
          <w:insideH w:val="single" w:sz="8" w:space="0" w:color="auto"/>
          <w:insideV w:val="single" w:sz="8" w:space="0" w:color="auto"/>
        </w:tblBorders>
        <w:tblLook w:val="04A0" w:firstRow="1" w:lastRow="0" w:firstColumn="1" w:lastColumn="0" w:noHBand="0" w:noVBand="1"/>
      </w:tblPr>
      <w:tblGrid>
        <w:gridCol w:w="8648"/>
        <w:gridCol w:w="1559"/>
      </w:tblGrid>
      <w:tr w:rsidR="00B0680E" w:rsidRPr="00436EA9" w14:paraId="0BB5016A" w14:textId="77777777" w:rsidTr="00F05E08">
        <w:trPr>
          <w:trHeight w:val="454"/>
        </w:trPr>
        <w:tc>
          <w:tcPr>
            <w:tcW w:w="10207" w:type="dxa"/>
            <w:gridSpan w:val="2"/>
            <w:shd w:val="clear" w:color="auto" w:fill="F79646" w:themeFill="accent6"/>
            <w:vAlign w:val="center"/>
          </w:tcPr>
          <w:p w14:paraId="39C312CC" w14:textId="5F8A1C3E" w:rsidR="00B0680E" w:rsidRPr="00571E5C" w:rsidRDefault="00B0680E" w:rsidP="00B0680E">
            <w:pPr>
              <w:tabs>
                <w:tab w:val="left" w:pos="1134"/>
              </w:tabs>
              <w:jc w:val="center"/>
              <w:rPr>
                <w:rFonts w:asciiTheme="minorHAnsi" w:hAnsiTheme="minorHAnsi" w:cstheme="minorHAnsi"/>
                <w:b/>
                <w:color w:val="FFFFFF" w:themeColor="background1"/>
                <w:sz w:val="28"/>
              </w:rPr>
            </w:pPr>
            <w:r w:rsidRPr="00571E5C">
              <w:rPr>
                <w:rFonts w:asciiTheme="minorHAnsi" w:hAnsiTheme="minorHAnsi" w:cstheme="minorHAnsi"/>
                <w:b/>
                <w:color w:val="FFFFFF" w:themeColor="background1"/>
                <w:sz w:val="28"/>
              </w:rPr>
              <w:t>Lot 1 –</w:t>
            </w:r>
            <w:r w:rsidR="001D775F">
              <w:rPr>
                <w:rFonts w:asciiTheme="minorHAnsi" w:hAnsiTheme="minorHAnsi" w:cstheme="minorHAnsi"/>
                <w:b/>
                <w:color w:val="FFFFFF" w:themeColor="background1"/>
                <w:sz w:val="28"/>
              </w:rPr>
              <w:t xml:space="preserve"> </w:t>
            </w:r>
            <w:r w:rsidR="001D775F" w:rsidRPr="001D775F">
              <w:rPr>
                <w:rFonts w:asciiTheme="minorHAnsi" w:hAnsiTheme="minorHAnsi" w:cstheme="minorHAnsi"/>
                <w:b/>
                <w:color w:val="FFFFFF" w:themeColor="background1"/>
                <w:sz w:val="28"/>
              </w:rPr>
              <w:t>Génie Civil</w:t>
            </w:r>
          </w:p>
        </w:tc>
      </w:tr>
      <w:tr w:rsidR="00B0680E" w:rsidRPr="00436EA9" w14:paraId="52FA54AF" w14:textId="77777777" w:rsidTr="00571E5C">
        <w:trPr>
          <w:trHeight w:val="409"/>
        </w:trPr>
        <w:tc>
          <w:tcPr>
            <w:tcW w:w="8648" w:type="dxa"/>
            <w:tcBorders>
              <w:top w:val="single" w:sz="8" w:space="0" w:color="auto"/>
              <w:bottom w:val="single" w:sz="4" w:space="0" w:color="auto"/>
            </w:tcBorders>
            <w:shd w:val="clear" w:color="auto" w:fill="FABF8F" w:themeFill="accent6" w:themeFillTint="99"/>
            <w:vAlign w:val="center"/>
          </w:tcPr>
          <w:p w14:paraId="33079262" w14:textId="0D6575BC" w:rsidR="00B0680E" w:rsidRPr="00436EA9" w:rsidRDefault="005224D2" w:rsidP="00B0680E">
            <w:pPr>
              <w:tabs>
                <w:tab w:val="left" w:pos="1134"/>
              </w:tabs>
              <w:jc w:val="center"/>
              <w:rPr>
                <w:rFonts w:asciiTheme="minorHAnsi" w:hAnsiTheme="minorHAnsi" w:cstheme="minorHAnsi"/>
                <w:b/>
                <w:i/>
                <w:sz w:val="24"/>
                <w:szCs w:val="24"/>
              </w:rPr>
            </w:pPr>
            <w:r w:rsidRPr="005224D2">
              <w:rPr>
                <w:rFonts w:asciiTheme="minorHAnsi" w:hAnsiTheme="minorHAnsi" w:cstheme="minorHAnsi"/>
                <w:b/>
                <w:i/>
                <w:sz w:val="24"/>
                <w:szCs w:val="24"/>
              </w:rPr>
              <w:t>Gouvernance du candidat dans l’exécution des prestations du marché</w:t>
            </w:r>
          </w:p>
          <w:p w14:paraId="31F0F7D4" w14:textId="376A5D76" w:rsidR="0015538A" w:rsidRDefault="0015538A" w:rsidP="0015538A">
            <w:pPr>
              <w:tabs>
                <w:tab w:val="left" w:pos="1134"/>
              </w:tabs>
              <w:rPr>
                <w:rFonts w:asciiTheme="minorHAnsi" w:hAnsiTheme="minorHAnsi" w:cstheme="minorHAnsi"/>
                <w:i/>
                <w:szCs w:val="24"/>
              </w:rPr>
            </w:pPr>
            <w:r w:rsidRPr="00436EA9">
              <w:rPr>
                <w:rFonts w:asciiTheme="minorHAnsi" w:hAnsiTheme="minorHAnsi" w:cstheme="minorHAnsi"/>
                <w:i/>
                <w:szCs w:val="24"/>
              </w:rPr>
              <w:t xml:space="preserve">Analysé au regard </w:t>
            </w:r>
            <w:r w:rsidRPr="00AA0E4C">
              <w:rPr>
                <w:rFonts w:asciiTheme="minorHAnsi" w:hAnsiTheme="minorHAnsi" w:cstheme="minorHAnsi"/>
                <w:i/>
                <w:szCs w:val="24"/>
              </w:rPr>
              <w:t xml:space="preserve">du </w:t>
            </w:r>
            <w:r w:rsidR="00920FF9">
              <w:rPr>
                <w:rFonts w:asciiTheme="minorHAnsi" w:hAnsiTheme="minorHAnsi" w:cstheme="minorHAnsi"/>
                <w:i/>
                <w:szCs w:val="24"/>
              </w:rPr>
              <w:t>cadre de réponse</w:t>
            </w:r>
            <w:r w:rsidRPr="00AA0E4C">
              <w:rPr>
                <w:rFonts w:asciiTheme="minorHAnsi" w:hAnsiTheme="minorHAnsi" w:cstheme="minorHAnsi"/>
                <w:i/>
                <w:szCs w:val="24"/>
              </w:rPr>
              <w:t xml:space="preserve"> complété par le candidat et/ou de son Mémoire technique, et décomposé comme suit : </w:t>
            </w:r>
          </w:p>
          <w:p w14:paraId="7406968A" w14:textId="2C2F698C" w:rsidR="00A77919" w:rsidRPr="00436EA9" w:rsidRDefault="00A77919" w:rsidP="0015538A">
            <w:pPr>
              <w:tabs>
                <w:tab w:val="left" w:pos="1134"/>
              </w:tabs>
              <w:rPr>
                <w:rFonts w:asciiTheme="minorHAnsi" w:hAnsiTheme="minorHAnsi" w:cstheme="minorHAnsi"/>
                <w:b/>
                <w:i/>
                <w:sz w:val="24"/>
                <w:szCs w:val="24"/>
              </w:rPr>
            </w:pPr>
          </w:p>
        </w:tc>
        <w:tc>
          <w:tcPr>
            <w:tcW w:w="1559" w:type="dxa"/>
            <w:shd w:val="clear" w:color="auto" w:fill="FABF8F" w:themeFill="accent6" w:themeFillTint="99"/>
            <w:vAlign w:val="center"/>
          </w:tcPr>
          <w:p w14:paraId="3BCA17A8" w14:textId="011D186E" w:rsidR="00B0680E" w:rsidRPr="00436EA9" w:rsidRDefault="005224D2" w:rsidP="0015538A">
            <w:pPr>
              <w:tabs>
                <w:tab w:val="left" w:pos="1134"/>
              </w:tabs>
              <w:jc w:val="center"/>
              <w:rPr>
                <w:rFonts w:asciiTheme="minorHAnsi" w:hAnsiTheme="minorHAnsi" w:cstheme="minorHAnsi"/>
                <w:b/>
                <w:i/>
                <w:sz w:val="24"/>
                <w:szCs w:val="24"/>
              </w:rPr>
            </w:pPr>
            <w:r>
              <w:rPr>
                <w:rFonts w:asciiTheme="minorHAnsi" w:hAnsiTheme="minorHAnsi" w:cstheme="minorHAnsi"/>
                <w:b/>
                <w:i/>
                <w:sz w:val="24"/>
                <w:szCs w:val="24"/>
              </w:rPr>
              <w:t>55</w:t>
            </w:r>
            <w:r w:rsidR="0015538A" w:rsidRPr="00436EA9">
              <w:rPr>
                <w:rFonts w:asciiTheme="minorHAnsi" w:hAnsiTheme="minorHAnsi" w:cstheme="minorHAnsi"/>
                <w:b/>
                <w:i/>
                <w:sz w:val="24"/>
                <w:szCs w:val="24"/>
              </w:rPr>
              <w:t xml:space="preserve"> %</w:t>
            </w:r>
          </w:p>
        </w:tc>
      </w:tr>
      <w:tr w:rsidR="00A77919" w:rsidRPr="00436EA9" w14:paraId="6BDD3944" w14:textId="77777777" w:rsidTr="00571E5C">
        <w:tc>
          <w:tcPr>
            <w:tcW w:w="8648" w:type="dxa"/>
            <w:tcBorders>
              <w:top w:val="single" w:sz="4" w:space="0" w:color="auto"/>
            </w:tcBorders>
            <w:shd w:val="clear" w:color="auto" w:fill="FDE9D9" w:themeFill="accent6" w:themeFillTint="33"/>
          </w:tcPr>
          <w:p w14:paraId="7D45939C" w14:textId="77777777" w:rsidR="00A77919" w:rsidRDefault="00A77919" w:rsidP="00A77919">
            <w:pPr>
              <w:tabs>
                <w:tab w:val="left" w:pos="1134"/>
              </w:tabs>
            </w:pPr>
          </w:p>
          <w:p w14:paraId="756289B7" w14:textId="0AFF6E14" w:rsidR="0025268F" w:rsidRPr="00AA0E4C" w:rsidRDefault="005224D2" w:rsidP="00571E5C">
            <w:pPr>
              <w:pStyle w:val="Paragraphedeliste"/>
              <w:numPr>
                <w:ilvl w:val="0"/>
                <w:numId w:val="1"/>
              </w:numPr>
              <w:ind w:left="0"/>
            </w:pPr>
            <w:r w:rsidRPr="005224D2">
              <w:rPr>
                <w:u w:val="single"/>
              </w:rPr>
              <w:t>Moyens humains affectés à l’exécution des prestations</w:t>
            </w:r>
            <w:r w:rsidRPr="005224D2">
              <w:t xml:space="preserve"> : jugés au regard du </w:t>
            </w:r>
            <w:r w:rsidRPr="00AA0E4C">
              <w:t>nombre d’équipes et de leur composition,</w:t>
            </w:r>
            <w:r w:rsidR="00437D62" w:rsidRPr="00AA0E4C">
              <w:t xml:space="preserve"> </w:t>
            </w:r>
            <w:r w:rsidR="00B37EA3">
              <w:t xml:space="preserve">de la cohérence numérique des personnels avec les prestations de travaux, </w:t>
            </w:r>
            <w:r w:rsidR="00437D62" w:rsidRPr="00AA0E4C">
              <w:t>du nombre d’intervenants habilités CATEC,</w:t>
            </w:r>
            <w:r w:rsidRPr="00AA0E4C">
              <w:t xml:space="preserve"> des encadrants</w:t>
            </w:r>
            <w:r w:rsidR="0025268F" w:rsidRPr="00AA0E4C">
              <w:t xml:space="preserve"> </w:t>
            </w:r>
            <w:r w:rsidR="007B4A57" w:rsidRPr="00AA0E4C">
              <w:t>ainsi que l</w:t>
            </w:r>
            <w:r w:rsidRPr="00AA0E4C">
              <w:t xml:space="preserve">es expériences et références </w:t>
            </w:r>
            <w:r w:rsidR="007B4A57" w:rsidRPr="00AA0E4C">
              <w:t xml:space="preserve">de ceux-ci en cohérence avec les prestations de travaux prévues au marché.  </w:t>
            </w:r>
          </w:p>
          <w:p w14:paraId="688F9071" w14:textId="234506C0" w:rsidR="00571E5C" w:rsidRPr="00571E5C" w:rsidRDefault="00571E5C" w:rsidP="00B37EA3">
            <w:pPr>
              <w:pStyle w:val="Paragraphedeliste"/>
              <w:numPr>
                <w:ilvl w:val="0"/>
                <w:numId w:val="1"/>
              </w:numPr>
              <w:ind w:left="0"/>
            </w:pPr>
          </w:p>
        </w:tc>
        <w:tc>
          <w:tcPr>
            <w:tcW w:w="1559" w:type="dxa"/>
            <w:shd w:val="clear" w:color="auto" w:fill="FDE9D9" w:themeFill="accent6" w:themeFillTint="33"/>
            <w:vAlign w:val="center"/>
          </w:tcPr>
          <w:p w14:paraId="66A53B34" w14:textId="1A6F2BF1" w:rsidR="00A77919" w:rsidRPr="00436EA9" w:rsidRDefault="00A77919" w:rsidP="00A77919">
            <w:pPr>
              <w:tabs>
                <w:tab w:val="left" w:pos="1134"/>
              </w:tabs>
              <w:jc w:val="center"/>
              <w:rPr>
                <w:rFonts w:asciiTheme="minorHAnsi" w:hAnsiTheme="minorHAnsi" w:cstheme="minorHAnsi"/>
                <w:sz w:val="24"/>
                <w:szCs w:val="24"/>
              </w:rPr>
            </w:pPr>
            <w:proofErr w:type="gramStart"/>
            <w:r w:rsidRPr="00436EA9">
              <w:rPr>
                <w:rFonts w:asciiTheme="minorHAnsi" w:hAnsiTheme="minorHAnsi" w:cstheme="minorHAnsi"/>
                <w:sz w:val="24"/>
                <w:szCs w:val="24"/>
              </w:rPr>
              <w:t>noté</w:t>
            </w:r>
            <w:proofErr w:type="gramEnd"/>
            <w:r w:rsidRPr="00436EA9">
              <w:rPr>
                <w:rFonts w:asciiTheme="minorHAnsi" w:hAnsiTheme="minorHAnsi" w:cstheme="minorHAnsi"/>
                <w:sz w:val="24"/>
                <w:szCs w:val="24"/>
              </w:rPr>
              <w:t xml:space="preserve"> sur </w:t>
            </w:r>
            <w:r w:rsidR="005224D2">
              <w:rPr>
                <w:rFonts w:asciiTheme="minorHAnsi" w:hAnsiTheme="minorHAnsi" w:cstheme="minorHAnsi"/>
                <w:sz w:val="24"/>
                <w:szCs w:val="24"/>
              </w:rPr>
              <w:t>6</w:t>
            </w:r>
          </w:p>
        </w:tc>
      </w:tr>
      <w:tr w:rsidR="00A77919" w:rsidRPr="00436EA9" w14:paraId="2655D2F2" w14:textId="77777777" w:rsidTr="0017761C">
        <w:trPr>
          <w:trHeight w:val="411"/>
        </w:trPr>
        <w:tc>
          <w:tcPr>
            <w:tcW w:w="8648" w:type="dxa"/>
            <w:shd w:val="clear" w:color="auto" w:fill="FDE9D9" w:themeFill="accent6" w:themeFillTint="33"/>
          </w:tcPr>
          <w:p w14:paraId="07F69298" w14:textId="77777777" w:rsidR="00571E5C" w:rsidRPr="005224D2" w:rsidRDefault="00571E5C" w:rsidP="00571E5C">
            <w:pPr>
              <w:pStyle w:val="Paragraphedeliste"/>
              <w:numPr>
                <w:ilvl w:val="0"/>
                <w:numId w:val="1"/>
              </w:numPr>
              <w:ind w:left="0"/>
            </w:pPr>
          </w:p>
          <w:p w14:paraId="62850310" w14:textId="77777777" w:rsidR="0025268F" w:rsidRDefault="005224D2" w:rsidP="005224D2">
            <w:pPr>
              <w:pStyle w:val="Paragraphedeliste"/>
              <w:numPr>
                <w:ilvl w:val="0"/>
                <w:numId w:val="1"/>
              </w:numPr>
              <w:ind w:left="0"/>
              <w:rPr>
                <w:rFonts w:asciiTheme="minorHAnsi" w:hAnsiTheme="minorHAnsi" w:cstheme="minorHAnsi"/>
              </w:rPr>
            </w:pPr>
            <w:r w:rsidRPr="005224D2">
              <w:rPr>
                <w:rFonts w:asciiTheme="minorHAnsi" w:hAnsiTheme="minorHAnsi" w:cstheme="minorHAnsi"/>
                <w:u w:val="single"/>
              </w:rPr>
              <w:t>Procédés et méthodologies d’exécution des prestations :</w:t>
            </w:r>
            <w:r w:rsidRPr="005224D2">
              <w:rPr>
                <w:rFonts w:asciiTheme="minorHAnsi" w:hAnsiTheme="minorHAnsi" w:cstheme="minorHAnsi"/>
              </w:rPr>
              <w:t xml:space="preserve"> envisagés pour les différents types de travaux à réaliser (travaux de réhabilitation et travaux en tranchée). Le candidat détaillera la méthodologie et les procédés d’exécution pour chaque type de travaux qu’il compte mettre en œuvre pour la réhabilitation de l’ouvrage objet du contrat, en dehors des travaux d’injection. </w:t>
            </w:r>
            <w:bookmarkStart w:id="27" w:name="_Hlk233360757"/>
          </w:p>
          <w:p w14:paraId="025340EF" w14:textId="77777777" w:rsidR="0025268F" w:rsidRDefault="0025268F" w:rsidP="005224D2">
            <w:pPr>
              <w:pStyle w:val="Paragraphedeliste"/>
              <w:numPr>
                <w:ilvl w:val="0"/>
                <w:numId w:val="1"/>
              </w:numPr>
              <w:ind w:left="0"/>
              <w:rPr>
                <w:rFonts w:asciiTheme="minorHAnsi" w:hAnsiTheme="minorHAnsi" w:cstheme="minorHAnsi"/>
              </w:rPr>
            </w:pPr>
          </w:p>
          <w:p w14:paraId="560C8A64" w14:textId="0AB38D17" w:rsidR="005224D2" w:rsidRPr="005224D2" w:rsidRDefault="0025268F" w:rsidP="005224D2">
            <w:pPr>
              <w:pStyle w:val="Paragraphedeliste"/>
              <w:numPr>
                <w:ilvl w:val="0"/>
                <w:numId w:val="1"/>
              </w:numPr>
              <w:ind w:left="0"/>
              <w:rPr>
                <w:rFonts w:asciiTheme="minorHAnsi" w:hAnsiTheme="minorHAnsi" w:cstheme="minorHAnsi"/>
              </w:rPr>
            </w:pPr>
            <w:r>
              <w:rPr>
                <w:rFonts w:asciiTheme="minorHAnsi" w:hAnsiTheme="minorHAnsi" w:cstheme="minorHAnsi"/>
              </w:rPr>
              <w:t>En</w:t>
            </w:r>
            <w:r w:rsidR="00ED2990">
              <w:rPr>
                <w:rFonts w:asciiTheme="minorHAnsi" w:hAnsiTheme="minorHAnsi" w:cstheme="minorHAnsi"/>
              </w:rPr>
              <w:t xml:space="preserve"> annexe </w:t>
            </w:r>
            <w:r>
              <w:rPr>
                <w:rFonts w:asciiTheme="minorHAnsi" w:hAnsiTheme="minorHAnsi" w:cstheme="minorHAnsi"/>
              </w:rPr>
              <w:t>du mémoire technique, l</w:t>
            </w:r>
            <w:r w:rsidR="005224D2" w:rsidRPr="005224D2">
              <w:rPr>
                <w:rFonts w:asciiTheme="minorHAnsi" w:hAnsiTheme="minorHAnsi" w:cstheme="minorHAnsi"/>
              </w:rPr>
              <w:t>e candidat présentera, tous les moyens techniques, matériaux et leurs fiches techniques, mis au service de ces méthodes.</w:t>
            </w:r>
            <w:bookmarkEnd w:id="27"/>
          </w:p>
          <w:p w14:paraId="3A25FB3D" w14:textId="77777777" w:rsidR="005224D2" w:rsidRPr="005224D2" w:rsidRDefault="005224D2" w:rsidP="005224D2">
            <w:pPr>
              <w:pStyle w:val="Paragraphedeliste"/>
              <w:rPr>
                <w:rFonts w:asciiTheme="minorHAnsi" w:hAnsiTheme="minorHAnsi" w:cstheme="minorHAnsi"/>
              </w:rPr>
            </w:pPr>
          </w:p>
          <w:p w14:paraId="5E2435FD" w14:textId="77777777" w:rsidR="005224D2" w:rsidRPr="005224D2" w:rsidRDefault="005224D2" w:rsidP="005224D2">
            <w:pPr>
              <w:pStyle w:val="Paragraphedeliste"/>
              <w:ind w:left="0"/>
              <w:rPr>
                <w:rFonts w:asciiTheme="minorHAnsi" w:hAnsiTheme="minorHAnsi" w:cstheme="minorHAnsi"/>
              </w:rPr>
            </w:pPr>
            <w:r w:rsidRPr="005224D2">
              <w:rPr>
                <w:rFonts w:asciiTheme="minorHAnsi" w:hAnsiTheme="minorHAnsi" w:cstheme="minorHAnsi"/>
              </w:rPr>
              <w:t>Le candidat présentera son phasage, depuis la préparation des travaux jusqu’à la réception et le calendrier de réalisation des travaux.</w:t>
            </w:r>
          </w:p>
          <w:p w14:paraId="2E381B27" w14:textId="77777777" w:rsidR="005224D2" w:rsidRPr="005224D2" w:rsidRDefault="005224D2" w:rsidP="005224D2">
            <w:pPr>
              <w:pStyle w:val="Paragraphedeliste"/>
              <w:ind w:left="0"/>
              <w:rPr>
                <w:rFonts w:asciiTheme="minorHAnsi" w:hAnsiTheme="minorHAnsi" w:cstheme="minorHAnsi"/>
              </w:rPr>
            </w:pPr>
          </w:p>
          <w:p w14:paraId="397684C1" w14:textId="7DF6428F" w:rsidR="005224D2" w:rsidRPr="005224D2" w:rsidRDefault="005224D2" w:rsidP="005224D2">
            <w:pPr>
              <w:pStyle w:val="Paragraphedeliste"/>
              <w:ind w:left="0"/>
              <w:rPr>
                <w:rFonts w:asciiTheme="minorHAnsi" w:hAnsiTheme="minorHAnsi" w:cstheme="minorHAnsi"/>
              </w:rPr>
            </w:pPr>
            <w:r w:rsidRPr="005224D2">
              <w:rPr>
                <w:rFonts w:asciiTheme="minorHAnsi" w:hAnsiTheme="minorHAnsi" w:cstheme="minorHAnsi"/>
              </w:rPr>
              <w:t>Il présentera tous les éléments de la période de préparation des travaux (y compris son planning intégrant les contraintes de l’emprise de chantier et circulation – 1.4</w:t>
            </w:r>
            <w:r w:rsidR="00ED2990">
              <w:rPr>
                <w:rFonts w:asciiTheme="minorHAnsi" w:hAnsiTheme="minorHAnsi" w:cstheme="minorHAnsi"/>
              </w:rPr>
              <w:t>.</w:t>
            </w:r>
            <w:r w:rsidRPr="005224D2">
              <w:rPr>
                <w:rFonts w:asciiTheme="minorHAnsi" w:hAnsiTheme="minorHAnsi" w:cstheme="minorHAnsi"/>
              </w:rPr>
              <w:t xml:space="preserve"> CCTP</w:t>
            </w:r>
            <w:r w:rsidR="00ED2990">
              <w:rPr>
                <w:rFonts w:asciiTheme="minorHAnsi" w:hAnsiTheme="minorHAnsi" w:cstheme="minorHAnsi"/>
              </w:rPr>
              <w:t>C</w:t>
            </w:r>
            <w:r w:rsidRPr="005224D2">
              <w:rPr>
                <w:rFonts w:asciiTheme="minorHAnsi" w:hAnsiTheme="minorHAnsi" w:cstheme="minorHAnsi"/>
              </w:rPr>
              <w:t xml:space="preserve"> et son plan d’emprise)</w:t>
            </w:r>
            <w:r w:rsidR="0025268F">
              <w:rPr>
                <w:rFonts w:asciiTheme="minorHAnsi" w:hAnsiTheme="minorHAnsi" w:cstheme="minorHAnsi"/>
              </w:rPr>
              <w:t>, l’estimation du temps de réalisation des prestations du lot 2</w:t>
            </w:r>
            <w:r w:rsidRPr="005224D2">
              <w:rPr>
                <w:rFonts w:asciiTheme="minorHAnsi" w:hAnsiTheme="minorHAnsi" w:cstheme="minorHAnsi"/>
              </w:rPr>
              <w:t xml:space="preserve"> et les éléments de la période préalable à la réception des travaux. </w:t>
            </w:r>
          </w:p>
          <w:p w14:paraId="12CFB4EF" w14:textId="77777777" w:rsidR="005224D2" w:rsidRPr="005224D2" w:rsidRDefault="005224D2" w:rsidP="005224D2">
            <w:pPr>
              <w:pStyle w:val="Paragraphedeliste"/>
              <w:ind w:left="0"/>
              <w:rPr>
                <w:rFonts w:asciiTheme="minorHAnsi" w:hAnsiTheme="minorHAnsi" w:cstheme="minorHAnsi"/>
              </w:rPr>
            </w:pPr>
          </w:p>
          <w:p w14:paraId="77DCE242" w14:textId="33FC7DD7" w:rsidR="00EA5C76" w:rsidRPr="00EA5C76" w:rsidRDefault="005224D2" w:rsidP="00EA5C76">
            <w:pPr>
              <w:pStyle w:val="Paragraphedeliste"/>
              <w:ind w:left="0"/>
              <w:rPr>
                <w:rFonts w:asciiTheme="minorHAnsi" w:hAnsiTheme="minorHAnsi" w:cstheme="minorHAnsi"/>
              </w:rPr>
            </w:pPr>
            <w:r w:rsidRPr="005224D2">
              <w:rPr>
                <w:rFonts w:asciiTheme="minorHAnsi" w:hAnsiTheme="minorHAnsi" w:cstheme="minorHAnsi"/>
              </w:rPr>
              <w:t>Le candidat présentera également la liste des contraintes</w:t>
            </w:r>
            <w:r w:rsidR="0025268F">
              <w:rPr>
                <w:rFonts w:asciiTheme="minorHAnsi" w:hAnsiTheme="minorHAnsi" w:cstheme="minorHAnsi"/>
              </w:rPr>
              <w:t>,</w:t>
            </w:r>
            <w:r w:rsidRPr="005224D2">
              <w:rPr>
                <w:rFonts w:asciiTheme="minorHAnsi" w:hAnsiTheme="minorHAnsi" w:cstheme="minorHAnsi"/>
              </w:rPr>
              <w:t xml:space="preserve"> points critiques spécifiques au projet et les procédés mis en œuvre pour y pallier, ainsi que la description des mesures prises en termes d’hygiène et de sécurité</w:t>
            </w:r>
            <w:r>
              <w:rPr>
                <w:rFonts w:asciiTheme="minorHAnsi" w:hAnsiTheme="minorHAnsi" w:cstheme="minorHAnsi"/>
              </w:rPr>
              <w:t>.</w:t>
            </w:r>
          </w:p>
        </w:tc>
        <w:tc>
          <w:tcPr>
            <w:tcW w:w="1559" w:type="dxa"/>
            <w:shd w:val="clear" w:color="auto" w:fill="FDE9D9" w:themeFill="accent6" w:themeFillTint="33"/>
            <w:vAlign w:val="center"/>
          </w:tcPr>
          <w:p w14:paraId="6FE103A5" w14:textId="35474E53" w:rsidR="00A77919" w:rsidRPr="00571E5C" w:rsidRDefault="00A77919" w:rsidP="00A77919">
            <w:pPr>
              <w:tabs>
                <w:tab w:val="left" w:pos="1134"/>
              </w:tabs>
              <w:jc w:val="center"/>
              <w:rPr>
                <w:rFonts w:asciiTheme="minorHAnsi" w:hAnsiTheme="minorHAnsi" w:cstheme="minorHAnsi"/>
                <w:sz w:val="24"/>
                <w:szCs w:val="24"/>
              </w:rPr>
            </w:pPr>
            <w:proofErr w:type="gramStart"/>
            <w:r w:rsidRPr="00571E5C">
              <w:rPr>
                <w:rFonts w:asciiTheme="minorHAnsi" w:hAnsiTheme="minorHAnsi" w:cstheme="minorHAnsi"/>
                <w:sz w:val="24"/>
                <w:szCs w:val="24"/>
              </w:rPr>
              <w:t>noté</w:t>
            </w:r>
            <w:proofErr w:type="gramEnd"/>
            <w:r w:rsidRPr="00571E5C">
              <w:rPr>
                <w:rFonts w:asciiTheme="minorHAnsi" w:hAnsiTheme="minorHAnsi" w:cstheme="minorHAnsi"/>
                <w:sz w:val="24"/>
                <w:szCs w:val="24"/>
              </w:rPr>
              <w:t xml:space="preserve"> sur </w:t>
            </w:r>
            <w:r w:rsidR="005224D2">
              <w:rPr>
                <w:rFonts w:asciiTheme="minorHAnsi" w:hAnsiTheme="minorHAnsi" w:cstheme="minorHAnsi"/>
                <w:sz w:val="24"/>
                <w:szCs w:val="24"/>
              </w:rPr>
              <w:t>14</w:t>
            </w:r>
          </w:p>
        </w:tc>
      </w:tr>
      <w:tr w:rsidR="0015538A" w:rsidRPr="00436EA9" w14:paraId="5AE6B6DE" w14:textId="77777777" w:rsidTr="005224D2">
        <w:trPr>
          <w:trHeight w:val="500"/>
        </w:trPr>
        <w:tc>
          <w:tcPr>
            <w:tcW w:w="8648" w:type="dxa"/>
            <w:shd w:val="clear" w:color="auto" w:fill="FABF8F" w:themeFill="accent6" w:themeFillTint="99"/>
            <w:vAlign w:val="center"/>
          </w:tcPr>
          <w:p w14:paraId="2DA49C4F" w14:textId="3D7955E4" w:rsidR="005224D2" w:rsidRPr="005224D2" w:rsidRDefault="0015538A" w:rsidP="005224D2">
            <w:pPr>
              <w:tabs>
                <w:tab w:val="left" w:pos="1134"/>
                <w:tab w:val="left" w:pos="3954"/>
                <w:tab w:val="center" w:pos="4216"/>
              </w:tabs>
              <w:jc w:val="center"/>
              <w:rPr>
                <w:rFonts w:asciiTheme="minorHAnsi" w:hAnsiTheme="minorHAnsi" w:cstheme="minorHAnsi"/>
                <w:i/>
              </w:rPr>
            </w:pPr>
            <w:r w:rsidRPr="00436EA9">
              <w:rPr>
                <w:rFonts w:asciiTheme="minorHAnsi" w:hAnsiTheme="minorHAnsi" w:cstheme="minorHAnsi"/>
                <w:b/>
                <w:i/>
                <w:sz w:val="24"/>
                <w:szCs w:val="24"/>
              </w:rPr>
              <w:t>Prix</w:t>
            </w:r>
            <w:r w:rsidR="005224D2">
              <w:rPr>
                <w:rFonts w:asciiTheme="minorHAnsi" w:hAnsiTheme="minorHAnsi" w:cstheme="minorHAnsi"/>
                <w:b/>
                <w:i/>
                <w:sz w:val="24"/>
                <w:szCs w:val="24"/>
              </w:rPr>
              <w:t xml:space="preserve"> </w:t>
            </w:r>
            <w:r w:rsidR="005224D2" w:rsidRPr="005224D2">
              <w:rPr>
                <w:rFonts w:asciiTheme="minorHAnsi" w:hAnsiTheme="minorHAnsi" w:cstheme="minorHAnsi"/>
                <w:i/>
              </w:rPr>
              <w:t>apprécié au regard</w:t>
            </w:r>
            <w:r w:rsidR="005224D2">
              <w:rPr>
                <w:rFonts w:asciiTheme="minorHAnsi" w:hAnsiTheme="minorHAnsi" w:cstheme="minorHAnsi"/>
                <w:i/>
              </w:rPr>
              <w:t> de :</w:t>
            </w:r>
          </w:p>
        </w:tc>
        <w:tc>
          <w:tcPr>
            <w:tcW w:w="1559" w:type="dxa"/>
            <w:shd w:val="clear" w:color="auto" w:fill="FABF8F" w:themeFill="accent6" w:themeFillTint="99"/>
            <w:vAlign w:val="center"/>
          </w:tcPr>
          <w:p w14:paraId="1F0D4397" w14:textId="3087C0DA" w:rsidR="0015538A" w:rsidRPr="00436EA9" w:rsidRDefault="005224D2" w:rsidP="0015538A">
            <w:pPr>
              <w:tabs>
                <w:tab w:val="left" w:pos="1134"/>
              </w:tabs>
              <w:jc w:val="center"/>
              <w:rPr>
                <w:rFonts w:asciiTheme="minorHAnsi" w:hAnsiTheme="minorHAnsi" w:cstheme="minorHAnsi"/>
                <w:b/>
                <w:i/>
                <w:sz w:val="24"/>
                <w:szCs w:val="24"/>
              </w:rPr>
            </w:pPr>
            <w:r>
              <w:rPr>
                <w:rFonts w:asciiTheme="minorHAnsi" w:hAnsiTheme="minorHAnsi" w:cstheme="minorHAnsi"/>
                <w:b/>
                <w:i/>
                <w:sz w:val="24"/>
                <w:szCs w:val="24"/>
              </w:rPr>
              <w:t>35</w:t>
            </w:r>
            <w:r w:rsidR="0015538A" w:rsidRPr="00436EA9">
              <w:rPr>
                <w:rFonts w:asciiTheme="minorHAnsi" w:hAnsiTheme="minorHAnsi" w:cstheme="minorHAnsi"/>
                <w:b/>
                <w:i/>
                <w:sz w:val="24"/>
                <w:szCs w:val="24"/>
              </w:rPr>
              <w:t>%</w:t>
            </w:r>
          </w:p>
        </w:tc>
      </w:tr>
      <w:tr w:rsidR="001E149C" w:rsidRPr="001464F6" w14:paraId="099CB64A" w14:textId="77777777" w:rsidTr="001E149C">
        <w:trPr>
          <w:trHeight w:val="581"/>
        </w:trPr>
        <w:tc>
          <w:tcPr>
            <w:tcW w:w="8648" w:type="dxa"/>
            <w:shd w:val="clear" w:color="auto" w:fill="FBD4B4" w:themeFill="accent6" w:themeFillTint="66"/>
            <w:vAlign w:val="center"/>
          </w:tcPr>
          <w:p w14:paraId="4D0EEC8A" w14:textId="602684E5" w:rsidR="001E149C" w:rsidRPr="001464F6" w:rsidRDefault="00B37EA3" w:rsidP="001E149C">
            <w:pPr>
              <w:tabs>
                <w:tab w:val="left" w:pos="1134"/>
                <w:tab w:val="left" w:pos="3954"/>
                <w:tab w:val="center" w:pos="4216"/>
              </w:tabs>
              <w:rPr>
                <w:b/>
                <w:i/>
              </w:rPr>
            </w:pPr>
            <w:r>
              <w:rPr>
                <w:rFonts w:asciiTheme="minorHAnsi" w:hAnsiTheme="minorHAnsi" w:cstheme="minorHAnsi"/>
              </w:rPr>
              <w:t xml:space="preserve">D’un DQE, établi sur la base du BPU, </w:t>
            </w:r>
            <w:r w:rsidR="005224D2" w:rsidRPr="00EB4CB0">
              <w:rPr>
                <w:rFonts w:asciiTheme="minorHAnsi" w:hAnsiTheme="minorHAnsi" w:cstheme="minorHAnsi"/>
              </w:rPr>
              <w:t>complété par les candidats</w:t>
            </w:r>
            <w:r>
              <w:rPr>
                <w:rFonts w:asciiTheme="minorHAnsi" w:hAnsiTheme="minorHAnsi" w:cstheme="minorHAnsi"/>
              </w:rPr>
              <w:t xml:space="preserve"> et dont les quantités sont transmises.</w:t>
            </w:r>
          </w:p>
        </w:tc>
        <w:tc>
          <w:tcPr>
            <w:tcW w:w="1559" w:type="dxa"/>
            <w:shd w:val="clear" w:color="auto" w:fill="FBD4B4" w:themeFill="accent6" w:themeFillTint="66"/>
            <w:vAlign w:val="center"/>
          </w:tcPr>
          <w:p w14:paraId="5095459F" w14:textId="408D52D8" w:rsidR="001E149C" w:rsidRPr="001464F6" w:rsidRDefault="001E149C" w:rsidP="001E149C">
            <w:pPr>
              <w:tabs>
                <w:tab w:val="left" w:pos="1134"/>
              </w:tabs>
              <w:jc w:val="center"/>
              <w:rPr>
                <w:rFonts w:asciiTheme="minorHAnsi" w:hAnsiTheme="minorHAnsi" w:cstheme="minorHAnsi"/>
                <w:b/>
                <w:i/>
              </w:rPr>
            </w:pPr>
            <w:proofErr w:type="gramStart"/>
            <w:r w:rsidRPr="001464F6">
              <w:rPr>
                <w:rFonts w:asciiTheme="minorHAnsi" w:hAnsiTheme="minorHAnsi" w:cstheme="minorHAnsi"/>
              </w:rPr>
              <w:t>noté</w:t>
            </w:r>
            <w:proofErr w:type="gramEnd"/>
            <w:r w:rsidRPr="001464F6">
              <w:rPr>
                <w:rFonts w:asciiTheme="minorHAnsi" w:hAnsiTheme="minorHAnsi" w:cstheme="minorHAnsi"/>
              </w:rPr>
              <w:t xml:space="preserve"> sur </w:t>
            </w:r>
            <w:r w:rsidR="00AA0E4C">
              <w:rPr>
                <w:rFonts w:asciiTheme="minorHAnsi" w:hAnsiTheme="minorHAnsi" w:cstheme="minorHAnsi"/>
              </w:rPr>
              <w:t>20</w:t>
            </w:r>
          </w:p>
        </w:tc>
      </w:tr>
      <w:tr w:rsidR="001E149C" w:rsidRPr="00436EA9" w14:paraId="624F9DC0" w14:textId="77777777" w:rsidTr="00A75578">
        <w:trPr>
          <w:trHeight w:val="581"/>
        </w:trPr>
        <w:tc>
          <w:tcPr>
            <w:tcW w:w="8648" w:type="dxa"/>
            <w:shd w:val="clear" w:color="auto" w:fill="FABF8F" w:themeFill="accent6" w:themeFillTint="99"/>
            <w:vAlign w:val="center"/>
          </w:tcPr>
          <w:p w14:paraId="33A2F528" w14:textId="5379FC44" w:rsidR="001E149C" w:rsidRPr="005322E4" w:rsidRDefault="001E149C" w:rsidP="001E149C">
            <w:pPr>
              <w:tabs>
                <w:tab w:val="left" w:pos="1134"/>
                <w:tab w:val="left" w:pos="3954"/>
                <w:tab w:val="center" w:pos="4216"/>
              </w:tabs>
              <w:jc w:val="center"/>
              <w:rPr>
                <w:rFonts w:asciiTheme="minorHAnsi" w:hAnsiTheme="minorHAnsi" w:cstheme="minorHAnsi"/>
                <w:b/>
                <w:i/>
                <w:sz w:val="24"/>
                <w:szCs w:val="24"/>
              </w:rPr>
            </w:pPr>
            <w:r w:rsidRPr="005322E4">
              <w:rPr>
                <w:b/>
                <w:i/>
                <w:sz w:val="24"/>
                <w:szCs w:val="24"/>
              </w:rPr>
              <w:t xml:space="preserve">Prise en compte d’objectifs de développement durable </w:t>
            </w:r>
          </w:p>
        </w:tc>
        <w:tc>
          <w:tcPr>
            <w:tcW w:w="1559" w:type="dxa"/>
            <w:shd w:val="clear" w:color="auto" w:fill="FABF8F" w:themeFill="accent6" w:themeFillTint="99"/>
            <w:vAlign w:val="center"/>
          </w:tcPr>
          <w:p w14:paraId="0DA3DC85" w14:textId="5014DCAF" w:rsidR="001E149C" w:rsidRPr="005322E4" w:rsidRDefault="001E149C" w:rsidP="001E149C">
            <w:pPr>
              <w:tabs>
                <w:tab w:val="left" w:pos="1134"/>
              </w:tabs>
              <w:jc w:val="center"/>
              <w:rPr>
                <w:rFonts w:asciiTheme="minorHAnsi" w:hAnsiTheme="minorHAnsi" w:cstheme="minorHAnsi"/>
                <w:b/>
                <w:i/>
                <w:sz w:val="24"/>
                <w:szCs w:val="24"/>
              </w:rPr>
            </w:pPr>
            <w:r w:rsidRPr="005322E4">
              <w:rPr>
                <w:rFonts w:asciiTheme="minorHAnsi" w:hAnsiTheme="minorHAnsi" w:cstheme="minorHAnsi"/>
                <w:b/>
                <w:i/>
                <w:sz w:val="24"/>
                <w:szCs w:val="24"/>
              </w:rPr>
              <w:t>10 %</w:t>
            </w:r>
          </w:p>
        </w:tc>
      </w:tr>
      <w:tr w:rsidR="001E149C" w:rsidRPr="00436EA9" w14:paraId="1D2DB7CD" w14:textId="77777777" w:rsidTr="001E149C">
        <w:trPr>
          <w:trHeight w:val="581"/>
        </w:trPr>
        <w:tc>
          <w:tcPr>
            <w:tcW w:w="8648" w:type="dxa"/>
            <w:shd w:val="clear" w:color="auto" w:fill="FBD4B4" w:themeFill="accent6" w:themeFillTint="66"/>
            <w:vAlign w:val="center"/>
          </w:tcPr>
          <w:p w14:paraId="721EE00B" w14:textId="09F4AF5F" w:rsidR="00D90909" w:rsidRPr="004B5AEA" w:rsidRDefault="00D90909" w:rsidP="00571E5C">
            <w:pPr>
              <w:tabs>
                <w:tab w:val="left" w:pos="1134"/>
                <w:tab w:val="left" w:pos="3954"/>
                <w:tab w:val="center" w:pos="4216"/>
              </w:tabs>
              <w:rPr>
                <w:b/>
                <w:i/>
              </w:rPr>
            </w:pPr>
            <w:r w:rsidRPr="009A4F3B">
              <w:t xml:space="preserve">Au regard de la gestion des déchets du candidat sur la zone des travaux, de son </w:t>
            </w:r>
            <w:r w:rsidR="00943F3F" w:rsidRPr="009A4F3B">
              <w:t xml:space="preserve">(Schéma d’Organisation et de Gestion des Déchets) </w:t>
            </w:r>
            <w:r w:rsidRPr="009A4F3B">
              <w:t>SOGED</w:t>
            </w:r>
            <w:r w:rsidR="00CE6DD2" w:rsidRPr="009A4F3B">
              <w:t xml:space="preserve"> (Cf. art 1.</w:t>
            </w:r>
            <w:r w:rsidR="00ED2990">
              <w:t>9</w:t>
            </w:r>
            <w:r w:rsidR="00CE6DD2" w:rsidRPr="009A4F3B">
              <w:t>.2.8 du CCTP</w:t>
            </w:r>
            <w:r w:rsidR="00ED2990">
              <w:t>C</w:t>
            </w:r>
            <w:r w:rsidR="00CE6DD2" w:rsidRPr="009A4F3B">
              <w:t>)</w:t>
            </w:r>
            <w:r w:rsidRPr="009A4F3B">
              <w:t>, des labels dont pourraient disposer les produits utilisés pour l’exécution des prestations et les mesures prises par le candidat pour réduire les nuisances aux abords du chantier.</w:t>
            </w:r>
          </w:p>
        </w:tc>
        <w:tc>
          <w:tcPr>
            <w:tcW w:w="1559" w:type="dxa"/>
            <w:shd w:val="clear" w:color="auto" w:fill="FBD4B4" w:themeFill="accent6" w:themeFillTint="66"/>
            <w:vAlign w:val="center"/>
          </w:tcPr>
          <w:p w14:paraId="2585E84E" w14:textId="7674631E" w:rsidR="001E149C" w:rsidRDefault="00571E5C" w:rsidP="001E149C">
            <w:pPr>
              <w:tabs>
                <w:tab w:val="left" w:pos="1134"/>
              </w:tabs>
              <w:jc w:val="center"/>
              <w:rPr>
                <w:rFonts w:asciiTheme="minorHAnsi" w:hAnsiTheme="minorHAnsi" w:cstheme="minorHAnsi"/>
                <w:b/>
                <w:i/>
                <w:sz w:val="24"/>
                <w:szCs w:val="24"/>
              </w:rPr>
            </w:pPr>
            <w:proofErr w:type="gramStart"/>
            <w:r w:rsidRPr="001E149C">
              <w:rPr>
                <w:rFonts w:asciiTheme="minorHAnsi" w:hAnsiTheme="minorHAnsi" w:cstheme="minorHAnsi"/>
              </w:rPr>
              <w:t>noté</w:t>
            </w:r>
            <w:proofErr w:type="gramEnd"/>
            <w:r w:rsidRPr="001E149C">
              <w:rPr>
                <w:rFonts w:asciiTheme="minorHAnsi" w:hAnsiTheme="minorHAnsi" w:cstheme="minorHAnsi"/>
              </w:rPr>
              <w:t xml:space="preserve"> sur </w:t>
            </w:r>
            <w:r w:rsidR="00F84C6B">
              <w:rPr>
                <w:rFonts w:asciiTheme="minorHAnsi" w:hAnsiTheme="minorHAnsi" w:cstheme="minorHAnsi"/>
              </w:rPr>
              <w:t>20</w:t>
            </w:r>
          </w:p>
        </w:tc>
      </w:tr>
    </w:tbl>
    <w:p w14:paraId="2914730C" w14:textId="1F4F6921" w:rsidR="00A75578" w:rsidRDefault="00A75578" w:rsidP="00114FDC">
      <w:pPr>
        <w:tabs>
          <w:tab w:val="left" w:pos="1134"/>
        </w:tabs>
        <w:spacing w:line="120" w:lineRule="auto"/>
        <w:ind w:left="357"/>
        <w:rPr>
          <w:rFonts w:asciiTheme="minorHAnsi" w:hAnsiTheme="minorHAnsi" w:cstheme="minorHAnsi"/>
        </w:rPr>
      </w:pPr>
    </w:p>
    <w:p w14:paraId="4480D1F5" w14:textId="16B90C12" w:rsidR="001E149C" w:rsidRDefault="001E149C" w:rsidP="00114FDC">
      <w:pPr>
        <w:tabs>
          <w:tab w:val="left" w:pos="1134"/>
        </w:tabs>
        <w:spacing w:line="120" w:lineRule="auto"/>
        <w:ind w:left="357"/>
        <w:rPr>
          <w:rFonts w:asciiTheme="minorHAnsi" w:hAnsiTheme="minorHAnsi" w:cstheme="minorHAnsi"/>
        </w:rPr>
      </w:pPr>
    </w:p>
    <w:p w14:paraId="5410C4B6" w14:textId="22576079" w:rsidR="00571E5C" w:rsidRDefault="00571E5C" w:rsidP="00114FDC">
      <w:pPr>
        <w:tabs>
          <w:tab w:val="left" w:pos="1134"/>
        </w:tabs>
        <w:spacing w:line="120" w:lineRule="auto"/>
        <w:ind w:left="357"/>
        <w:rPr>
          <w:rFonts w:asciiTheme="minorHAnsi" w:hAnsiTheme="minorHAnsi" w:cstheme="minorHAnsi"/>
        </w:rPr>
      </w:pPr>
    </w:p>
    <w:p w14:paraId="0D1CBA15" w14:textId="221B6CFB" w:rsidR="00571E5C" w:rsidRDefault="00571E5C" w:rsidP="00114FDC">
      <w:pPr>
        <w:tabs>
          <w:tab w:val="left" w:pos="1134"/>
        </w:tabs>
        <w:spacing w:line="120" w:lineRule="auto"/>
        <w:ind w:left="357"/>
        <w:rPr>
          <w:rFonts w:asciiTheme="minorHAnsi" w:hAnsiTheme="minorHAnsi" w:cstheme="minorHAnsi"/>
        </w:rPr>
      </w:pPr>
    </w:p>
    <w:p w14:paraId="11309940" w14:textId="31B13087" w:rsidR="00571E5C" w:rsidRDefault="00571E5C" w:rsidP="00114FDC">
      <w:pPr>
        <w:tabs>
          <w:tab w:val="left" w:pos="1134"/>
        </w:tabs>
        <w:spacing w:line="120" w:lineRule="auto"/>
        <w:ind w:left="357"/>
        <w:rPr>
          <w:rFonts w:asciiTheme="minorHAnsi" w:hAnsiTheme="minorHAnsi" w:cstheme="minorHAnsi"/>
        </w:rPr>
      </w:pPr>
    </w:p>
    <w:p w14:paraId="759F7F09" w14:textId="02D96DDD" w:rsidR="006D48AF" w:rsidRDefault="006D48AF" w:rsidP="00114FDC">
      <w:pPr>
        <w:tabs>
          <w:tab w:val="left" w:pos="1134"/>
        </w:tabs>
        <w:spacing w:line="120" w:lineRule="auto"/>
        <w:ind w:left="357"/>
        <w:rPr>
          <w:rFonts w:asciiTheme="minorHAnsi" w:hAnsiTheme="minorHAnsi" w:cstheme="minorHAnsi"/>
        </w:rPr>
      </w:pPr>
    </w:p>
    <w:p w14:paraId="6A5878D8" w14:textId="5F20F433" w:rsidR="006D48AF" w:rsidRDefault="006D48AF" w:rsidP="00114FDC">
      <w:pPr>
        <w:tabs>
          <w:tab w:val="left" w:pos="1134"/>
        </w:tabs>
        <w:spacing w:line="120" w:lineRule="auto"/>
        <w:ind w:left="357"/>
        <w:rPr>
          <w:rFonts w:asciiTheme="minorHAnsi" w:hAnsiTheme="minorHAnsi" w:cstheme="minorHAnsi"/>
        </w:rPr>
      </w:pPr>
    </w:p>
    <w:p w14:paraId="0E45316E" w14:textId="0F8607D4" w:rsidR="006D48AF" w:rsidRDefault="006D48AF" w:rsidP="00114FDC">
      <w:pPr>
        <w:tabs>
          <w:tab w:val="left" w:pos="1134"/>
        </w:tabs>
        <w:spacing w:line="120" w:lineRule="auto"/>
        <w:ind w:left="357"/>
        <w:rPr>
          <w:rFonts w:asciiTheme="minorHAnsi" w:hAnsiTheme="minorHAnsi" w:cstheme="minorHAnsi"/>
        </w:rPr>
      </w:pPr>
    </w:p>
    <w:p w14:paraId="23E712B4" w14:textId="77777777" w:rsidR="006D48AF" w:rsidRDefault="006D48AF" w:rsidP="00114FDC">
      <w:pPr>
        <w:tabs>
          <w:tab w:val="left" w:pos="1134"/>
        </w:tabs>
        <w:spacing w:line="120" w:lineRule="auto"/>
        <w:ind w:left="357"/>
        <w:rPr>
          <w:rFonts w:asciiTheme="minorHAnsi" w:hAnsiTheme="minorHAnsi" w:cstheme="minorHAnsi"/>
        </w:rPr>
      </w:pPr>
    </w:p>
    <w:p w14:paraId="24A0C9FD" w14:textId="4771B7F7" w:rsidR="00EA5C76" w:rsidRDefault="00EA5C76" w:rsidP="00114FDC">
      <w:pPr>
        <w:tabs>
          <w:tab w:val="left" w:pos="1134"/>
        </w:tabs>
        <w:spacing w:line="120" w:lineRule="auto"/>
        <w:ind w:left="357"/>
        <w:rPr>
          <w:rFonts w:asciiTheme="minorHAnsi" w:hAnsiTheme="minorHAnsi" w:cstheme="minorHAnsi"/>
        </w:rPr>
      </w:pPr>
    </w:p>
    <w:p w14:paraId="4CBC79A9" w14:textId="759431BE" w:rsidR="00571E5C" w:rsidRDefault="00571E5C" w:rsidP="00114FDC">
      <w:pPr>
        <w:tabs>
          <w:tab w:val="left" w:pos="1134"/>
        </w:tabs>
        <w:spacing w:line="120" w:lineRule="auto"/>
        <w:ind w:left="357"/>
        <w:rPr>
          <w:rFonts w:asciiTheme="minorHAnsi" w:hAnsiTheme="minorHAnsi" w:cstheme="minorHAnsi"/>
        </w:rPr>
      </w:pPr>
    </w:p>
    <w:p w14:paraId="18D58D51" w14:textId="77777777" w:rsidR="001E149C" w:rsidRPr="009B4421" w:rsidRDefault="001E149C" w:rsidP="008B12FE">
      <w:pPr>
        <w:tabs>
          <w:tab w:val="left" w:pos="1134"/>
        </w:tabs>
        <w:spacing w:line="120" w:lineRule="auto"/>
        <w:rPr>
          <w:rFonts w:asciiTheme="minorHAnsi" w:hAnsiTheme="minorHAnsi" w:cstheme="minorHAnsi"/>
        </w:rPr>
      </w:pPr>
    </w:p>
    <w:tbl>
      <w:tblPr>
        <w:tblStyle w:val="Grilledutableau"/>
        <w:tblW w:w="10207" w:type="dxa"/>
        <w:tblInd w:w="-289" w:type="dxa"/>
        <w:tblBorders>
          <w:top w:val="none" w:sz="0" w:space="0" w:color="auto"/>
          <w:left w:val="none" w:sz="0" w:space="0" w:color="auto"/>
          <w:bottom w:val="none" w:sz="0" w:space="0" w:color="auto"/>
          <w:right w:val="none" w:sz="0" w:space="0" w:color="auto"/>
          <w:insideH w:val="single" w:sz="8" w:space="0" w:color="auto"/>
          <w:insideV w:val="single" w:sz="8" w:space="0" w:color="auto"/>
        </w:tblBorders>
        <w:tblLook w:val="04A0" w:firstRow="1" w:lastRow="0" w:firstColumn="1" w:lastColumn="0" w:noHBand="0" w:noVBand="1"/>
      </w:tblPr>
      <w:tblGrid>
        <w:gridCol w:w="8648"/>
        <w:gridCol w:w="1559"/>
      </w:tblGrid>
      <w:tr w:rsidR="00A75578" w:rsidRPr="009B4421" w14:paraId="735F5922" w14:textId="77777777" w:rsidTr="00A75578">
        <w:trPr>
          <w:trHeight w:val="454"/>
        </w:trPr>
        <w:tc>
          <w:tcPr>
            <w:tcW w:w="10207" w:type="dxa"/>
            <w:gridSpan w:val="2"/>
            <w:shd w:val="clear" w:color="auto" w:fill="C0504D" w:themeFill="accent2"/>
            <w:vAlign w:val="center"/>
          </w:tcPr>
          <w:p w14:paraId="06E752C7" w14:textId="13F0892F" w:rsidR="00A75578" w:rsidRPr="00436EA9" w:rsidRDefault="00A75578" w:rsidP="00C92BD2">
            <w:pPr>
              <w:tabs>
                <w:tab w:val="left" w:pos="1134"/>
              </w:tabs>
              <w:jc w:val="center"/>
              <w:rPr>
                <w:rFonts w:asciiTheme="minorHAnsi" w:hAnsiTheme="minorHAnsi" w:cstheme="minorHAnsi"/>
                <w:b/>
                <w:sz w:val="24"/>
              </w:rPr>
            </w:pPr>
            <w:r w:rsidRPr="00571E5C">
              <w:rPr>
                <w:rFonts w:asciiTheme="minorHAnsi" w:hAnsiTheme="minorHAnsi" w:cstheme="minorHAnsi"/>
                <w:b/>
                <w:color w:val="FFFFFF" w:themeColor="background1"/>
                <w:sz w:val="28"/>
              </w:rPr>
              <w:lastRenderedPageBreak/>
              <w:t>Lot 2 –</w:t>
            </w:r>
            <w:r w:rsidR="00D90909" w:rsidRPr="00D90909">
              <w:rPr>
                <w:rFonts w:asciiTheme="minorHAnsi" w:hAnsiTheme="minorHAnsi" w:cstheme="minorHAnsi"/>
                <w:b/>
                <w:color w:val="FFFFFF" w:themeColor="background1"/>
                <w:sz w:val="28"/>
              </w:rPr>
              <w:t>Injections</w:t>
            </w:r>
          </w:p>
        </w:tc>
      </w:tr>
      <w:tr w:rsidR="00A75578" w:rsidRPr="009B4421" w14:paraId="282C44B2" w14:textId="77777777" w:rsidTr="00AC5A13">
        <w:trPr>
          <w:trHeight w:val="939"/>
        </w:trPr>
        <w:tc>
          <w:tcPr>
            <w:tcW w:w="8648" w:type="dxa"/>
            <w:shd w:val="clear" w:color="auto" w:fill="D99594" w:themeFill="accent2" w:themeFillTint="99"/>
            <w:vAlign w:val="center"/>
          </w:tcPr>
          <w:p w14:paraId="5C1F0ED7" w14:textId="77777777" w:rsidR="00D90909" w:rsidRPr="00436EA9" w:rsidRDefault="00D90909" w:rsidP="00D90909">
            <w:pPr>
              <w:tabs>
                <w:tab w:val="left" w:pos="1134"/>
              </w:tabs>
              <w:jc w:val="center"/>
              <w:rPr>
                <w:rFonts w:asciiTheme="minorHAnsi" w:hAnsiTheme="minorHAnsi" w:cstheme="minorHAnsi"/>
                <w:b/>
                <w:i/>
                <w:sz w:val="24"/>
                <w:szCs w:val="24"/>
              </w:rPr>
            </w:pPr>
            <w:r w:rsidRPr="005224D2">
              <w:rPr>
                <w:rFonts w:asciiTheme="minorHAnsi" w:hAnsiTheme="minorHAnsi" w:cstheme="minorHAnsi"/>
                <w:b/>
                <w:i/>
                <w:sz w:val="24"/>
                <w:szCs w:val="24"/>
              </w:rPr>
              <w:t>Gouvernance du candidat dans l’exécution des prestations du marché</w:t>
            </w:r>
          </w:p>
          <w:p w14:paraId="7EEB53F4" w14:textId="233DBFD0" w:rsidR="00A75578" w:rsidRPr="00D90909" w:rsidRDefault="00D90909" w:rsidP="00C92BD2">
            <w:pPr>
              <w:tabs>
                <w:tab w:val="left" w:pos="1134"/>
              </w:tabs>
              <w:rPr>
                <w:rFonts w:asciiTheme="minorHAnsi" w:hAnsiTheme="minorHAnsi" w:cstheme="minorHAnsi"/>
                <w:i/>
                <w:szCs w:val="24"/>
              </w:rPr>
            </w:pPr>
            <w:r w:rsidRPr="00436EA9">
              <w:rPr>
                <w:rFonts w:asciiTheme="minorHAnsi" w:hAnsiTheme="minorHAnsi" w:cstheme="minorHAnsi"/>
                <w:i/>
                <w:szCs w:val="24"/>
              </w:rPr>
              <w:t xml:space="preserve">Analysé au regard du </w:t>
            </w:r>
            <w:r w:rsidR="00920FF9">
              <w:rPr>
                <w:rFonts w:asciiTheme="minorHAnsi" w:hAnsiTheme="minorHAnsi" w:cstheme="minorHAnsi"/>
                <w:i/>
                <w:szCs w:val="24"/>
              </w:rPr>
              <w:t>cadre de réponse</w:t>
            </w:r>
            <w:r w:rsidRPr="009A4F3B">
              <w:rPr>
                <w:rFonts w:asciiTheme="minorHAnsi" w:hAnsiTheme="minorHAnsi" w:cstheme="minorHAnsi"/>
                <w:i/>
                <w:szCs w:val="24"/>
              </w:rPr>
              <w:t xml:space="preserve"> complété par le candidat et/ou de son Mémoire technique, et décomposé comme suit : </w:t>
            </w:r>
          </w:p>
        </w:tc>
        <w:tc>
          <w:tcPr>
            <w:tcW w:w="1559" w:type="dxa"/>
            <w:shd w:val="clear" w:color="auto" w:fill="D99594" w:themeFill="accent2" w:themeFillTint="99"/>
            <w:vAlign w:val="center"/>
          </w:tcPr>
          <w:p w14:paraId="2500BBAB" w14:textId="79672999" w:rsidR="00A75578" w:rsidRPr="001E149C" w:rsidRDefault="00A75578" w:rsidP="00C92BD2">
            <w:pPr>
              <w:tabs>
                <w:tab w:val="left" w:pos="1134"/>
              </w:tabs>
              <w:jc w:val="center"/>
              <w:rPr>
                <w:rFonts w:asciiTheme="minorHAnsi" w:hAnsiTheme="minorHAnsi" w:cstheme="minorHAnsi"/>
                <w:b/>
                <w:i/>
                <w:sz w:val="24"/>
                <w:szCs w:val="24"/>
              </w:rPr>
            </w:pPr>
            <w:r w:rsidRPr="001E149C">
              <w:rPr>
                <w:rFonts w:asciiTheme="minorHAnsi" w:hAnsiTheme="minorHAnsi" w:cstheme="minorHAnsi"/>
                <w:b/>
                <w:i/>
                <w:sz w:val="24"/>
                <w:szCs w:val="24"/>
              </w:rPr>
              <w:t>5</w:t>
            </w:r>
            <w:r w:rsidR="00D90909">
              <w:rPr>
                <w:rFonts w:asciiTheme="minorHAnsi" w:hAnsiTheme="minorHAnsi" w:cstheme="minorHAnsi"/>
                <w:b/>
                <w:i/>
                <w:sz w:val="24"/>
                <w:szCs w:val="24"/>
              </w:rPr>
              <w:t>5</w:t>
            </w:r>
            <w:r w:rsidRPr="001E149C">
              <w:rPr>
                <w:rFonts w:asciiTheme="minorHAnsi" w:hAnsiTheme="minorHAnsi" w:cstheme="minorHAnsi"/>
                <w:b/>
                <w:i/>
                <w:sz w:val="24"/>
                <w:szCs w:val="24"/>
              </w:rPr>
              <w:t xml:space="preserve"> %</w:t>
            </w:r>
          </w:p>
        </w:tc>
      </w:tr>
      <w:tr w:rsidR="002327CC" w:rsidRPr="009B4421" w14:paraId="0A03DDAA" w14:textId="77777777" w:rsidTr="00A75578">
        <w:tc>
          <w:tcPr>
            <w:tcW w:w="8648" w:type="dxa"/>
            <w:shd w:val="clear" w:color="auto" w:fill="F2DBDB" w:themeFill="accent2" w:themeFillTint="33"/>
          </w:tcPr>
          <w:p w14:paraId="69C1242D" w14:textId="77777777" w:rsidR="001E149C" w:rsidRPr="001E149C" w:rsidRDefault="001E149C" w:rsidP="001E149C">
            <w:pPr>
              <w:pStyle w:val="Paragraphedeliste"/>
              <w:numPr>
                <w:ilvl w:val="0"/>
                <w:numId w:val="1"/>
              </w:numPr>
              <w:ind w:left="0"/>
              <w:rPr>
                <w:rFonts w:asciiTheme="minorHAnsi" w:hAnsiTheme="minorHAnsi"/>
              </w:rPr>
            </w:pPr>
          </w:p>
          <w:p w14:paraId="70FA1E97" w14:textId="3345B9E4" w:rsidR="00EA5C76" w:rsidRPr="0025268F" w:rsidRDefault="00EA5C76" w:rsidP="00EA5C76">
            <w:pPr>
              <w:pStyle w:val="Paragraphedeliste"/>
              <w:numPr>
                <w:ilvl w:val="0"/>
                <w:numId w:val="1"/>
              </w:numPr>
              <w:ind w:left="0"/>
            </w:pPr>
            <w:r w:rsidRPr="005224D2">
              <w:rPr>
                <w:u w:val="single"/>
              </w:rPr>
              <w:t>Moyens humains affectés à l’exécution des prestations</w:t>
            </w:r>
            <w:r w:rsidRPr="005224D2">
              <w:t xml:space="preserve"> : </w:t>
            </w:r>
            <w:r w:rsidR="00B37EA3" w:rsidRPr="005224D2">
              <w:t xml:space="preserve">jugés au regard du </w:t>
            </w:r>
            <w:r w:rsidR="00B37EA3" w:rsidRPr="00AA0E4C">
              <w:t xml:space="preserve">nombre d’équipes et de leur composition, </w:t>
            </w:r>
            <w:r w:rsidR="00B37EA3">
              <w:t xml:space="preserve">de la cohérence numérique des personnels avec les prestations de travaux, </w:t>
            </w:r>
            <w:r w:rsidR="00B37EA3" w:rsidRPr="00AA0E4C">
              <w:t>du nombre d’intervenants habilités CATEC, des encadrants ainsi que les expériences et références de ceux-ci en cohérence avec les prestations de travaux prévues au marché.</w:t>
            </w:r>
          </w:p>
          <w:p w14:paraId="6C79CAF0" w14:textId="71E1F8C2" w:rsidR="001E149C" w:rsidRPr="001E149C" w:rsidRDefault="001E149C" w:rsidP="001E149C">
            <w:pPr>
              <w:pStyle w:val="Paragraphedeliste"/>
              <w:numPr>
                <w:ilvl w:val="0"/>
                <w:numId w:val="1"/>
              </w:numPr>
              <w:ind w:left="0"/>
              <w:rPr>
                <w:rFonts w:asciiTheme="minorHAnsi" w:hAnsiTheme="minorHAnsi"/>
              </w:rPr>
            </w:pPr>
          </w:p>
        </w:tc>
        <w:tc>
          <w:tcPr>
            <w:tcW w:w="1559" w:type="dxa"/>
            <w:shd w:val="clear" w:color="auto" w:fill="F2DBDB" w:themeFill="accent2" w:themeFillTint="33"/>
            <w:vAlign w:val="center"/>
          </w:tcPr>
          <w:p w14:paraId="176B4A08" w14:textId="5F56367B" w:rsidR="002327CC" w:rsidRPr="001E149C" w:rsidRDefault="002327CC" w:rsidP="002327CC">
            <w:pPr>
              <w:tabs>
                <w:tab w:val="left" w:pos="1134"/>
              </w:tabs>
              <w:jc w:val="center"/>
              <w:rPr>
                <w:rFonts w:asciiTheme="minorHAnsi" w:hAnsiTheme="minorHAnsi" w:cstheme="minorHAnsi"/>
              </w:rPr>
            </w:pPr>
            <w:proofErr w:type="gramStart"/>
            <w:r w:rsidRPr="001E149C">
              <w:rPr>
                <w:rFonts w:asciiTheme="minorHAnsi" w:hAnsiTheme="minorHAnsi" w:cstheme="minorHAnsi"/>
              </w:rPr>
              <w:t>noté</w:t>
            </w:r>
            <w:proofErr w:type="gramEnd"/>
            <w:r w:rsidRPr="001E149C">
              <w:rPr>
                <w:rFonts w:asciiTheme="minorHAnsi" w:hAnsiTheme="minorHAnsi" w:cstheme="minorHAnsi"/>
              </w:rPr>
              <w:t xml:space="preserve"> sur</w:t>
            </w:r>
            <w:r w:rsidR="00D90909">
              <w:rPr>
                <w:rFonts w:asciiTheme="minorHAnsi" w:hAnsiTheme="minorHAnsi" w:cstheme="minorHAnsi"/>
              </w:rPr>
              <w:t xml:space="preserve"> 6</w:t>
            </w:r>
          </w:p>
        </w:tc>
      </w:tr>
      <w:tr w:rsidR="002327CC" w:rsidRPr="009B4421" w14:paraId="663BAF19" w14:textId="77777777" w:rsidTr="00A75578">
        <w:tc>
          <w:tcPr>
            <w:tcW w:w="8648" w:type="dxa"/>
            <w:shd w:val="clear" w:color="auto" w:fill="F2DBDB" w:themeFill="accent2" w:themeFillTint="33"/>
          </w:tcPr>
          <w:p w14:paraId="788725F4" w14:textId="77777777" w:rsidR="00EA5C76" w:rsidRDefault="00D90909" w:rsidP="00D90909">
            <w:pPr>
              <w:pStyle w:val="Paragraphedeliste"/>
              <w:numPr>
                <w:ilvl w:val="0"/>
                <w:numId w:val="1"/>
              </w:numPr>
              <w:ind w:left="0"/>
            </w:pPr>
            <w:r w:rsidRPr="00D90909">
              <w:rPr>
                <w:u w:val="single"/>
              </w:rPr>
              <w:t>Procédés et méthodologies d’exécution des prestations</w:t>
            </w:r>
            <w:r w:rsidRPr="00D90909">
              <w:t xml:space="preserve"> : envisagés pour les différents types de travaux à réaliser (</w:t>
            </w:r>
            <w:r w:rsidR="00485029">
              <w:t>travaux d’injection</w:t>
            </w:r>
            <w:r w:rsidRPr="00D90909">
              <w:t xml:space="preserve">). Le candidat détaillera la méthodologie et les procédés d’exécution pour les travaux d’injection qu’il compte mettre en œuvre pour la réhabilitation de l’ouvrage objet du contrat. </w:t>
            </w:r>
          </w:p>
          <w:p w14:paraId="5AE1AE74" w14:textId="77777777" w:rsidR="00EA5C76" w:rsidRDefault="00EA5C76" w:rsidP="00D90909">
            <w:pPr>
              <w:pStyle w:val="Paragraphedeliste"/>
              <w:numPr>
                <w:ilvl w:val="0"/>
                <w:numId w:val="1"/>
              </w:numPr>
              <w:ind w:left="0"/>
            </w:pPr>
          </w:p>
          <w:p w14:paraId="6155C232" w14:textId="77777777" w:rsidR="00ED2990" w:rsidRPr="005224D2" w:rsidRDefault="00ED2990" w:rsidP="00ED2990">
            <w:pPr>
              <w:pStyle w:val="Paragraphedeliste"/>
              <w:numPr>
                <w:ilvl w:val="0"/>
                <w:numId w:val="1"/>
              </w:numPr>
              <w:ind w:left="0"/>
              <w:rPr>
                <w:rFonts w:asciiTheme="minorHAnsi" w:hAnsiTheme="minorHAnsi" w:cstheme="minorHAnsi"/>
              </w:rPr>
            </w:pPr>
            <w:r>
              <w:rPr>
                <w:rFonts w:asciiTheme="minorHAnsi" w:hAnsiTheme="minorHAnsi" w:cstheme="minorHAnsi"/>
              </w:rPr>
              <w:t>En annexe du mémoire technique, l</w:t>
            </w:r>
            <w:r w:rsidRPr="005224D2">
              <w:rPr>
                <w:rFonts w:asciiTheme="minorHAnsi" w:hAnsiTheme="minorHAnsi" w:cstheme="minorHAnsi"/>
              </w:rPr>
              <w:t>e candidat présentera, tous les moyens techniques, matériaux et leurs fiches techniques, mis au service de ces méthodes.</w:t>
            </w:r>
          </w:p>
          <w:p w14:paraId="70AE5960" w14:textId="77777777" w:rsidR="00D90909" w:rsidRPr="00D90909" w:rsidRDefault="00D90909" w:rsidP="00D90909">
            <w:pPr>
              <w:pStyle w:val="Paragraphedeliste"/>
              <w:numPr>
                <w:ilvl w:val="0"/>
                <w:numId w:val="1"/>
              </w:numPr>
              <w:ind w:left="0"/>
            </w:pPr>
          </w:p>
          <w:p w14:paraId="6BA7AD23" w14:textId="645AF288" w:rsidR="00D90909" w:rsidRPr="00D90909" w:rsidRDefault="00D90909" w:rsidP="00D90909">
            <w:pPr>
              <w:pStyle w:val="Paragraphedeliste"/>
              <w:numPr>
                <w:ilvl w:val="0"/>
                <w:numId w:val="1"/>
              </w:numPr>
              <w:ind w:left="0"/>
            </w:pPr>
            <w:r w:rsidRPr="00D90909">
              <w:t xml:space="preserve">Le candidat présentera son phasage et son calendrier, incluant une estimation </w:t>
            </w:r>
            <w:r w:rsidR="00ED2990">
              <w:t>du temps de réalisation des prestations</w:t>
            </w:r>
            <w:r w:rsidRPr="00D90909">
              <w:t xml:space="preserve"> du lot 1.</w:t>
            </w:r>
          </w:p>
          <w:p w14:paraId="1AA9FBE6" w14:textId="77777777" w:rsidR="00D90909" w:rsidRPr="00D90909" w:rsidRDefault="00D90909" w:rsidP="00D90909">
            <w:pPr>
              <w:pStyle w:val="Paragraphedeliste"/>
              <w:numPr>
                <w:ilvl w:val="0"/>
                <w:numId w:val="1"/>
              </w:numPr>
              <w:ind w:left="0"/>
            </w:pPr>
          </w:p>
          <w:p w14:paraId="0631547D" w14:textId="4D4D9BC1" w:rsidR="00D90909" w:rsidRPr="00D90909" w:rsidRDefault="00D90909" w:rsidP="00D90909">
            <w:pPr>
              <w:pStyle w:val="Paragraphedeliste"/>
              <w:numPr>
                <w:ilvl w:val="0"/>
                <w:numId w:val="1"/>
              </w:numPr>
              <w:ind w:left="0"/>
            </w:pPr>
            <w:r w:rsidRPr="00D90909">
              <w:t>Il présentera tous les éléments de s</w:t>
            </w:r>
            <w:r w:rsidR="00EA5C76">
              <w:t>es</w:t>
            </w:r>
            <w:r w:rsidRPr="00D90909">
              <w:t xml:space="preserve"> emprise</w:t>
            </w:r>
            <w:r w:rsidR="00EA5C76">
              <w:t>s</w:t>
            </w:r>
            <w:r w:rsidR="00ED2990">
              <w:t xml:space="preserve"> (en tenant compte des contraintes évoquées à l’article 1.4 CCTPC),</w:t>
            </w:r>
            <w:r w:rsidRPr="00D90909">
              <w:t xml:space="preserve"> d’installation de sa centrale à injection et les éléments de la période préalable à la réception des travaux. </w:t>
            </w:r>
          </w:p>
          <w:p w14:paraId="2D830026" w14:textId="77777777" w:rsidR="00D90909" w:rsidRPr="00D90909" w:rsidRDefault="00D90909" w:rsidP="00D90909">
            <w:pPr>
              <w:pStyle w:val="Paragraphedeliste"/>
              <w:numPr>
                <w:ilvl w:val="0"/>
                <w:numId w:val="1"/>
              </w:numPr>
              <w:ind w:left="0"/>
            </w:pPr>
          </w:p>
          <w:p w14:paraId="515B848B" w14:textId="54170DD1" w:rsidR="00571E5C" w:rsidRPr="00571E5C" w:rsidRDefault="00D90909" w:rsidP="00D90909">
            <w:pPr>
              <w:pStyle w:val="Paragraphedeliste"/>
              <w:numPr>
                <w:ilvl w:val="0"/>
                <w:numId w:val="1"/>
              </w:numPr>
              <w:ind w:left="0"/>
              <w:rPr>
                <w:rFonts w:asciiTheme="minorHAnsi" w:hAnsiTheme="minorHAnsi"/>
              </w:rPr>
            </w:pPr>
            <w:r w:rsidRPr="00D90909">
              <w:t>Le candidat présentera également la liste des contraintes et points critiques spécifiques au projet et les procédés mis en œuvre pour y pallier, ainsi que la description des mesures prises en termes d’hygiène et de sécurité</w:t>
            </w:r>
            <w:r>
              <w:t>.</w:t>
            </w:r>
          </w:p>
        </w:tc>
        <w:tc>
          <w:tcPr>
            <w:tcW w:w="1559" w:type="dxa"/>
            <w:shd w:val="clear" w:color="auto" w:fill="F2DBDB" w:themeFill="accent2" w:themeFillTint="33"/>
            <w:vAlign w:val="center"/>
          </w:tcPr>
          <w:p w14:paraId="3EF8B4C5" w14:textId="10F649D4" w:rsidR="002327CC" w:rsidRPr="001E149C" w:rsidRDefault="002327CC" w:rsidP="002327CC">
            <w:pPr>
              <w:tabs>
                <w:tab w:val="left" w:pos="1134"/>
              </w:tabs>
              <w:jc w:val="center"/>
              <w:rPr>
                <w:rFonts w:asciiTheme="minorHAnsi" w:hAnsiTheme="minorHAnsi" w:cstheme="minorHAnsi"/>
              </w:rPr>
            </w:pPr>
            <w:proofErr w:type="gramStart"/>
            <w:r w:rsidRPr="001E149C">
              <w:rPr>
                <w:rFonts w:asciiTheme="minorHAnsi" w:hAnsiTheme="minorHAnsi" w:cstheme="minorHAnsi"/>
              </w:rPr>
              <w:t>noté</w:t>
            </w:r>
            <w:proofErr w:type="gramEnd"/>
            <w:r w:rsidRPr="001E149C">
              <w:rPr>
                <w:rFonts w:asciiTheme="minorHAnsi" w:hAnsiTheme="minorHAnsi" w:cstheme="minorHAnsi"/>
              </w:rPr>
              <w:t xml:space="preserve"> sur</w:t>
            </w:r>
            <w:r w:rsidR="00D90909">
              <w:rPr>
                <w:rFonts w:asciiTheme="minorHAnsi" w:hAnsiTheme="minorHAnsi" w:cstheme="minorHAnsi"/>
              </w:rPr>
              <w:t xml:space="preserve"> </w:t>
            </w:r>
            <w:r w:rsidR="001E149C" w:rsidRPr="001E149C">
              <w:rPr>
                <w:rFonts w:asciiTheme="minorHAnsi" w:hAnsiTheme="minorHAnsi" w:cstheme="minorHAnsi"/>
              </w:rPr>
              <w:t>1</w:t>
            </w:r>
            <w:r w:rsidR="00D90909">
              <w:rPr>
                <w:rFonts w:asciiTheme="minorHAnsi" w:hAnsiTheme="minorHAnsi" w:cstheme="minorHAnsi"/>
              </w:rPr>
              <w:t>4</w:t>
            </w:r>
          </w:p>
        </w:tc>
      </w:tr>
      <w:tr w:rsidR="00A75578" w:rsidRPr="009B4421" w14:paraId="6DF41766" w14:textId="77777777" w:rsidTr="00AC5A13">
        <w:trPr>
          <w:trHeight w:val="681"/>
        </w:trPr>
        <w:tc>
          <w:tcPr>
            <w:tcW w:w="8648" w:type="dxa"/>
            <w:shd w:val="clear" w:color="auto" w:fill="D99594" w:themeFill="accent2" w:themeFillTint="99"/>
            <w:vAlign w:val="center"/>
          </w:tcPr>
          <w:p w14:paraId="519A6F61" w14:textId="58DB7498" w:rsidR="00A75578" w:rsidRPr="001E149C" w:rsidRDefault="00A75578" w:rsidP="001E149C">
            <w:pPr>
              <w:tabs>
                <w:tab w:val="left" w:pos="1134"/>
                <w:tab w:val="left" w:pos="3954"/>
                <w:tab w:val="center" w:pos="4216"/>
              </w:tabs>
              <w:jc w:val="center"/>
              <w:rPr>
                <w:rFonts w:asciiTheme="minorHAnsi" w:hAnsiTheme="minorHAnsi" w:cstheme="minorHAnsi"/>
                <w:b/>
                <w:i/>
                <w:sz w:val="24"/>
              </w:rPr>
            </w:pPr>
            <w:r w:rsidRPr="001E149C">
              <w:rPr>
                <w:rFonts w:asciiTheme="minorHAnsi" w:hAnsiTheme="minorHAnsi" w:cstheme="minorHAnsi"/>
                <w:b/>
                <w:i/>
                <w:sz w:val="24"/>
              </w:rPr>
              <w:t>Prix</w:t>
            </w:r>
            <w:r w:rsidR="0007419F">
              <w:rPr>
                <w:rFonts w:asciiTheme="minorHAnsi" w:hAnsiTheme="minorHAnsi" w:cstheme="minorHAnsi"/>
                <w:b/>
                <w:i/>
                <w:sz w:val="24"/>
              </w:rPr>
              <w:t xml:space="preserve"> </w:t>
            </w:r>
            <w:r w:rsidR="0007419F" w:rsidRPr="0007419F">
              <w:rPr>
                <w:rFonts w:asciiTheme="minorHAnsi" w:hAnsiTheme="minorHAnsi" w:cstheme="minorHAnsi"/>
                <w:i/>
                <w:sz w:val="24"/>
              </w:rPr>
              <w:t>apprécié au regard :</w:t>
            </w:r>
          </w:p>
        </w:tc>
        <w:tc>
          <w:tcPr>
            <w:tcW w:w="1559" w:type="dxa"/>
            <w:shd w:val="clear" w:color="auto" w:fill="D99594" w:themeFill="accent2" w:themeFillTint="99"/>
            <w:vAlign w:val="center"/>
          </w:tcPr>
          <w:p w14:paraId="2CAFC3B7" w14:textId="30289B10" w:rsidR="00A75578" w:rsidRPr="001E149C" w:rsidRDefault="00D90909" w:rsidP="00C92BD2">
            <w:pPr>
              <w:tabs>
                <w:tab w:val="left" w:pos="1134"/>
              </w:tabs>
              <w:jc w:val="center"/>
              <w:rPr>
                <w:rFonts w:asciiTheme="minorHAnsi" w:hAnsiTheme="minorHAnsi" w:cstheme="minorHAnsi"/>
                <w:b/>
                <w:i/>
                <w:sz w:val="24"/>
              </w:rPr>
            </w:pPr>
            <w:r>
              <w:rPr>
                <w:rFonts w:asciiTheme="minorHAnsi" w:hAnsiTheme="minorHAnsi" w:cstheme="minorHAnsi"/>
                <w:b/>
                <w:i/>
                <w:sz w:val="24"/>
              </w:rPr>
              <w:t>35</w:t>
            </w:r>
            <w:r w:rsidR="00A75578" w:rsidRPr="001E149C">
              <w:rPr>
                <w:rFonts w:asciiTheme="minorHAnsi" w:hAnsiTheme="minorHAnsi" w:cstheme="minorHAnsi"/>
                <w:b/>
                <w:i/>
                <w:sz w:val="24"/>
              </w:rPr>
              <w:t>%</w:t>
            </w:r>
          </w:p>
        </w:tc>
      </w:tr>
      <w:tr w:rsidR="009A4F3B" w:rsidRPr="001464F6" w14:paraId="0B2C8FB3" w14:textId="77777777" w:rsidTr="0033101F">
        <w:trPr>
          <w:trHeight w:val="581"/>
        </w:trPr>
        <w:tc>
          <w:tcPr>
            <w:tcW w:w="8648" w:type="dxa"/>
            <w:shd w:val="clear" w:color="auto" w:fill="FBD4B4" w:themeFill="accent6" w:themeFillTint="66"/>
            <w:vAlign w:val="center"/>
          </w:tcPr>
          <w:p w14:paraId="0EBE7C2D" w14:textId="63EC5A1C" w:rsidR="009A4F3B" w:rsidRPr="001464F6" w:rsidRDefault="00B37EA3" w:rsidP="0033101F">
            <w:pPr>
              <w:tabs>
                <w:tab w:val="left" w:pos="1134"/>
                <w:tab w:val="left" w:pos="3954"/>
                <w:tab w:val="center" w:pos="4216"/>
              </w:tabs>
              <w:rPr>
                <w:b/>
                <w:i/>
              </w:rPr>
            </w:pPr>
            <w:r>
              <w:rPr>
                <w:rFonts w:asciiTheme="minorHAnsi" w:hAnsiTheme="minorHAnsi" w:cstheme="minorHAnsi"/>
              </w:rPr>
              <w:t xml:space="preserve">D’un DQE, établi sur la base du BPU, </w:t>
            </w:r>
            <w:r w:rsidRPr="00EB4CB0">
              <w:rPr>
                <w:rFonts w:asciiTheme="minorHAnsi" w:hAnsiTheme="minorHAnsi" w:cstheme="minorHAnsi"/>
              </w:rPr>
              <w:t>complété par les candidats</w:t>
            </w:r>
            <w:r>
              <w:rPr>
                <w:rFonts w:asciiTheme="minorHAnsi" w:hAnsiTheme="minorHAnsi" w:cstheme="minorHAnsi"/>
              </w:rPr>
              <w:t xml:space="preserve"> et dont les quantités sont transmises.</w:t>
            </w:r>
          </w:p>
        </w:tc>
        <w:tc>
          <w:tcPr>
            <w:tcW w:w="1559" w:type="dxa"/>
            <w:shd w:val="clear" w:color="auto" w:fill="FBD4B4" w:themeFill="accent6" w:themeFillTint="66"/>
            <w:vAlign w:val="center"/>
          </w:tcPr>
          <w:p w14:paraId="3CAE70DD" w14:textId="77777777" w:rsidR="009A4F3B" w:rsidRPr="001464F6" w:rsidRDefault="009A4F3B" w:rsidP="0033101F">
            <w:pPr>
              <w:tabs>
                <w:tab w:val="left" w:pos="1134"/>
              </w:tabs>
              <w:jc w:val="center"/>
              <w:rPr>
                <w:rFonts w:asciiTheme="minorHAnsi" w:hAnsiTheme="minorHAnsi" w:cstheme="minorHAnsi"/>
                <w:b/>
                <w:i/>
              </w:rPr>
            </w:pPr>
            <w:proofErr w:type="gramStart"/>
            <w:r w:rsidRPr="001464F6">
              <w:rPr>
                <w:rFonts w:asciiTheme="minorHAnsi" w:hAnsiTheme="minorHAnsi" w:cstheme="minorHAnsi"/>
              </w:rPr>
              <w:t>noté</w:t>
            </w:r>
            <w:proofErr w:type="gramEnd"/>
            <w:r w:rsidRPr="001464F6">
              <w:rPr>
                <w:rFonts w:asciiTheme="minorHAnsi" w:hAnsiTheme="minorHAnsi" w:cstheme="minorHAnsi"/>
              </w:rPr>
              <w:t xml:space="preserve"> sur </w:t>
            </w:r>
            <w:r>
              <w:rPr>
                <w:rFonts w:asciiTheme="minorHAnsi" w:hAnsiTheme="minorHAnsi" w:cstheme="minorHAnsi"/>
              </w:rPr>
              <w:t>20</w:t>
            </w:r>
          </w:p>
        </w:tc>
      </w:tr>
      <w:tr w:rsidR="001E149C" w:rsidRPr="009B4421" w14:paraId="24B5D2D0" w14:textId="77777777" w:rsidTr="00AC5A13">
        <w:trPr>
          <w:trHeight w:val="681"/>
        </w:trPr>
        <w:tc>
          <w:tcPr>
            <w:tcW w:w="8648" w:type="dxa"/>
            <w:shd w:val="clear" w:color="auto" w:fill="D99594" w:themeFill="accent2" w:themeFillTint="99"/>
            <w:vAlign w:val="center"/>
          </w:tcPr>
          <w:p w14:paraId="079A2BC6" w14:textId="7C32F8A6" w:rsidR="001E149C" w:rsidRPr="001E149C" w:rsidRDefault="001E149C" w:rsidP="00C92BD2">
            <w:pPr>
              <w:tabs>
                <w:tab w:val="left" w:pos="1134"/>
                <w:tab w:val="left" w:pos="3954"/>
                <w:tab w:val="center" w:pos="4216"/>
              </w:tabs>
              <w:jc w:val="center"/>
              <w:rPr>
                <w:rFonts w:asciiTheme="minorHAnsi" w:hAnsiTheme="minorHAnsi" w:cstheme="minorHAnsi"/>
                <w:b/>
                <w:i/>
                <w:sz w:val="24"/>
              </w:rPr>
            </w:pPr>
            <w:r w:rsidRPr="001E149C">
              <w:rPr>
                <w:rFonts w:asciiTheme="minorHAnsi" w:hAnsiTheme="minorHAnsi"/>
                <w:b/>
                <w:i/>
                <w:sz w:val="24"/>
              </w:rPr>
              <w:t xml:space="preserve">Prise en compte d’objectifs de développement durable </w:t>
            </w:r>
          </w:p>
        </w:tc>
        <w:tc>
          <w:tcPr>
            <w:tcW w:w="1559" w:type="dxa"/>
            <w:shd w:val="clear" w:color="auto" w:fill="D99594" w:themeFill="accent2" w:themeFillTint="99"/>
            <w:vAlign w:val="center"/>
          </w:tcPr>
          <w:p w14:paraId="408E0DD7" w14:textId="26DD94B4" w:rsidR="001E149C" w:rsidRPr="001E149C" w:rsidRDefault="001E149C" w:rsidP="00C92BD2">
            <w:pPr>
              <w:tabs>
                <w:tab w:val="left" w:pos="1134"/>
              </w:tabs>
              <w:jc w:val="center"/>
              <w:rPr>
                <w:rFonts w:asciiTheme="minorHAnsi" w:hAnsiTheme="minorHAnsi" w:cstheme="minorHAnsi"/>
                <w:b/>
                <w:i/>
                <w:sz w:val="24"/>
              </w:rPr>
            </w:pPr>
            <w:r w:rsidRPr="001E149C">
              <w:rPr>
                <w:rFonts w:asciiTheme="minorHAnsi" w:hAnsiTheme="minorHAnsi" w:cstheme="minorHAnsi"/>
                <w:b/>
                <w:i/>
                <w:sz w:val="24"/>
              </w:rPr>
              <w:t>10 %</w:t>
            </w:r>
          </w:p>
        </w:tc>
      </w:tr>
      <w:tr w:rsidR="001E149C" w:rsidRPr="009B4421" w14:paraId="7532F902" w14:textId="77777777" w:rsidTr="001E149C">
        <w:trPr>
          <w:trHeight w:val="681"/>
        </w:trPr>
        <w:tc>
          <w:tcPr>
            <w:tcW w:w="8648" w:type="dxa"/>
            <w:shd w:val="clear" w:color="auto" w:fill="F2DBDB" w:themeFill="accent2" w:themeFillTint="33"/>
            <w:vAlign w:val="center"/>
          </w:tcPr>
          <w:p w14:paraId="21BF988B" w14:textId="77777777" w:rsidR="001E149C" w:rsidRPr="001E149C" w:rsidRDefault="001E149C" w:rsidP="0007419F">
            <w:pPr>
              <w:rPr>
                <w:rFonts w:asciiTheme="minorHAnsi" w:hAnsiTheme="minorHAnsi"/>
              </w:rPr>
            </w:pPr>
          </w:p>
          <w:p w14:paraId="095153C2" w14:textId="1727B62A" w:rsidR="001E149C" w:rsidRPr="001E149C" w:rsidRDefault="0007419F" w:rsidP="0007419F">
            <w:pPr>
              <w:tabs>
                <w:tab w:val="left" w:pos="1134"/>
                <w:tab w:val="left" w:pos="3954"/>
                <w:tab w:val="center" w:pos="4216"/>
              </w:tabs>
              <w:rPr>
                <w:rFonts w:asciiTheme="minorHAnsi" w:hAnsiTheme="minorHAnsi"/>
              </w:rPr>
            </w:pPr>
            <w:proofErr w:type="gramStart"/>
            <w:r w:rsidRPr="0007419F">
              <w:rPr>
                <w:rFonts w:asciiTheme="minorHAnsi" w:hAnsiTheme="minorHAnsi"/>
              </w:rPr>
              <w:t>au</w:t>
            </w:r>
            <w:proofErr w:type="gramEnd"/>
            <w:r w:rsidRPr="0007419F">
              <w:rPr>
                <w:rFonts w:asciiTheme="minorHAnsi" w:hAnsiTheme="minorHAnsi"/>
              </w:rPr>
              <w:t xml:space="preserve"> regard de la gestion des déchets du candidat sur la zone des travaux, de son SOGED</w:t>
            </w:r>
            <w:r w:rsidR="00ED2990">
              <w:rPr>
                <w:rFonts w:asciiTheme="minorHAnsi" w:hAnsiTheme="minorHAnsi"/>
              </w:rPr>
              <w:t xml:space="preserve"> (article 1.9.2.8 CCTPC)</w:t>
            </w:r>
            <w:r w:rsidRPr="0007419F">
              <w:rPr>
                <w:rFonts w:asciiTheme="minorHAnsi" w:hAnsiTheme="minorHAnsi"/>
              </w:rPr>
              <w:t>, les labels dont pourraient disposer les produits utilisés pour l’exécution des prestations et les mesures prises par le candidat pour réduire les nuisances aux abords du chantier.</w:t>
            </w:r>
          </w:p>
        </w:tc>
        <w:tc>
          <w:tcPr>
            <w:tcW w:w="1559" w:type="dxa"/>
            <w:shd w:val="clear" w:color="auto" w:fill="F2DBDB" w:themeFill="accent2" w:themeFillTint="33"/>
            <w:vAlign w:val="center"/>
          </w:tcPr>
          <w:p w14:paraId="1006F007" w14:textId="4FE48D85" w:rsidR="001E149C" w:rsidRPr="001E149C" w:rsidRDefault="001E149C" w:rsidP="001E149C">
            <w:pPr>
              <w:tabs>
                <w:tab w:val="left" w:pos="1134"/>
              </w:tabs>
              <w:jc w:val="center"/>
              <w:rPr>
                <w:rFonts w:asciiTheme="minorHAnsi" w:hAnsiTheme="minorHAnsi" w:cstheme="minorHAnsi"/>
                <w:b/>
                <w:i/>
              </w:rPr>
            </w:pPr>
            <w:proofErr w:type="gramStart"/>
            <w:r w:rsidRPr="001E149C">
              <w:rPr>
                <w:rFonts w:asciiTheme="minorHAnsi" w:hAnsiTheme="minorHAnsi" w:cstheme="minorHAnsi"/>
              </w:rPr>
              <w:t>noté</w:t>
            </w:r>
            <w:proofErr w:type="gramEnd"/>
            <w:r w:rsidRPr="001E149C">
              <w:rPr>
                <w:rFonts w:asciiTheme="minorHAnsi" w:hAnsiTheme="minorHAnsi" w:cstheme="minorHAnsi"/>
              </w:rPr>
              <w:t xml:space="preserve"> sur 20</w:t>
            </w:r>
          </w:p>
        </w:tc>
      </w:tr>
    </w:tbl>
    <w:p w14:paraId="302A8053" w14:textId="77777777" w:rsidR="009E0390" w:rsidRDefault="009E0390" w:rsidP="0095046E">
      <w:pPr>
        <w:rPr>
          <w:color w:val="000000"/>
        </w:rPr>
      </w:pPr>
    </w:p>
    <w:p w14:paraId="7C803C48" w14:textId="77777777" w:rsidR="009E0390" w:rsidRDefault="009E0390" w:rsidP="009E0390">
      <w:r w:rsidRPr="00273D6D">
        <w:t xml:space="preserve">En cas d’égalité après application de ces critères, pour le classement des candidats et la détermination de l’offre économiquement la plus avantageuse, le candidat ayant obtenu la meilleure </w:t>
      </w:r>
      <w:r w:rsidRPr="00D27778">
        <w:t>note sur la base du critère « </w:t>
      </w:r>
      <w:r w:rsidRPr="00D27778">
        <w:rPr>
          <w:b/>
        </w:rPr>
        <w:t>Valeur technique</w:t>
      </w:r>
      <w:r w:rsidRPr="00D27778">
        <w:t xml:space="preserve"> » sera classé en première position. </w:t>
      </w:r>
    </w:p>
    <w:p w14:paraId="5E9582F3" w14:textId="77777777" w:rsidR="009E0390" w:rsidRPr="00D27778" w:rsidRDefault="009E0390" w:rsidP="009E0390"/>
    <w:p w14:paraId="28CD9A97" w14:textId="77777777" w:rsidR="009E0390" w:rsidRDefault="009E0390" w:rsidP="009E0390">
      <w:pPr>
        <w:pStyle w:val="Paragraphedeliste"/>
        <w:ind w:left="0"/>
      </w:pPr>
      <w:r w:rsidRPr="00D27778">
        <w:t>En cas de nouvelle égalité après application de ces critères, le candidat ayant obtenu la meilleure note sur la base du critère « </w:t>
      </w:r>
      <w:r w:rsidRPr="00D27778">
        <w:rPr>
          <w:b/>
        </w:rPr>
        <w:t>Prix</w:t>
      </w:r>
      <w:r w:rsidRPr="00D27778">
        <w:t> » sera classé en première position.</w:t>
      </w:r>
    </w:p>
    <w:p w14:paraId="72B0656C" w14:textId="77777777" w:rsidR="009E0390" w:rsidRPr="00273D6D" w:rsidRDefault="009E0390" w:rsidP="009E0390">
      <w:pPr>
        <w:pStyle w:val="Paragraphedeliste"/>
        <w:ind w:left="0"/>
        <w:rPr>
          <w:b/>
          <w:i/>
        </w:rPr>
      </w:pPr>
    </w:p>
    <w:p w14:paraId="742FE6E1" w14:textId="77777777" w:rsidR="009E0390" w:rsidRDefault="009E0390" w:rsidP="009E0390">
      <w:pPr>
        <w:pBdr>
          <w:top w:val="nil"/>
          <w:left w:val="nil"/>
          <w:bottom w:val="nil"/>
          <w:right w:val="nil"/>
          <w:between w:val="nil"/>
          <w:bar w:val="nil"/>
        </w:pBdr>
        <w:rPr>
          <w:u w:color="000000"/>
          <w:bdr w:val="nil"/>
          <w:lang w:eastAsia="en-US"/>
        </w:rPr>
      </w:pPr>
      <w:r w:rsidRPr="001023E2">
        <w:rPr>
          <w:b/>
          <w:bCs/>
          <w:u w:val="single" w:color="000000"/>
          <w:bdr w:val="nil"/>
          <w:lang w:eastAsia="en-US"/>
        </w:rPr>
        <w:t>NB </w:t>
      </w:r>
      <w:r w:rsidRPr="001023E2">
        <w:rPr>
          <w:u w:color="000000"/>
          <w:bdr w:val="nil"/>
          <w:lang w:eastAsia="en-US"/>
        </w:rPr>
        <w:t xml:space="preserve">: lors de l’examen des offres, </w:t>
      </w:r>
      <w:r>
        <w:rPr>
          <w:u w:color="000000"/>
          <w:bdr w:val="nil"/>
          <w:lang w:eastAsia="en-US"/>
        </w:rPr>
        <w:t>l’Acheteur</w:t>
      </w:r>
      <w:r w:rsidRPr="002F5B9C">
        <w:rPr>
          <w:u w:color="000000"/>
          <w:bdr w:val="nil"/>
          <w:lang w:eastAsia="en-US"/>
        </w:rPr>
        <w:t xml:space="preserve"> se</w:t>
      </w:r>
      <w:r w:rsidRPr="001023E2">
        <w:rPr>
          <w:u w:color="000000"/>
          <w:bdr w:val="nil"/>
          <w:lang w:eastAsia="en-US"/>
        </w:rPr>
        <w:t xml:space="preserve"> réserve la possibilité de se faire communiquer les décompositions ou sous-détails des prix ayant servi à l’élaboration des prix, qu’il estimera nécessaire. </w:t>
      </w:r>
    </w:p>
    <w:p w14:paraId="49BFC26E" w14:textId="14F92C68" w:rsidR="009D2EC5" w:rsidRDefault="009D2EC5" w:rsidP="00406FF9">
      <w:pPr>
        <w:autoSpaceDE w:val="0"/>
        <w:autoSpaceDN w:val="0"/>
        <w:adjustRightInd w:val="0"/>
        <w:rPr>
          <w:rFonts w:asciiTheme="minorHAnsi" w:hAnsiTheme="minorHAnsi" w:cstheme="minorHAnsi"/>
        </w:rPr>
      </w:pPr>
    </w:p>
    <w:p w14:paraId="36295DAF" w14:textId="6BFBDC7C" w:rsidR="00B37EA3" w:rsidRDefault="00B37EA3" w:rsidP="00406FF9">
      <w:pPr>
        <w:autoSpaceDE w:val="0"/>
        <w:autoSpaceDN w:val="0"/>
        <w:adjustRightInd w:val="0"/>
        <w:rPr>
          <w:rFonts w:asciiTheme="minorHAnsi" w:hAnsiTheme="minorHAnsi" w:cstheme="minorHAnsi"/>
        </w:rPr>
      </w:pPr>
    </w:p>
    <w:p w14:paraId="5C92D857" w14:textId="77777777" w:rsidR="00735E20" w:rsidRPr="009B4421" w:rsidRDefault="00735E20" w:rsidP="009D2EC5">
      <w:pPr>
        <w:pStyle w:val="Titre1"/>
        <w:shd w:val="clear" w:color="auto" w:fill="FFCC99"/>
        <w:tabs>
          <w:tab w:val="num" w:pos="1899"/>
        </w:tabs>
        <w:ind w:left="0"/>
        <w:rPr>
          <w:rFonts w:asciiTheme="minorHAnsi" w:hAnsiTheme="minorHAnsi" w:cstheme="minorHAnsi"/>
        </w:rPr>
      </w:pPr>
      <w:bookmarkStart w:id="28" w:name="_Toc223704477"/>
      <w:r w:rsidRPr="009B4421">
        <w:rPr>
          <w:rFonts w:asciiTheme="minorHAnsi" w:hAnsiTheme="minorHAnsi" w:cstheme="minorHAnsi"/>
        </w:rPr>
        <w:lastRenderedPageBreak/>
        <w:t>EXAMEN DES CANDIDATURES</w:t>
      </w:r>
      <w:bookmarkEnd w:id="26"/>
      <w:bookmarkEnd w:id="28"/>
    </w:p>
    <w:p w14:paraId="3F247BE7" w14:textId="77777777" w:rsidR="0008221F" w:rsidRPr="009B4421" w:rsidRDefault="0008221F" w:rsidP="001976B5">
      <w:pPr>
        <w:rPr>
          <w:rFonts w:asciiTheme="minorHAnsi" w:hAnsiTheme="minorHAnsi" w:cstheme="minorHAnsi"/>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7648"/>
      </w:tblGrid>
      <w:tr w:rsidR="0008221F" w:rsidRPr="00436EA9" w14:paraId="3F470F46" w14:textId="77777777" w:rsidTr="0008221F">
        <w:trPr>
          <w:trHeight w:val="1059"/>
        </w:trPr>
        <w:tc>
          <w:tcPr>
            <w:tcW w:w="1980" w:type="dxa"/>
          </w:tcPr>
          <w:p w14:paraId="390179C9" w14:textId="7A33A14C" w:rsidR="0008221F" w:rsidRPr="00436EA9" w:rsidRDefault="0008221F" w:rsidP="00C43091">
            <w:pPr>
              <w:autoSpaceDE w:val="0"/>
              <w:autoSpaceDN w:val="0"/>
              <w:adjustRightInd w:val="0"/>
              <w:rPr>
                <w:rFonts w:asciiTheme="minorHAnsi" w:hAnsiTheme="minorHAnsi" w:cstheme="minorHAnsi"/>
                <w:sz w:val="24"/>
              </w:rPr>
            </w:pPr>
            <w:r w:rsidRPr="00436EA9">
              <w:rPr>
                <w:rFonts w:asciiTheme="minorHAnsi" w:hAnsiTheme="minorHAnsi" w:cstheme="minorHAnsi"/>
                <w:noProof/>
                <w:sz w:val="24"/>
              </w:rPr>
              <w:drawing>
                <wp:inline distT="0" distB="0" distL="0" distR="0" wp14:anchorId="29BFDD84" wp14:editId="666038C2">
                  <wp:extent cx="733425" cy="733425"/>
                  <wp:effectExtent l="0" t="0" r="9525" b="9525"/>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loupe.pn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733476" cy="733476"/>
                          </a:xfrm>
                          <a:prstGeom prst="rect">
                            <a:avLst/>
                          </a:prstGeom>
                        </pic:spPr>
                      </pic:pic>
                    </a:graphicData>
                  </a:graphic>
                </wp:inline>
              </w:drawing>
            </w:r>
          </w:p>
        </w:tc>
        <w:tc>
          <w:tcPr>
            <w:tcW w:w="7648" w:type="dxa"/>
            <w:vAlign w:val="center"/>
          </w:tcPr>
          <w:p w14:paraId="70065DBD" w14:textId="3B61FBB1" w:rsidR="0008221F" w:rsidRPr="00436EA9" w:rsidRDefault="0008221F" w:rsidP="0008221F">
            <w:pPr>
              <w:autoSpaceDE w:val="0"/>
              <w:autoSpaceDN w:val="0"/>
              <w:adjustRightInd w:val="0"/>
              <w:jc w:val="center"/>
              <w:rPr>
                <w:rFonts w:asciiTheme="minorHAnsi" w:hAnsiTheme="minorHAnsi" w:cstheme="minorHAnsi"/>
                <w:sz w:val="24"/>
              </w:rPr>
            </w:pPr>
            <w:r w:rsidRPr="00436EA9">
              <w:rPr>
                <w:rFonts w:asciiTheme="minorHAnsi" w:hAnsiTheme="minorHAnsi" w:cstheme="minorHAnsi"/>
                <w:sz w:val="24"/>
              </w:rPr>
              <w:t>Les candidatures seront examinées à l’issue de l’analyse et du classement des offres, selon les modalités suivantes :</w:t>
            </w:r>
          </w:p>
        </w:tc>
      </w:tr>
    </w:tbl>
    <w:p w14:paraId="602FDA3E" w14:textId="7DE0EAD4" w:rsidR="00D8538C" w:rsidRPr="00436EA9" w:rsidRDefault="00D8538C" w:rsidP="001976B5">
      <w:pPr>
        <w:autoSpaceDE w:val="0"/>
        <w:autoSpaceDN w:val="0"/>
        <w:adjustRightInd w:val="0"/>
        <w:rPr>
          <w:rFonts w:asciiTheme="minorHAnsi" w:hAnsiTheme="minorHAnsi" w:cstheme="minorHAnsi"/>
          <w:sz w:val="24"/>
        </w:rPr>
      </w:pPr>
    </w:p>
    <w:p w14:paraId="389DB4C9" w14:textId="77777777" w:rsidR="0008221F" w:rsidRPr="00436EA9" w:rsidRDefault="0008221F" w:rsidP="001976B5">
      <w:pPr>
        <w:autoSpaceDE w:val="0"/>
        <w:autoSpaceDN w:val="0"/>
        <w:adjustRightInd w:val="0"/>
        <w:rPr>
          <w:rFonts w:asciiTheme="minorHAnsi" w:hAnsiTheme="minorHAnsi" w:cstheme="minorHAnsi"/>
          <w:sz w:val="24"/>
        </w:rPr>
      </w:pPr>
    </w:p>
    <w:tbl>
      <w:tblPr>
        <w:tblStyle w:val="Grilledutableau"/>
        <w:tblW w:w="11094"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94"/>
      </w:tblGrid>
      <w:tr w:rsidR="00D8538C" w:rsidRPr="00436EA9" w14:paraId="29E578A9" w14:textId="77777777" w:rsidTr="00D8538C">
        <w:trPr>
          <w:trHeight w:val="2909"/>
        </w:trPr>
        <w:tc>
          <w:tcPr>
            <w:tcW w:w="11094" w:type="dxa"/>
          </w:tcPr>
          <w:p w14:paraId="40015F35" w14:textId="68FA5EA7" w:rsidR="00D8538C" w:rsidRPr="00436EA9" w:rsidRDefault="00D8538C" w:rsidP="00D8538C">
            <w:pPr>
              <w:pStyle w:val="Paragraphedeliste"/>
              <w:numPr>
                <w:ilvl w:val="0"/>
                <w:numId w:val="42"/>
              </w:numPr>
              <w:autoSpaceDE w:val="0"/>
              <w:autoSpaceDN w:val="0"/>
              <w:adjustRightInd w:val="0"/>
              <w:rPr>
                <w:rFonts w:asciiTheme="minorHAnsi" w:hAnsiTheme="minorHAnsi" w:cstheme="minorHAnsi"/>
                <w:sz w:val="24"/>
              </w:rPr>
            </w:pPr>
            <w:r w:rsidRPr="00436EA9">
              <w:rPr>
                <w:rFonts w:asciiTheme="minorHAnsi" w:hAnsiTheme="minorHAnsi" w:cstheme="minorHAnsi"/>
                <w:sz w:val="24"/>
              </w:rPr>
              <w:t>La candidature de l’entreprise classée en 1</w:t>
            </w:r>
            <w:r w:rsidRPr="00436EA9">
              <w:rPr>
                <w:rFonts w:asciiTheme="minorHAnsi" w:hAnsiTheme="minorHAnsi" w:cstheme="minorHAnsi"/>
                <w:sz w:val="24"/>
                <w:vertAlign w:val="superscript"/>
              </w:rPr>
              <w:t>ère</w:t>
            </w:r>
            <w:r w:rsidRPr="00436EA9">
              <w:rPr>
                <w:rFonts w:asciiTheme="minorHAnsi" w:hAnsiTheme="minorHAnsi" w:cstheme="minorHAnsi"/>
                <w:sz w:val="18"/>
                <w:szCs w:val="16"/>
              </w:rPr>
              <w:t xml:space="preserve"> </w:t>
            </w:r>
            <w:r w:rsidRPr="00436EA9">
              <w:rPr>
                <w:rFonts w:asciiTheme="minorHAnsi" w:hAnsiTheme="minorHAnsi" w:cstheme="minorHAnsi"/>
                <w:sz w:val="24"/>
              </w:rPr>
              <w:t>position à l’issue de l’analyse de l’offre est examinée.</w:t>
            </w:r>
          </w:p>
          <w:p w14:paraId="3C60AFAE" w14:textId="146E685C" w:rsidR="00D8538C" w:rsidRPr="00436EA9" w:rsidRDefault="00D8538C" w:rsidP="00D8538C">
            <w:pPr>
              <w:pStyle w:val="Paragraphedeliste"/>
              <w:autoSpaceDE w:val="0"/>
              <w:autoSpaceDN w:val="0"/>
              <w:adjustRightInd w:val="0"/>
              <w:ind w:left="720"/>
              <w:rPr>
                <w:rFonts w:asciiTheme="minorHAnsi" w:hAnsiTheme="minorHAnsi" w:cstheme="minorHAnsi"/>
                <w:sz w:val="24"/>
              </w:rPr>
            </w:pPr>
          </w:p>
          <w:p w14:paraId="6AA64AE4" w14:textId="77777777" w:rsidR="00C43091" w:rsidRPr="00436EA9" w:rsidRDefault="00C43091" w:rsidP="00D8538C">
            <w:pPr>
              <w:pStyle w:val="Paragraphedeliste"/>
              <w:autoSpaceDE w:val="0"/>
              <w:autoSpaceDN w:val="0"/>
              <w:adjustRightInd w:val="0"/>
              <w:ind w:left="720"/>
              <w:rPr>
                <w:rFonts w:asciiTheme="minorHAnsi" w:hAnsiTheme="minorHAnsi" w:cstheme="minorHAnsi"/>
                <w:sz w:val="24"/>
              </w:rPr>
            </w:pPr>
          </w:p>
          <w:p w14:paraId="0FAE41A8" w14:textId="4D784384" w:rsidR="00D8538C" w:rsidRPr="00436EA9" w:rsidRDefault="00D8538C" w:rsidP="00D8538C">
            <w:pPr>
              <w:pStyle w:val="Paragraphedeliste"/>
              <w:autoSpaceDE w:val="0"/>
              <w:autoSpaceDN w:val="0"/>
              <w:adjustRightInd w:val="0"/>
              <w:ind w:left="720"/>
              <w:rPr>
                <w:rFonts w:asciiTheme="minorHAnsi" w:hAnsiTheme="minorHAnsi" w:cstheme="minorHAnsi"/>
                <w:sz w:val="24"/>
              </w:rPr>
            </w:pPr>
            <w:r w:rsidRPr="00436EA9">
              <w:rPr>
                <w:rFonts w:asciiTheme="minorHAnsi" w:hAnsiTheme="minorHAnsi" w:cstheme="minorHAnsi"/>
                <w:i/>
                <w:sz w:val="24"/>
              </w:rPr>
              <w:t>L</w:t>
            </w:r>
            <w:r w:rsidR="003564C3">
              <w:rPr>
                <w:rFonts w:asciiTheme="minorHAnsi" w:hAnsiTheme="minorHAnsi" w:cstheme="minorHAnsi"/>
                <w:i/>
                <w:sz w:val="24"/>
              </w:rPr>
              <w:t xml:space="preserve">’acheteur </w:t>
            </w:r>
            <w:r w:rsidRPr="00436EA9">
              <w:rPr>
                <w:rFonts w:asciiTheme="minorHAnsi" w:hAnsiTheme="minorHAnsi" w:cstheme="minorHAnsi"/>
                <w:i/>
                <w:sz w:val="24"/>
              </w:rPr>
              <w:t>fixera un délai au candidat en vue de produire les justificatifs visés à l’article R.2144-4 du Code et à l’article 9 du présent Règlement de la Consultation ainsi que les documents manquants, le cas échéant.</w:t>
            </w:r>
          </w:p>
          <w:p w14:paraId="18D0CC28" w14:textId="152D60E8" w:rsidR="00D8538C" w:rsidRPr="00436EA9" w:rsidRDefault="00D8538C" w:rsidP="00D8538C">
            <w:pPr>
              <w:pStyle w:val="Paragraphedeliste"/>
              <w:autoSpaceDE w:val="0"/>
              <w:autoSpaceDN w:val="0"/>
              <w:adjustRightInd w:val="0"/>
              <w:ind w:left="720"/>
              <w:rPr>
                <w:rFonts w:asciiTheme="minorHAnsi" w:hAnsiTheme="minorHAnsi" w:cstheme="minorHAnsi"/>
                <w:sz w:val="24"/>
              </w:rPr>
            </w:pPr>
          </w:p>
          <w:p w14:paraId="08EB6E9D" w14:textId="77777777" w:rsidR="0008221F" w:rsidRPr="00436EA9" w:rsidRDefault="0008221F" w:rsidP="00D8538C">
            <w:pPr>
              <w:pStyle w:val="Paragraphedeliste"/>
              <w:autoSpaceDE w:val="0"/>
              <w:autoSpaceDN w:val="0"/>
              <w:adjustRightInd w:val="0"/>
              <w:ind w:left="720"/>
              <w:rPr>
                <w:rFonts w:asciiTheme="minorHAnsi" w:hAnsiTheme="minorHAnsi" w:cstheme="minorHAnsi"/>
                <w:sz w:val="24"/>
              </w:rPr>
            </w:pPr>
          </w:p>
          <w:p w14:paraId="12E658B3" w14:textId="3D037B7E" w:rsidR="00D8538C" w:rsidRPr="00436EA9" w:rsidRDefault="00D8538C" w:rsidP="00D8538C">
            <w:pPr>
              <w:pStyle w:val="Paragraphedeliste"/>
              <w:numPr>
                <w:ilvl w:val="0"/>
                <w:numId w:val="42"/>
              </w:numPr>
              <w:autoSpaceDE w:val="0"/>
              <w:autoSpaceDN w:val="0"/>
              <w:adjustRightInd w:val="0"/>
              <w:rPr>
                <w:rFonts w:asciiTheme="minorHAnsi" w:hAnsiTheme="minorHAnsi" w:cstheme="minorHAnsi"/>
                <w:sz w:val="24"/>
              </w:rPr>
            </w:pPr>
            <w:r w:rsidRPr="00436EA9">
              <w:rPr>
                <w:rFonts w:asciiTheme="minorHAnsi" w:hAnsiTheme="minorHAnsi" w:cstheme="minorHAnsi"/>
                <w:sz w:val="24"/>
              </w:rPr>
              <w:t>Si, à l’expiration du délai, il apparait que le candidat se trouve dans un cas d’interdiction de participer ou ne satisfait pas aux conditions de participation requises, ce dernier sera éliminé. Dans ce cas, le candidat dont l’offre a été classée immédiatement après la sienne sera sollicité pour produire les documents nécessaires. Si nécessaire, cette procédure sera reproduite tant qu’il subsistera des offres régulières.</w:t>
            </w:r>
          </w:p>
        </w:tc>
      </w:tr>
    </w:tbl>
    <w:p w14:paraId="66CB7886" w14:textId="0B823CD1" w:rsidR="00D8538C" w:rsidRDefault="00D8538C">
      <w:pPr>
        <w:rPr>
          <w:rFonts w:asciiTheme="minorHAnsi" w:hAnsiTheme="minorHAnsi" w:cstheme="minorHAnsi"/>
        </w:rPr>
      </w:pPr>
    </w:p>
    <w:p w14:paraId="1E63D992" w14:textId="77777777" w:rsidR="00F91253" w:rsidRPr="009B4421" w:rsidRDefault="00F91253">
      <w:pPr>
        <w:rPr>
          <w:rFonts w:asciiTheme="minorHAnsi" w:hAnsiTheme="minorHAnsi" w:cstheme="minorHAnsi"/>
        </w:rPr>
      </w:pPr>
    </w:p>
    <w:p w14:paraId="7057C14D" w14:textId="713925E6" w:rsidR="00A92B20" w:rsidRPr="009B4421" w:rsidRDefault="00A92B20" w:rsidP="001976B5">
      <w:pPr>
        <w:pStyle w:val="Titre1"/>
        <w:shd w:val="clear" w:color="auto" w:fill="FFCC99"/>
        <w:tabs>
          <w:tab w:val="num" w:pos="1899"/>
        </w:tabs>
        <w:ind w:left="0"/>
        <w:rPr>
          <w:rFonts w:asciiTheme="minorHAnsi" w:hAnsiTheme="minorHAnsi" w:cstheme="minorHAnsi"/>
        </w:rPr>
      </w:pPr>
      <w:bookmarkStart w:id="29" w:name="_Toc223704478"/>
      <w:bookmarkStart w:id="30" w:name="_Toc375122699"/>
      <w:r w:rsidRPr="009B4421">
        <w:rPr>
          <w:rFonts w:asciiTheme="minorHAnsi" w:hAnsiTheme="minorHAnsi" w:cstheme="minorHAnsi"/>
        </w:rPr>
        <w:t xml:space="preserve">REMISE DES DOCUMENTS </w:t>
      </w:r>
      <w:r w:rsidR="001023E2" w:rsidRPr="009B4421">
        <w:rPr>
          <w:rFonts w:asciiTheme="minorHAnsi" w:hAnsiTheme="minorHAnsi" w:cstheme="minorHAnsi"/>
        </w:rPr>
        <w:t xml:space="preserve">POUR </w:t>
      </w:r>
      <w:r w:rsidRPr="009B4421">
        <w:rPr>
          <w:rFonts w:asciiTheme="minorHAnsi" w:hAnsiTheme="minorHAnsi" w:cstheme="minorHAnsi"/>
        </w:rPr>
        <w:t>ATTRIBUTION D</w:t>
      </w:r>
      <w:r w:rsidR="006714E9" w:rsidRPr="009B4421">
        <w:rPr>
          <w:rFonts w:asciiTheme="minorHAnsi" w:hAnsiTheme="minorHAnsi" w:cstheme="minorHAnsi"/>
        </w:rPr>
        <w:t>ES</w:t>
      </w:r>
      <w:r w:rsidRPr="009B4421">
        <w:rPr>
          <w:rFonts w:asciiTheme="minorHAnsi" w:hAnsiTheme="minorHAnsi" w:cstheme="minorHAnsi"/>
        </w:rPr>
        <w:t xml:space="preserve"> MARCH</w:t>
      </w:r>
      <w:r w:rsidR="00E03BD3" w:rsidRPr="009B4421">
        <w:rPr>
          <w:rFonts w:asciiTheme="minorHAnsi" w:hAnsiTheme="minorHAnsi" w:cstheme="minorHAnsi"/>
        </w:rPr>
        <w:t>É</w:t>
      </w:r>
      <w:r w:rsidR="006714E9" w:rsidRPr="009B4421">
        <w:rPr>
          <w:rFonts w:asciiTheme="minorHAnsi" w:hAnsiTheme="minorHAnsi" w:cstheme="minorHAnsi"/>
        </w:rPr>
        <w:t>S</w:t>
      </w:r>
      <w:bookmarkEnd w:id="29"/>
    </w:p>
    <w:p w14:paraId="4BBA7DD1" w14:textId="77777777" w:rsidR="00D8538C" w:rsidRPr="009B4421" w:rsidRDefault="00D8538C" w:rsidP="00A4334B">
      <w:pPr>
        <w:rPr>
          <w:rFonts w:asciiTheme="minorHAnsi" w:hAnsiTheme="minorHAnsi" w:cstheme="minorHAnsi"/>
          <w:b/>
        </w:rPr>
      </w:pPr>
      <w:bookmarkStart w:id="31" w:name="_Toc175982152"/>
      <w:bookmarkStart w:id="32" w:name="_Hlk222415236"/>
      <w:bookmarkEnd w:id="30"/>
    </w:p>
    <w:p w14:paraId="1AB6AA0F" w14:textId="68A374C4" w:rsidR="007D1512" w:rsidRPr="00436EA9" w:rsidRDefault="006A168D" w:rsidP="00A4334B">
      <w:pPr>
        <w:rPr>
          <w:rFonts w:asciiTheme="minorHAnsi" w:hAnsiTheme="minorHAnsi" w:cstheme="minorHAnsi"/>
          <w:b/>
          <w:sz w:val="24"/>
        </w:rPr>
      </w:pPr>
      <w:r w:rsidRPr="00436EA9">
        <w:rPr>
          <w:rFonts w:asciiTheme="minorHAnsi" w:hAnsiTheme="minorHAnsi" w:cstheme="minorHAnsi"/>
          <w:b/>
          <w:sz w:val="24"/>
        </w:rPr>
        <w:t xml:space="preserve">Le candidat auquel il est envisagé d’attribuer le marché, devra justifier qu’il n’est pas dans un cas d’interdiction de </w:t>
      </w:r>
      <w:r w:rsidR="00E9577F" w:rsidRPr="00436EA9">
        <w:rPr>
          <w:rFonts w:asciiTheme="minorHAnsi" w:hAnsiTheme="minorHAnsi" w:cstheme="minorHAnsi"/>
          <w:b/>
          <w:sz w:val="24"/>
        </w:rPr>
        <w:t>candidater</w:t>
      </w:r>
      <w:r w:rsidRPr="00436EA9">
        <w:rPr>
          <w:rFonts w:asciiTheme="minorHAnsi" w:hAnsiTheme="minorHAnsi" w:cstheme="minorHAnsi"/>
          <w:b/>
          <w:sz w:val="24"/>
        </w:rPr>
        <w:t>. L</w:t>
      </w:r>
      <w:r w:rsidR="003564C3">
        <w:rPr>
          <w:rFonts w:asciiTheme="minorHAnsi" w:hAnsiTheme="minorHAnsi" w:cstheme="minorHAnsi"/>
          <w:b/>
          <w:sz w:val="24"/>
        </w:rPr>
        <w:t xml:space="preserve">’acheteur </w:t>
      </w:r>
      <w:r w:rsidRPr="00436EA9">
        <w:rPr>
          <w:rFonts w:asciiTheme="minorHAnsi" w:hAnsiTheme="minorHAnsi" w:cstheme="minorHAnsi"/>
          <w:b/>
          <w:sz w:val="24"/>
        </w:rPr>
        <w:t xml:space="preserve">accepte les moyens de preuve suivants : </w:t>
      </w:r>
    </w:p>
    <w:bookmarkEnd w:id="31"/>
    <w:p w14:paraId="6CA6BA18" w14:textId="3A8076E4" w:rsidR="00282189" w:rsidRPr="009B4421" w:rsidRDefault="00282189" w:rsidP="001976B5">
      <w:pPr>
        <w:rPr>
          <w:rFonts w:asciiTheme="minorHAnsi" w:hAnsiTheme="minorHAnsi" w:cstheme="minorHAnsi"/>
          <w:b/>
          <w:u w:val="single"/>
        </w:rPr>
      </w:pPr>
    </w:p>
    <w:tbl>
      <w:tblPr>
        <w:tblStyle w:val="Grilledutableau"/>
        <w:tblW w:w="10349" w:type="dxa"/>
        <w:tblInd w:w="-431" w:type="dxa"/>
        <w:tblLook w:val="04A0" w:firstRow="1" w:lastRow="0" w:firstColumn="1" w:lastColumn="0" w:noHBand="0" w:noVBand="1"/>
      </w:tblPr>
      <w:tblGrid>
        <w:gridCol w:w="2411"/>
        <w:gridCol w:w="2834"/>
        <w:gridCol w:w="5104"/>
      </w:tblGrid>
      <w:tr w:rsidR="00A4334B" w:rsidRPr="00436EA9" w14:paraId="09A7A9CF" w14:textId="77777777" w:rsidTr="00114FDC">
        <w:trPr>
          <w:trHeight w:val="952"/>
        </w:trPr>
        <w:tc>
          <w:tcPr>
            <w:tcW w:w="10349" w:type="dxa"/>
            <w:gridSpan w:val="3"/>
            <w:tcBorders>
              <w:bottom w:val="single" w:sz="4" w:space="0" w:color="auto"/>
            </w:tcBorders>
            <w:shd w:val="clear" w:color="auto" w:fill="FDE9D9" w:themeFill="accent6" w:themeFillTint="33"/>
            <w:vAlign w:val="center"/>
          </w:tcPr>
          <w:p w14:paraId="1D52B99E" w14:textId="527EFAD3" w:rsidR="00A4334B" w:rsidRPr="00436EA9" w:rsidRDefault="00A4334B" w:rsidP="00A4334B">
            <w:pPr>
              <w:rPr>
                <w:rFonts w:asciiTheme="minorHAnsi" w:hAnsiTheme="minorHAnsi" w:cstheme="minorHAnsi"/>
                <w:b/>
                <w:bCs/>
                <w:i/>
                <w:iCs/>
                <w:sz w:val="24"/>
              </w:rPr>
            </w:pPr>
            <w:r w:rsidRPr="00436EA9">
              <w:rPr>
                <w:rFonts w:asciiTheme="minorHAnsi" w:hAnsiTheme="minorHAnsi" w:cstheme="minorHAnsi"/>
                <w:b/>
                <w:bCs/>
                <w:i/>
                <w:iCs/>
                <w:sz w:val="24"/>
              </w:rPr>
              <w:t>Les certificats délivrés par les administrations et organismes compétents, prouvant qu’il a satisfait à ses obligations fiscales et sociales, visés à l’article R.2143-7 du Code et à l’arrêté du 22 mars 2019</w:t>
            </w:r>
          </w:p>
        </w:tc>
      </w:tr>
      <w:tr w:rsidR="00A4334B" w:rsidRPr="00436EA9" w14:paraId="1B2FCC5C" w14:textId="77777777" w:rsidTr="009B4421">
        <w:trPr>
          <w:trHeight w:val="569"/>
        </w:trPr>
        <w:tc>
          <w:tcPr>
            <w:tcW w:w="10349" w:type="dxa"/>
            <w:gridSpan w:val="3"/>
            <w:shd w:val="clear" w:color="auto" w:fill="FDE9D9" w:themeFill="accent6" w:themeFillTint="33"/>
            <w:vAlign w:val="center"/>
          </w:tcPr>
          <w:p w14:paraId="0D8DFD01" w14:textId="6C694D73" w:rsidR="00A4334B" w:rsidRPr="00436EA9" w:rsidRDefault="00A4334B" w:rsidP="00A4334B">
            <w:pPr>
              <w:rPr>
                <w:rFonts w:asciiTheme="minorHAnsi" w:hAnsiTheme="minorHAnsi" w:cstheme="minorHAnsi"/>
                <w:b/>
                <w:bCs/>
                <w:i/>
                <w:iCs/>
                <w:sz w:val="24"/>
              </w:rPr>
            </w:pPr>
            <w:r w:rsidRPr="00436EA9">
              <w:rPr>
                <w:rFonts w:asciiTheme="minorHAnsi" w:hAnsiTheme="minorHAnsi" w:cstheme="minorHAnsi"/>
                <w:b/>
                <w:bCs/>
                <w:i/>
                <w:iCs/>
                <w:sz w:val="24"/>
              </w:rPr>
              <w:t>Les pièces mentionnées à l’article D.8222-5 du code du travail, à savoir :</w:t>
            </w:r>
          </w:p>
        </w:tc>
      </w:tr>
      <w:tr w:rsidR="00A4334B" w:rsidRPr="00436EA9" w14:paraId="4A70EE44" w14:textId="77777777" w:rsidTr="00D8538C">
        <w:tc>
          <w:tcPr>
            <w:tcW w:w="2411" w:type="dxa"/>
            <w:vAlign w:val="center"/>
          </w:tcPr>
          <w:p w14:paraId="08586305" w14:textId="742703EA" w:rsidR="00A4334B" w:rsidRPr="009B4421" w:rsidRDefault="00A4334B" w:rsidP="00A4334B">
            <w:pPr>
              <w:jc w:val="left"/>
              <w:rPr>
                <w:rFonts w:asciiTheme="minorHAnsi" w:hAnsiTheme="minorHAnsi" w:cstheme="minorHAnsi"/>
                <w:b/>
                <w:iCs/>
              </w:rPr>
            </w:pPr>
            <w:r w:rsidRPr="009B4421">
              <w:rPr>
                <w:rFonts w:asciiTheme="minorHAnsi" w:hAnsiTheme="minorHAnsi" w:cstheme="minorHAnsi"/>
                <w:b/>
                <w:iCs/>
              </w:rPr>
              <w:t>Dans tous les cas :</w:t>
            </w:r>
          </w:p>
        </w:tc>
        <w:tc>
          <w:tcPr>
            <w:tcW w:w="7938" w:type="dxa"/>
            <w:gridSpan w:val="2"/>
          </w:tcPr>
          <w:p w14:paraId="270D75E7" w14:textId="1D21DBF9" w:rsidR="00A4334B" w:rsidRPr="00436EA9" w:rsidRDefault="00A4334B" w:rsidP="00A4334B">
            <w:pPr>
              <w:rPr>
                <w:rFonts w:asciiTheme="minorHAnsi" w:hAnsiTheme="minorHAnsi" w:cstheme="minorHAnsi"/>
                <w:sz w:val="24"/>
              </w:rPr>
            </w:pPr>
            <w:r w:rsidRPr="00436EA9">
              <w:rPr>
                <w:rFonts w:asciiTheme="minorHAnsi" w:hAnsiTheme="minorHAnsi" w:cstheme="minorHAnsi"/>
                <w:sz w:val="24"/>
              </w:rPr>
              <w:t xml:space="preserve">Une attestation de fourniture de déclarations sociales et de paiement des cotisations et contributions de sécurité sociale émanant de l'organisme de protection sociale chargé du recouvrement des cotisations et des contributions sociales incombant au cocontractant et </w:t>
            </w:r>
            <w:r w:rsidRPr="00436EA9">
              <w:rPr>
                <w:rFonts w:asciiTheme="minorHAnsi" w:hAnsiTheme="minorHAnsi" w:cstheme="minorHAnsi"/>
                <w:sz w:val="24"/>
                <w:u w:val="single"/>
              </w:rPr>
              <w:t>datant de moins de six mois</w:t>
            </w:r>
            <w:r w:rsidRPr="00436EA9">
              <w:rPr>
                <w:rFonts w:asciiTheme="minorHAnsi" w:hAnsiTheme="minorHAnsi" w:cstheme="minorHAnsi"/>
                <w:sz w:val="24"/>
              </w:rPr>
              <w:t>.</w:t>
            </w:r>
          </w:p>
        </w:tc>
      </w:tr>
      <w:tr w:rsidR="00A4334B" w:rsidRPr="00436EA9" w14:paraId="15126C58" w14:textId="77777777" w:rsidTr="00D8538C">
        <w:tc>
          <w:tcPr>
            <w:tcW w:w="2411" w:type="dxa"/>
            <w:vMerge w:val="restart"/>
            <w:vAlign w:val="center"/>
          </w:tcPr>
          <w:p w14:paraId="3865E229" w14:textId="3E067385" w:rsidR="00A4334B" w:rsidRPr="009B4421" w:rsidRDefault="00A4334B" w:rsidP="00A4334B">
            <w:pPr>
              <w:jc w:val="left"/>
              <w:rPr>
                <w:rFonts w:asciiTheme="minorHAnsi" w:hAnsiTheme="minorHAnsi" w:cstheme="minorHAnsi"/>
                <w:b/>
                <w:i/>
              </w:rPr>
            </w:pPr>
            <w:r w:rsidRPr="009B4421">
              <w:rPr>
                <w:rFonts w:asciiTheme="minorHAnsi" w:hAnsiTheme="minorHAnsi" w:cstheme="minorHAnsi"/>
                <w:b/>
                <w:iCs/>
              </w:rPr>
              <w:t>Lorsque l'immatriculation du cocontractant au registre du commerce ou au répertoire des métiers est obligatoire ou lorsqu'il s'agit d'une profession réglementée :</w:t>
            </w:r>
          </w:p>
        </w:tc>
        <w:tc>
          <w:tcPr>
            <w:tcW w:w="7938" w:type="dxa"/>
            <w:gridSpan w:val="2"/>
          </w:tcPr>
          <w:p w14:paraId="15811BC1" w14:textId="5BA8500D" w:rsidR="00A4334B" w:rsidRPr="00436EA9" w:rsidRDefault="00A4334B" w:rsidP="00A4334B">
            <w:pPr>
              <w:rPr>
                <w:rFonts w:asciiTheme="minorHAnsi" w:hAnsiTheme="minorHAnsi" w:cstheme="minorHAnsi"/>
                <w:bCs/>
                <w:sz w:val="24"/>
              </w:rPr>
            </w:pPr>
            <w:r w:rsidRPr="00436EA9">
              <w:rPr>
                <w:rFonts w:asciiTheme="minorHAnsi" w:hAnsiTheme="minorHAnsi" w:cstheme="minorHAnsi"/>
                <w:sz w:val="24"/>
              </w:rPr>
              <w:t>Un extrait de l'inscription au registre du commerce et des sociétés (K ou K bis)</w:t>
            </w:r>
            <w:r w:rsidR="000B0172">
              <w:rPr>
                <w:rFonts w:asciiTheme="minorHAnsi" w:hAnsiTheme="minorHAnsi" w:cstheme="minorHAnsi"/>
                <w:sz w:val="24"/>
              </w:rPr>
              <w:t>.</w:t>
            </w:r>
            <w:r w:rsidRPr="00436EA9">
              <w:rPr>
                <w:rFonts w:asciiTheme="minorHAnsi" w:hAnsiTheme="minorHAnsi" w:cstheme="minorHAnsi"/>
                <w:sz w:val="24"/>
              </w:rPr>
              <w:t> </w:t>
            </w:r>
          </w:p>
        </w:tc>
      </w:tr>
      <w:tr w:rsidR="00A4334B" w:rsidRPr="00436EA9" w14:paraId="684A1345" w14:textId="77777777" w:rsidTr="00D8538C">
        <w:tc>
          <w:tcPr>
            <w:tcW w:w="2411" w:type="dxa"/>
            <w:vMerge/>
            <w:vAlign w:val="center"/>
          </w:tcPr>
          <w:p w14:paraId="2D31D73E" w14:textId="77777777" w:rsidR="00A4334B" w:rsidRPr="009B4421" w:rsidRDefault="00A4334B" w:rsidP="00A4334B">
            <w:pPr>
              <w:jc w:val="center"/>
              <w:rPr>
                <w:rFonts w:asciiTheme="minorHAnsi" w:hAnsiTheme="minorHAnsi" w:cstheme="minorHAnsi"/>
                <w:b/>
                <w:iCs/>
                <w:u w:val="single"/>
              </w:rPr>
            </w:pPr>
          </w:p>
        </w:tc>
        <w:tc>
          <w:tcPr>
            <w:tcW w:w="7938" w:type="dxa"/>
            <w:gridSpan w:val="2"/>
          </w:tcPr>
          <w:p w14:paraId="6C1B243C" w14:textId="6313DAC3" w:rsidR="00A4334B" w:rsidRPr="00436EA9" w:rsidRDefault="00A4334B" w:rsidP="00A4334B">
            <w:pPr>
              <w:rPr>
                <w:rFonts w:asciiTheme="minorHAnsi" w:hAnsiTheme="minorHAnsi" w:cstheme="minorHAnsi"/>
                <w:sz w:val="24"/>
              </w:rPr>
            </w:pPr>
            <w:r w:rsidRPr="00436EA9">
              <w:rPr>
                <w:rFonts w:asciiTheme="minorHAnsi" w:hAnsiTheme="minorHAnsi" w:cstheme="minorHAnsi"/>
                <w:sz w:val="24"/>
              </w:rPr>
              <w:t>Une carte d'identification justifiant de l'inscription au répertoire des métiers</w:t>
            </w:r>
            <w:r w:rsidR="000B0172">
              <w:rPr>
                <w:rFonts w:asciiTheme="minorHAnsi" w:hAnsiTheme="minorHAnsi" w:cstheme="minorHAnsi"/>
                <w:sz w:val="24"/>
              </w:rPr>
              <w:t>.</w:t>
            </w:r>
            <w:r w:rsidRPr="00436EA9">
              <w:rPr>
                <w:rFonts w:asciiTheme="minorHAnsi" w:hAnsiTheme="minorHAnsi" w:cstheme="minorHAnsi"/>
                <w:sz w:val="24"/>
              </w:rPr>
              <w:t> </w:t>
            </w:r>
          </w:p>
        </w:tc>
      </w:tr>
      <w:tr w:rsidR="00A4334B" w:rsidRPr="00436EA9" w14:paraId="52A2EFDC" w14:textId="77777777" w:rsidTr="00D8538C">
        <w:tc>
          <w:tcPr>
            <w:tcW w:w="2411" w:type="dxa"/>
            <w:vMerge/>
            <w:vAlign w:val="center"/>
          </w:tcPr>
          <w:p w14:paraId="74C7DECC" w14:textId="77777777" w:rsidR="00A4334B" w:rsidRPr="009B4421" w:rsidRDefault="00A4334B" w:rsidP="00A4334B">
            <w:pPr>
              <w:jc w:val="center"/>
              <w:rPr>
                <w:rFonts w:asciiTheme="minorHAnsi" w:hAnsiTheme="minorHAnsi" w:cstheme="minorHAnsi"/>
                <w:b/>
                <w:iCs/>
                <w:u w:val="single"/>
              </w:rPr>
            </w:pPr>
          </w:p>
        </w:tc>
        <w:tc>
          <w:tcPr>
            <w:tcW w:w="7938" w:type="dxa"/>
            <w:gridSpan w:val="2"/>
          </w:tcPr>
          <w:p w14:paraId="32BB3311" w14:textId="0BBC5517" w:rsidR="00A4334B" w:rsidRPr="00436EA9" w:rsidRDefault="00A4334B" w:rsidP="00A4334B">
            <w:pPr>
              <w:rPr>
                <w:rFonts w:asciiTheme="minorHAnsi" w:hAnsiTheme="minorHAnsi" w:cstheme="minorHAnsi"/>
                <w:sz w:val="24"/>
              </w:rPr>
            </w:pPr>
            <w:r w:rsidRPr="00436EA9">
              <w:rPr>
                <w:rFonts w:asciiTheme="minorHAnsi" w:hAnsiTheme="minorHAnsi" w:cstheme="minorHAnsi"/>
                <w:sz w:val="24"/>
              </w:rPr>
              <w:t>Un devis, document publicitaire ou correspondance professionnelle, à condition qu'y soient mentionnés le nom ou la dénomination sociale, l'adresse complète et le numéro d'immatriculation au registre du commerce et des sociétés ou au répertoire des métiers ou à une liste ou un tableau d'un ordre professionnel, ou la référence de l'agrément délivré par l'autorité compétente</w:t>
            </w:r>
            <w:r w:rsidR="000B0172">
              <w:rPr>
                <w:rFonts w:asciiTheme="minorHAnsi" w:hAnsiTheme="minorHAnsi" w:cstheme="minorHAnsi"/>
                <w:sz w:val="24"/>
              </w:rPr>
              <w:t>.</w:t>
            </w:r>
          </w:p>
        </w:tc>
      </w:tr>
      <w:tr w:rsidR="00A4334B" w:rsidRPr="00436EA9" w14:paraId="5EAB5041" w14:textId="77777777" w:rsidTr="00D8538C">
        <w:tc>
          <w:tcPr>
            <w:tcW w:w="2411" w:type="dxa"/>
            <w:vMerge/>
            <w:vAlign w:val="center"/>
          </w:tcPr>
          <w:p w14:paraId="3677F382" w14:textId="77777777" w:rsidR="00A4334B" w:rsidRPr="009B4421" w:rsidRDefault="00A4334B" w:rsidP="00A4334B">
            <w:pPr>
              <w:jc w:val="center"/>
              <w:rPr>
                <w:rFonts w:asciiTheme="minorHAnsi" w:hAnsiTheme="minorHAnsi" w:cstheme="minorHAnsi"/>
                <w:b/>
                <w:iCs/>
                <w:u w:val="single"/>
              </w:rPr>
            </w:pPr>
          </w:p>
        </w:tc>
        <w:tc>
          <w:tcPr>
            <w:tcW w:w="7938" w:type="dxa"/>
            <w:gridSpan w:val="2"/>
          </w:tcPr>
          <w:p w14:paraId="32C585D0" w14:textId="53191C8F" w:rsidR="00A4334B" w:rsidRPr="00436EA9" w:rsidRDefault="00A4334B" w:rsidP="00A4334B">
            <w:pPr>
              <w:rPr>
                <w:rFonts w:asciiTheme="minorHAnsi" w:hAnsiTheme="minorHAnsi" w:cstheme="minorHAnsi"/>
                <w:sz w:val="24"/>
              </w:rPr>
            </w:pPr>
            <w:r w:rsidRPr="00436EA9">
              <w:rPr>
                <w:rFonts w:asciiTheme="minorHAnsi" w:hAnsiTheme="minorHAnsi" w:cstheme="minorHAnsi"/>
                <w:sz w:val="24"/>
              </w:rPr>
              <w:t>Un récépissé de dépôt de déclaration auprès d'un centre de formalités des entreprises pour les personnes physiques ou morales en cours d’inscription</w:t>
            </w:r>
            <w:r w:rsidR="000B0172">
              <w:rPr>
                <w:rFonts w:asciiTheme="minorHAnsi" w:hAnsiTheme="minorHAnsi" w:cstheme="minorHAnsi"/>
                <w:sz w:val="24"/>
              </w:rPr>
              <w:t>.</w:t>
            </w:r>
          </w:p>
        </w:tc>
      </w:tr>
      <w:tr w:rsidR="00A4334B" w:rsidRPr="00436EA9" w14:paraId="5C8FCDA5" w14:textId="77777777" w:rsidTr="009B4421">
        <w:trPr>
          <w:trHeight w:val="1388"/>
        </w:trPr>
        <w:tc>
          <w:tcPr>
            <w:tcW w:w="10349" w:type="dxa"/>
            <w:gridSpan w:val="3"/>
            <w:tcBorders>
              <w:bottom w:val="single" w:sz="4" w:space="0" w:color="auto"/>
            </w:tcBorders>
            <w:shd w:val="clear" w:color="auto" w:fill="FDE9D9" w:themeFill="accent6" w:themeFillTint="33"/>
            <w:vAlign w:val="center"/>
          </w:tcPr>
          <w:p w14:paraId="3AB93942" w14:textId="608461F1" w:rsidR="00A4334B" w:rsidRPr="00436EA9" w:rsidRDefault="00A4334B" w:rsidP="00A4334B">
            <w:pPr>
              <w:rPr>
                <w:rFonts w:asciiTheme="minorHAnsi" w:hAnsiTheme="minorHAnsi" w:cstheme="minorHAnsi"/>
                <w:b/>
                <w:bCs/>
                <w:i/>
                <w:iCs/>
                <w:sz w:val="24"/>
              </w:rPr>
            </w:pPr>
            <w:r w:rsidRPr="00436EA9">
              <w:rPr>
                <w:rFonts w:asciiTheme="minorHAnsi" w:hAnsiTheme="minorHAnsi" w:cstheme="minorHAnsi"/>
                <w:b/>
                <w:bCs/>
                <w:i/>
                <w:iCs/>
                <w:sz w:val="24"/>
              </w:rPr>
              <w:lastRenderedPageBreak/>
              <w:t>La copie du ou des jugements prononcés en cas de redressement judiciaire :</w:t>
            </w:r>
          </w:p>
          <w:p w14:paraId="6E7107F2" w14:textId="014ABB57" w:rsidR="00A4334B" w:rsidRPr="00436EA9" w:rsidRDefault="00A4334B" w:rsidP="00A4334B">
            <w:pPr>
              <w:rPr>
                <w:rFonts w:asciiTheme="minorHAnsi" w:hAnsiTheme="minorHAnsi" w:cstheme="minorHAnsi"/>
                <w:b/>
                <w:bCs/>
                <w:i/>
                <w:iCs/>
                <w:sz w:val="24"/>
              </w:rPr>
            </w:pPr>
          </w:p>
          <w:p w14:paraId="3E68FBC7" w14:textId="7DB1B503" w:rsidR="00A4334B" w:rsidRPr="00436EA9" w:rsidRDefault="00A4334B" w:rsidP="00A4334B">
            <w:pPr>
              <w:rPr>
                <w:rFonts w:asciiTheme="minorHAnsi" w:hAnsiTheme="minorHAnsi" w:cstheme="minorHAnsi"/>
                <w:b/>
                <w:bCs/>
                <w:i/>
                <w:iCs/>
                <w:sz w:val="24"/>
              </w:rPr>
            </w:pPr>
            <w:r w:rsidRPr="00436EA9">
              <w:rPr>
                <w:rFonts w:asciiTheme="minorHAnsi" w:hAnsiTheme="minorHAnsi" w:cstheme="minorHAnsi"/>
                <w:sz w:val="24"/>
                <w:lang w:eastAsia="ar-SA"/>
              </w:rPr>
              <w:t>Les candidats concernés devront fournir la preuve qu’ils bénéficient d’un plan de redressement ou ont été habilités à poursuivre leurs activités pendant la période prévisible d’exécution du marché.</w:t>
            </w:r>
          </w:p>
        </w:tc>
      </w:tr>
      <w:tr w:rsidR="00464C8E" w:rsidRPr="00436EA9" w14:paraId="5635AA24" w14:textId="77777777" w:rsidTr="00436EA9">
        <w:trPr>
          <w:trHeight w:val="1020"/>
        </w:trPr>
        <w:tc>
          <w:tcPr>
            <w:tcW w:w="10349" w:type="dxa"/>
            <w:gridSpan w:val="3"/>
            <w:tcBorders>
              <w:bottom w:val="nil"/>
            </w:tcBorders>
            <w:shd w:val="clear" w:color="auto" w:fill="FDE9D9" w:themeFill="accent6" w:themeFillTint="33"/>
            <w:vAlign w:val="center"/>
          </w:tcPr>
          <w:p w14:paraId="6FC1E42F" w14:textId="1D1C6D62" w:rsidR="00D71A59" w:rsidRPr="00436EA9" w:rsidRDefault="00464C8E" w:rsidP="00436EA9">
            <w:pPr>
              <w:jc w:val="center"/>
              <w:rPr>
                <w:rFonts w:asciiTheme="minorHAnsi" w:hAnsiTheme="minorHAnsi" w:cstheme="minorHAnsi"/>
                <w:b/>
                <w:bCs/>
                <w:i/>
                <w:iCs/>
                <w:sz w:val="24"/>
              </w:rPr>
            </w:pPr>
            <w:r w:rsidRPr="00436EA9">
              <w:rPr>
                <w:rFonts w:asciiTheme="minorHAnsi" w:hAnsiTheme="minorHAnsi" w:cstheme="minorHAnsi"/>
                <w:b/>
                <w:bCs/>
                <w:i/>
                <w:iCs/>
                <w:sz w:val="24"/>
              </w:rPr>
              <w:t>Cas des candidats hors de France :</w:t>
            </w:r>
          </w:p>
          <w:p w14:paraId="5C987162" w14:textId="2E6AE6DE" w:rsidR="00D71A59" w:rsidRPr="00436EA9" w:rsidRDefault="00D71A59" w:rsidP="00D71A59">
            <w:pPr>
              <w:pStyle w:val="Paragraphedeliste"/>
              <w:numPr>
                <w:ilvl w:val="0"/>
                <w:numId w:val="16"/>
              </w:numPr>
              <w:jc w:val="center"/>
              <w:rPr>
                <w:rFonts w:asciiTheme="minorHAnsi" w:hAnsiTheme="minorHAnsi" w:cstheme="minorHAnsi"/>
                <w:bCs/>
                <w:iCs/>
                <w:sz w:val="24"/>
              </w:rPr>
            </w:pPr>
            <w:proofErr w:type="gramStart"/>
            <w:r w:rsidRPr="00436EA9">
              <w:rPr>
                <w:rFonts w:asciiTheme="minorHAnsi" w:hAnsiTheme="minorHAnsi" w:cstheme="minorHAnsi"/>
                <w:bCs/>
                <w:iCs/>
                <w:sz w:val="24"/>
              </w:rPr>
              <w:t>les</w:t>
            </w:r>
            <w:proofErr w:type="gramEnd"/>
            <w:r w:rsidRPr="00436EA9">
              <w:rPr>
                <w:rFonts w:asciiTheme="minorHAnsi" w:hAnsiTheme="minorHAnsi" w:cstheme="minorHAnsi"/>
                <w:bCs/>
                <w:iCs/>
                <w:sz w:val="24"/>
              </w:rPr>
              <w:t xml:space="preserve"> pièces prévues aux articles D.8222-7 et D.8222-8 du Code du Travail ;</w:t>
            </w:r>
          </w:p>
          <w:p w14:paraId="7738B99D" w14:textId="090C6A41" w:rsidR="00506780" w:rsidRPr="00436EA9" w:rsidRDefault="00D71A59" w:rsidP="00114FDC">
            <w:pPr>
              <w:pStyle w:val="Paragraphedeliste"/>
              <w:numPr>
                <w:ilvl w:val="0"/>
                <w:numId w:val="16"/>
              </w:numPr>
              <w:jc w:val="center"/>
              <w:rPr>
                <w:rFonts w:asciiTheme="minorHAnsi" w:hAnsiTheme="minorHAnsi" w:cstheme="minorHAnsi"/>
                <w:sz w:val="24"/>
              </w:rPr>
            </w:pPr>
            <w:proofErr w:type="gramStart"/>
            <w:r w:rsidRPr="00436EA9">
              <w:rPr>
                <w:rFonts w:asciiTheme="minorHAnsi" w:hAnsiTheme="minorHAnsi" w:cstheme="minorHAnsi"/>
                <w:sz w:val="24"/>
              </w:rPr>
              <w:t>e</w:t>
            </w:r>
            <w:r w:rsidR="00506780" w:rsidRPr="00436EA9">
              <w:rPr>
                <w:rFonts w:asciiTheme="minorHAnsi" w:hAnsiTheme="minorHAnsi" w:cstheme="minorHAnsi"/>
                <w:sz w:val="24"/>
              </w:rPr>
              <w:t>n</w:t>
            </w:r>
            <w:proofErr w:type="gramEnd"/>
            <w:r w:rsidR="00506780" w:rsidRPr="00436EA9">
              <w:rPr>
                <w:rFonts w:asciiTheme="minorHAnsi" w:hAnsiTheme="minorHAnsi" w:cstheme="minorHAnsi"/>
                <w:sz w:val="24"/>
              </w:rPr>
              <w:t xml:space="preserve"> remplacement des certificats fiscaux et sociaux :</w:t>
            </w:r>
          </w:p>
        </w:tc>
      </w:tr>
      <w:tr w:rsidR="00464C8E" w:rsidRPr="00436EA9" w14:paraId="018FAEF6" w14:textId="77777777" w:rsidTr="00D8538C">
        <w:tc>
          <w:tcPr>
            <w:tcW w:w="5245" w:type="dxa"/>
            <w:gridSpan w:val="2"/>
            <w:tcBorders>
              <w:top w:val="nil"/>
              <w:bottom w:val="single" w:sz="4" w:space="0" w:color="auto"/>
              <w:right w:val="single" w:sz="4" w:space="0" w:color="auto"/>
            </w:tcBorders>
            <w:vAlign w:val="center"/>
          </w:tcPr>
          <w:p w14:paraId="381604EE" w14:textId="0F7B802B" w:rsidR="00464C8E" w:rsidRPr="009B4421" w:rsidRDefault="00464C8E" w:rsidP="00506780">
            <w:pPr>
              <w:jc w:val="center"/>
              <w:rPr>
                <w:rFonts w:asciiTheme="minorHAnsi" w:hAnsiTheme="minorHAnsi" w:cstheme="minorHAnsi"/>
              </w:rPr>
            </w:pPr>
            <w:r w:rsidRPr="009B4421">
              <w:rPr>
                <w:rFonts w:asciiTheme="minorHAnsi" w:hAnsiTheme="minorHAnsi" w:cstheme="minorHAnsi"/>
                <w:b/>
                <w:i/>
              </w:rPr>
              <w:t>Pour le candidat établi dans un état membre de la Communauté Européenne autre que la France</w:t>
            </w:r>
            <w:r w:rsidRPr="009B4421">
              <w:rPr>
                <w:rFonts w:asciiTheme="minorHAnsi" w:hAnsiTheme="minorHAnsi" w:cstheme="minorHAnsi"/>
              </w:rPr>
              <w:t> :</w:t>
            </w:r>
          </w:p>
          <w:p w14:paraId="64C6CB6D" w14:textId="3FC8003E" w:rsidR="00464C8E" w:rsidRPr="009B4421" w:rsidRDefault="00464C8E" w:rsidP="00506780">
            <w:pPr>
              <w:jc w:val="center"/>
              <w:rPr>
                <w:rFonts w:asciiTheme="minorHAnsi" w:hAnsiTheme="minorHAnsi" w:cstheme="minorHAnsi"/>
                <w:b/>
                <w:bCs/>
                <w:i/>
                <w:iCs/>
              </w:rPr>
            </w:pPr>
            <w:r w:rsidRPr="009B4421">
              <w:rPr>
                <w:rFonts w:asciiTheme="minorHAnsi" w:hAnsiTheme="minorHAnsi" w:cstheme="minorHAnsi"/>
              </w:rPr>
              <w:t>Le candidat doit produire un certificat établi par les administrations et organismes du pays d’origine, selon les mêmes modalités que celles qui sont prévues ci-dessus pour le candidat établi en France.</w:t>
            </w:r>
          </w:p>
        </w:tc>
        <w:tc>
          <w:tcPr>
            <w:tcW w:w="5104" w:type="dxa"/>
            <w:tcBorders>
              <w:top w:val="nil"/>
              <w:left w:val="single" w:sz="4" w:space="0" w:color="auto"/>
              <w:bottom w:val="single" w:sz="4" w:space="0" w:color="auto"/>
            </w:tcBorders>
            <w:vAlign w:val="center"/>
          </w:tcPr>
          <w:p w14:paraId="6AC2489D" w14:textId="44246BE7" w:rsidR="00506780" w:rsidRPr="004224EE" w:rsidRDefault="00506780" w:rsidP="00506780">
            <w:pPr>
              <w:jc w:val="center"/>
              <w:rPr>
                <w:rFonts w:asciiTheme="minorHAnsi" w:hAnsiTheme="minorHAnsi" w:cstheme="minorHAnsi"/>
              </w:rPr>
            </w:pPr>
            <w:r w:rsidRPr="004224EE">
              <w:rPr>
                <w:rFonts w:asciiTheme="minorHAnsi" w:hAnsiTheme="minorHAnsi" w:cstheme="minorHAnsi"/>
                <w:b/>
                <w:i/>
              </w:rPr>
              <w:t xml:space="preserve">Pour le candidat établi dans un pays </w:t>
            </w:r>
            <w:proofErr w:type="gramStart"/>
            <w:r w:rsidRPr="004224EE">
              <w:rPr>
                <w:rFonts w:asciiTheme="minorHAnsi" w:hAnsiTheme="minorHAnsi" w:cstheme="minorHAnsi"/>
                <w:b/>
                <w:i/>
              </w:rPr>
              <w:t>hors</w:t>
            </w:r>
            <w:proofErr w:type="gramEnd"/>
            <w:r w:rsidRPr="004224EE">
              <w:rPr>
                <w:rFonts w:asciiTheme="minorHAnsi" w:hAnsiTheme="minorHAnsi" w:cstheme="minorHAnsi"/>
                <w:b/>
                <w:i/>
              </w:rPr>
              <w:t xml:space="preserve"> Etats membres de la Communauté Européenne où les certificats ne sont pas délivrés</w:t>
            </w:r>
            <w:r w:rsidRPr="004224EE">
              <w:rPr>
                <w:rFonts w:asciiTheme="minorHAnsi" w:hAnsiTheme="minorHAnsi" w:cstheme="minorHAnsi"/>
              </w:rPr>
              <w:t> :</w:t>
            </w:r>
          </w:p>
          <w:p w14:paraId="5E266223" w14:textId="71300630" w:rsidR="00506780" w:rsidRPr="001B73F3" w:rsidRDefault="00506780" w:rsidP="001B73F3">
            <w:pPr>
              <w:jc w:val="center"/>
              <w:rPr>
                <w:rFonts w:asciiTheme="minorHAnsi" w:hAnsiTheme="minorHAnsi" w:cstheme="minorHAnsi"/>
                <w:sz w:val="24"/>
              </w:rPr>
            </w:pPr>
            <w:r w:rsidRPr="004224EE">
              <w:rPr>
                <w:rFonts w:asciiTheme="minorHAnsi" w:hAnsiTheme="minorHAnsi" w:cstheme="minorHAnsi"/>
              </w:rPr>
              <w:t>Le candidat établi dans le pays tiers doit, pour les impôts, taxes et cotisations sociales ne donnant pas lieu, dans ledit pays, à la délivrance d’un certificat par les administrations et organismes de ce pays, produire une déclaration sous serment effectuée devant une autorité judiciaire ou administrative de ce pays.</w:t>
            </w:r>
          </w:p>
        </w:tc>
      </w:tr>
    </w:tbl>
    <w:p w14:paraId="005DA131" w14:textId="77777777" w:rsidR="00A4334B" w:rsidRPr="009B4421" w:rsidRDefault="00A4334B" w:rsidP="00A4334B">
      <w:pPr>
        <w:suppressAutoHyphens/>
        <w:rPr>
          <w:rFonts w:asciiTheme="minorHAnsi" w:hAnsiTheme="minorHAnsi" w:cstheme="minorHAnsi"/>
          <w:i/>
          <w:lang w:eastAsia="ar-SA"/>
        </w:rPr>
      </w:pPr>
    </w:p>
    <w:p w14:paraId="0A5CAF2F" w14:textId="7143AB64" w:rsidR="00A4334B" w:rsidRPr="009B4421" w:rsidRDefault="00A4334B" w:rsidP="00A4334B">
      <w:pPr>
        <w:suppressAutoHyphens/>
        <w:rPr>
          <w:rFonts w:asciiTheme="minorHAnsi" w:hAnsiTheme="minorHAnsi" w:cstheme="minorHAnsi"/>
          <w:i/>
          <w:lang w:eastAsia="ar-SA"/>
        </w:rPr>
      </w:pPr>
      <w:r w:rsidRPr="009B4421">
        <w:rPr>
          <w:rFonts w:asciiTheme="minorHAnsi" w:hAnsiTheme="minorHAnsi" w:cstheme="minorHAnsi"/>
          <w:i/>
          <w:lang w:eastAsia="ar-SA"/>
        </w:rPr>
        <w:t xml:space="preserve">Pour les sociétés ayant candidaté en utilisant le formulaire </w:t>
      </w:r>
      <w:r w:rsidRPr="009B4421">
        <w:rPr>
          <w:rFonts w:asciiTheme="minorHAnsi" w:hAnsiTheme="minorHAnsi" w:cstheme="minorHAnsi"/>
          <w:b/>
          <w:i/>
          <w:lang w:eastAsia="ar-SA"/>
        </w:rPr>
        <w:t>DUME</w:t>
      </w:r>
      <w:r w:rsidRPr="009B4421">
        <w:rPr>
          <w:rFonts w:asciiTheme="minorHAnsi" w:hAnsiTheme="minorHAnsi" w:cstheme="minorHAnsi"/>
          <w:i/>
          <w:lang w:eastAsia="ar-SA"/>
        </w:rPr>
        <w:t>, les attestations qui seront récupérées en mode automatique et sécurisé auprès des différentes administrations, sans intervention de l’entreprise, ne seront pas redemandées.</w:t>
      </w:r>
    </w:p>
    <w:p w14:paraId="4C130B92" w14:textId="11AFBDC7" w:rsidR="009B4421" w:rsidRPr="009B4421" w:rsidRDefault="009B4421" w:rsidP="00A4334B">
      <w:pPr>
        <w:suppressAutoHyphens/>
        <w:rPr>
          <w:rFonts w:asciiTheme="minorHAnsi" w:hAnsiTheme="minorHAnsi" w:cstheme="minorHAnsi"/>
          <w:i/>
          <w:lang w:eastAsia="ar-SA"/>
        </w:rPr>
      </w:pPr>
    </w:p>
    <w:tbl>
      <w:tblPr>
        <w:tblStyle w:val="Grilledutableau"/>
        <w:tblW w:w="10921"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9928"/>
      </w:tblGrid>
      <w:tr w:rsidR="00506780" w:rsidRPr="009B4421" w14:paraId="2B4FE20F" w14:textId="77777777" w:rsidTr="00436EA9">
        <w:trPr>
          <w:trHeight w:val="1293"/>
        </w:trPr>
        <w:tc>
          <w:tcPr>
            <w:tcW w:w="993" w:type="dxa"/>
          </w:tcPr>
          <w:p w14:paraId="0C5FCD84" w14:textId="6C682ECC" w:rsidR="00506780" w:rsidRPr="00436EA9" w:rsidRDefault="00C43091" w:rsidP="001976B5">
            <w:pPr>
              <w:rPr>
                <w:rFonts w:asciiTheme="minorHAnsi" w:hAnsiTheme="minorHAnsi" w:cstheme="minorHAnsi"/>
                <w:sz w:val="24"/>
              </w:rPr>
            </w:pPr>
            <w:r w:rsidRPr="00436EA9">
              <w:rPr>
                <w:rFonts w:asciiTheme="minorHAnsi" w:hAnsiTheme="minorHAnsi" w:cstheme="minorHAnsi"/>
                <w:noProof/>
                <w:sz w:val="24"/>
              </w:rPr>
              <w:drawing>
                <wp:anchor distT="0" distB="0" distL="114300" distR="114300" simplePos="0" relativeHeight="251701248" behindDoc="0" locked="0" layoutInCell="1" allowOverlap="1" wp14:anchorId="783A68DC" wp14:editId="5BD43E2E">
                  <wp:simplePos x="0" y="0"/>
                  <wp:positionH relativeFrom="column">
                    <wp:posOffset>-2540</wp:posOffset>
                  </wp:positionH>
                  <wp:positionV relativeFrom="paragraph">
                    <wp:posOffset>952500</wp:posOffset>
                  </wp:positionV>
                  <wp:extent cx="571500" cy="571500"/>
                  <wp:effectExtent l="0" t="0" r="0" b="0"/>
                  <wp:wrapNone/>
                  <wp:docPr id="2" name="Graphique 2" descr="Coffre-f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fe.svg"/>
                          <pic:cNvPicPr/>
                        </pic:nvPicPr>
                        <pic:blipFill>
                          <a:blip r:embed="rId67">
                            <a:extLst>
                              <a:ext uri="{28A0092B-C50C-407E-A947-70E740481C1C}">
                                <a14:useLocalDpi xmlns:a14="http://schemas.microsoft.com/office/drawing/2010/main" val="0"/>
                              </a:ext>
                              <a:ext uri="{96DAC541-7B7A-43D3-8B79-37D633B846F1}">
                                <asvg:svgBlip xmlns:asvg="http://schemas.microsoft.com/office/drawing/2016/SVG/main" r:embed="rId68"/>
                              </a:ext>
                            </a:extLst>
                          </a:blip>
                          <a:stretch>
                            <a:fillRect/>
                          </a:stretch>
                        </pic:blipFill>
                        <pic:spPr>
                          <a:xfrm>
                            <a:off x="0" y="0"/>
                            <a:ext cx="571500" cy="571500"/>
                          </a:xfrm>
                          <a:prstGeom prst="rect">
                            <a:avLst/>
                          </a:prstGeom>
                        </pic:spPr>
                      </pic:pic>
                    </a:graphicData>
                  </a:graphic>
                </wp:anchor>
              </w:drawing>
            </w:r>
            <w:r w:rsidR="00A92B20" w:rsidRPr="00436EA9">
              <w:rPr>
                <w:rFonts w:asciiTheme="minorHAnsi" w:hAnsiTheme="minorHAnsi" w:cstheme="minorHAnsi"/>
                <w:sz w:val="24"/>
              </w:rPr>
              <w:t xml:space="preserve"> </w:t>
            </w:r>
          </w:p>
        </w:tc>
        <w:tc>
          <w:tcPr>
            <w:tcW w:w="9928" w:type="dxa"/>
          </w:tcPr>
          <w:p w14:paraId="44BD27FF" w14:textId="5BC01EE2" w:rsidR="00506780" w:rsidRPr="00436EA9" w:rsidRDefault="00506780" w:rsidP="00506780">
            <w:pPr>
              <w:rPr>
                <w:rFonts w:asciiTheme="minorHAnsi" w:hAnsiTheme="minorHAnsi" w:cstheme="minorHAnsi"/>
                <w:b/>
                <w:sz w:val="24"/>
                <w:u w:val="single"/>
              </w:rPr>
            </w:pPr>
            <w:r w:rsidRPr="00436EA9">
              <w:rPr>
                <w:rFonts w:asciiTheme="minorHAnsi" w:hAnsiTheme="minorHAnsi" w:cstheme="minorHAnsi"/>
                <w:b/>
                <w:sz w:val="24"/>
                <w:u w:val="single"/>
              </w:rPr>
              <w:t>Cas de dispense de communication des documents visés ci-dessus :</w:t>
            </w:r>
          </w:p>
          <w:p w14:paraId="746D9CBD" w14:textId="77777777" w:rsidR="00C43091" w:rsidRPr="00436EA9" w:rsidRDefault="00C43091" w:rsidP="00506780">
            <w:pPr>
              <w:rPr>
                <w:rFonts w:asciiTheme="minorHAnsi" w:hAnsiTheme="minorHAnsi" w:cstheme="minorHAnsi"/>
                <w:b/>
                <w:sz w:val="24"/>
                <w:u w:val="single"/>
              </w:rPr>
            </w:pPr>
          </w:p>
          <w:p w14:paraId="38C0C0CC" w14:textId="77777777" w:rsidR="00506780" w:rsidRPr="00436EA9" w:rsidRDefault="00506780" w:rsidP="00506780">
            <w:pPr>
              <w:rPr>
                <w:rFonts w:asciiTheme="minorHAnsi" w:hAnsiTheme="minorHAnsi" w:cstheme="minorHAnsi"/>
                <w:b/>
                <w:sz w:val="24"/>
                <w:u w:val="single"/>
              </w:rPr>
            </w:pPr>
            <w:r w:rsidRPr="00436EA9">
              <w:rPr>
                <w:rFonts w:asciiTheme="minorHAnsi" w:hAnsiTheme="minorHAnsi" w:cstheme="minorHAnsi"/>
                <w:b/>
                <w:sz w:val="24"/>
              </w:rPr>
              <w:sym w:font="Wingdings" w:char="F0E0"/>
            </w:r>
            <w:r w:rsidRPr="00436EA9">
              <w:rPr>
                <w:rFonts w:asciiTheme="minorHAnsi" w:hAnsiTheme="minorHAnsi" w:cstheme="minorHAnsi"/>
                <w:b/>
                <w:sz w:val="24"/>
              </w:rPr>
              <w:t xml:space="preserve"> Utilisation d’un système électronique de mise à disposition d'informations ou d'un espace de stockage numérique</w:t>
            </w:r>
          </w:p>
          <w:p w14:paraId="55B120B5" w14:textId="1B6D3BC4" w:rsidR="00506780" w:rsidRPr="00436EA9" w:rsidRDefault="00506780" w:rsidP="00506780">
            <w:pPr>
              <w:rPr>
                <w:rFonts w:asciiTheme="minorHAnsi" w:hAnsiTheme="minorHAnsi" w:cstheme="minorHAnsi"/>
                <w:sz w:val="24"/>
              </w:rPr>
            </w:pPr>
            <w:r w:rsidRPr="00436EA9">
              <w:rPr>
                <w:rFonts w:asciiTheme="minorHAnsi" w:hAnsiTheme="minorHAnsi" w:cstheme="minorHAnsi"/>
                <w:sz w:val="24"/>
              </w:rPr>
              <w:t>Le candidat auquel il est envisagé d’attribuer le marché n’est pas tenu de fournir les documents que l</w:t>
            </w:r>
            <w:r w:rsidR="003564C3">
              <w:rPr>
                <w:rFonts w:asciiTheme="minorHAnsi" w:hAnsiTheme="minorHAnsi" w:cstheme="minorHAnsi"/>
                <w:sz w:val="24"/>
              </w:rPr>
              <w:t xml:space="preserve">’acheteur </w:t>
            </w:r>
            <w:r w:rsidRPr="00436EA9">
              <w:rPr>
                <w:rFonts w:asciiTheme="minorHAnsi" w:hAnsiTheme="minorHAnsi" w:cstheme="minorHAnsi"/>
                <w:sz w:val="24"/>
              </w:rPr>
              <w:t>peut obtenir directement par le biais d'un système électronique de mise à disposition d'informations administré par un organisme officiel ou d'un espace de stockage numérique.</w:t>
            </w:r>
          </w:p>
          <w:p w14:paraId="0740AE5A" w14:textId="77777777" w:rsidR="00506780" w:rsidRPr="00436EA9" w:rsidRDefault="00506780" w:rsidP="00506780">
            <w:pPr>
              <w:rPr>
                <w:rFonts w:asciiTheme="minorHAnsi" w:hAnsiTheme="minorHAnsi" w:cstheme="minorHAnsi"/>
                <w:sz w:val="24"/>
              </w:rPr>
            </w:pPr>
          </w:p>
          <w:p w14:paraId="576D6A11" w14:textId="77777777" w:rsidR="00506780" w:rsidRPr="00436EA9" w:rsidRDefault="00506780" w:rsidP="00506780">
            <w:pPr>
              <w:rPr>
                <w:rFonts w:asciiTheme="minorHAnsi" w:hAnsiTheme="minorHAnsi" w:cstheme="minorHAnsi"/>
                <w:sz w:val="24"/>
              </w:rPr>
            </w:pPr>
            <w:r w:rsidRPr="00436EA9">
              <w:rPr>
                <w:rFonts w:asciiTheme="minorHAnsi" w:hAnsiTheme="minorHAnsi" w:cstheme="minorHAnsi"/>
                <w:sz w:val="24"/>
              </w:rPr>
              <w:t>L’accès à ce système doit être gratuit et le candidat devra indiquer au sein de son dossier de candidature toutes les informations nécessaires à la consultation de ce système ou de cet espace.</w:t>
            </w:r>
          </w:p>
          <w:p w14:paraId="1B8AF0EF" w14:textId="77777777" w:rsidR="00506780" w:rsidRPr="00436EA9" w:rsidRDefault="00506780" w:rsidP="00506780">
            <w:pPr>
              <w:rPr>
                <w:rFonts w:asciiTheme="minorHAnsi" w:hAnsiTheme="minorHAnsi" w:cstheme="minorHAnsi"/>
                <w:sz w:val="24"/>
              </w:rPr>
            </w:pPr>
          </w:p>
          <w:p w14:paraId="525BEAEA" w14:textId="2ECCC421" w:rsidR="00506780" w:rsidRPr="00436EA9" w:rsidRDefault="00506780" w:rsidP="001976B5">
            <w:pPr>
              <w:rPr>
                <w:rFonts w:asciiTheme="minorHAnsi" w:hAnsiTheme="minorHAnsi" w:cstheme="minorHAnsi"/>
                <w:sz w:val="24"/>
                <w:szCs w:val="28"/>
              </w:rPr>
            </w:pPr>
            <w:r w:rsidRPr="00436EA9">
              <w:rPr>
                <w:rFonts w:asciiTheme="minorHAnsi" w:hAnsiTheme="minorHAnsi" w:cstheme="minorHAnsi"/>
                <w:sz w:val="24"/>
              </w:rPr>
              <w:t xml:space="preserve">A ce titre, le candidat est informé qu’il a également la possibilité de mettre ces pièces en ligne, dans un coffre-fort sécurisé gratuit, sur notre plateforme de dématérialisation à l’adresse suivante : </w:t>
            </w:r>
            <w:r w:rsidR="0031606A" w:rsidRPr="0031606A">
              <w:rPr>
                <w:rStyle w:val="Lienhypertexte"/>
                <w:rFonts w:asciiTheme="minorHAnsi" w:hAnsiTheme="minorHAnsi" w:cstheme="minorHAnsi"/>
                <w:sz w:val="24"/>
              </w:rPr>
              <w:t>https://marches.maximilien.fr/entreprise</w:t>
            </w:r>
          </w:p>
        </w:tc>
      </w:tr>
    </w:tbl>
    <w:p w14:paraId="6E1BB548" w14:textId="2DA55A73" w:rsidR="00D8538C" w:rsidRDefault="00D8538C">
      <w:pPr>
        <w:jc w:val="left"/>
        <w:rPr>
          <w:rFonts w:asciiTheme="minorHAnsi" w:hAnsiTheme="minorHAnsi" w:cstheme="minorHAnsi"/>
        </w:rPr>
      </w:pPr>
    </w:p>
    <w:p w14:paraId="3B8BC55E" w14:textId="77777777" w:rsidR="00BE6A06" w:rsidRPr="009B4421" w:rsidRDefault="00BE6A06">
      <w:pPr>
        <w:jc w:val="left"/>
        <w:rPr>
          <w:rFonts w:asciiTheme="minorHAnsi" w:hAnsiTheme="minorHAnsi" w:cstheme="minorHAnsi"/>
        </w:rPr>
      </w:pPr>
    </w:p>
    <w:p w14:paraId="7CAEF101" w14:textId="3666E1A3" w:rsidR="00A92B20" w:rsidRPr="009B4421" w:rsidRDefault="00A92B20" w:rsidP="001976B5">
      <w:pPr>
        <w:pStyle w:val="Titre1"/>
        <w:shd w:val="clear" w:color="auto" w:fill="FFCC99"/>
        <w:tabs>
          <w:tab w:val="num" w:pos="1899"/>
        </w:tabs>
        <w:ind w:left="0"/>
        <w:rPr>
          <w:rFonts w:asciiTheme="minorHAnsi" w:hAnsiTheme="minorHAnsi" w:cstheme="minorHAnsi"/>
        </w:rPr>
      </w:pPr>
      <w:bookmarkStart w:id="33" w:name="_Toc223704479"/>
      <w:r w:rsidRPr="009B4421">
        <w:rPr>
          <w:rFonts w:asciiTheme="minorHAnsi" w:hAnsiTheme="minorHAnsi" w:cstheme="minorHAnsi"/>
        </w:rPr>
        <w:t>DATE LIMITE DE REMISE DES OFFRES ET DUR</w:t>
      </w:r>
      <w:r w:rsidR="00E03BD3" w:rsidRPr="009B4421">
        <w:rPr>
          <w:rFonts w:asciiTheme="minorHAnsi" w:hAnsiTheme="minorHAnsi" w:cstheme="minorHAnsi"/>
        </w:rPr>
        <w:t>É</w:t>
      </w:r>
      <w:r w:rsidRPr="009B4421">
        <w:rPr>
          <w:rFonts w:asciiTheme="minorHAnsi" w:hAnsiTheme="minorHAnsi" w:cstheme="minorHAnsi"/>
        </w:rPr>
        <w:t>E DE VALIDITE DES OFFRES</w:t>
      </w:r>
      <w:bookmarkEnd w:id="33"/>
    </w:p>
    <w:p w14:paraId="5E60C147" w14:textId="73D84B9B" w:rsidR="003E5ABF" w:rsidRPr="009B4421" w:rsidRDefault="008E64F2" w:rsidP="001976B5">
      <w:pPr>
        <w:rPr>
          <w:rFonts w:asciiTheme="minorHAnsi" w:hAnsiTheme="minorHAnsi" w:cstheme="minorHAnsi"/>
        </w:rPr>
      </w:pPr>
      <w:r w:rsidRPr="009B4421">
        <w:rPr>
          <w:rFonts w:asciiTheme="minorHAnsi" w:hAnsiTheme="minorHAnsi" w:cstheme="minorHAnsi"/>
          <w:b/>
          <w:noProof/>
          <w:color w:val="FF0000"/>
          <w:sz w:val="32"/>
          <w:szCs w:val="32"/>
        </w:rPr>
        <w:drawing>
          <wp:anchor distT="0" distB="0" distL="114300" distR="114300" simplePos="0" relativeHeight="251702272" behindDoc="0" locked="0" layoutInCell="1" allowOverlap="1" wp14:anchorId="0CEAF2FC" wp14:editId="3CD1293B">
            <wp:simplePos x="0" y="0"/>
            <wp:positionH relativeFrom="leftMargin">
              <wp:align>right</wp:align>
            </wp:positionH>
            <wp:positionV relativeFrom="paragraph">
              <wp:posOffset>132715</wp:posOffset>
            </wp:positionV>
            <wp:extent cx="409575" cy="409575"/>
            <wp:effectExtent l="0" t="0" r="0" b="9525"/>
            <wp:wrapNone/>
            <wp:docPr id="4" name="Graphique 4" descr="Horlo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lock.svg"/>
                    <pic:cNvPicPr/>
                  </pic:nvPicPr>
                  <pic:blipFill>
                    <a:blip r:embed="rId69" cstate="print">
                      <a:extLst>
                        <a:ext uri="{28A0092B-C50C-407E-A947-70E740481C1C}">
                          <a14:useLocalDpi xmlns:a14="http://schemas.microsoft.com/office/drawing/2010/main" val="0"/>
                        </a:ext>
                        <a:ext uri="{96DAC541-7B7A-43D3-8B79-37D633B846F1}">
                          <asvg:svgBlip xmlns:asvg="http://schemas.microsoft.com/office/drawing/2016/SVG/main" r:embed="rId70"/>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p>
    <w:p w14:paraId="40E39BD5" w14:textId="2B37C9C3" w:rsidR="00946759" w:rsidRPr="009B4421" w:rsidRDefault="008E64F2" w:rsidP="008E64F2">
      <w:pPr>
        <w:shd w:val="clear" w:color="auto" w:fill="C0C0C0"/>
        <w:jc w:val="center"/>
        <w:rPr>
          <w:rFonts w:asciiTheme="minorHAnsi" w:hAnsiTheme="minorHAnsi" w:cstheme="minorHAnsi"/>
          <w:b/>
          <w:color w:val="FF0000"/>
          <w:sz w:val="44"/>
          <w:szCs w:val="32"/>
        </w:rPr>
      </w:pPr>
      <w:r w:rsidRPr="009B4421">
        <w:rPr>
          <w:rFonts w:asciiTheme="minorHAnsi" w:hAnsiTheme="minorHAnsi" w:cstheme="minorHAnsi"/>
          <w:b/>
          <w:color w:val="FF0000"/>
          <w:sz w:val="36"/>
          <w:szCs w:val="32"/>
        </w:rPr>
        <w:t xml:space="preserve">   </w:t>
      </w:r>
      <w:r w:rsidR="00946759" w:rsidRPr="009B4421">
        <w:rPr>
          <w:rFonts w:asciiTheme="minorHAnsi" w:hAnsiTheme="minorHAnsi" w:cstheme="minorHAnsi"/>
          <w:b/>
          <w:color w:val="FF0000"/>
          <w:sz w:val="40"/>
          <w:szCs w:val="32"/>
        </w:rPr>
        <w:t>Dat</w:t>
      </w:r>
      <w:r w:rsidR="000B75BA" w:rsidRPr="009B4421">
        <w:rPr>
          <w:rFonts w:asciiTheme="minorHAnsi" w:hAnsiTheme="minorHAnsi" w:cstheme="minorHAnsi"/>
          <w:b/>
          <w:color w:val="FF0000"/>
          <w:sz w:val="40"/>
          <w:szCs w:val="32"/>
        </w:rPr>
        <w:t xml:space="preserve">e limite de remise des </w:t>
      </w:r>
      <w:r w:rsidR="000B75BA" w:rsidRPr="00920FF9">
        <w:rPr>
          <w:rFonts w:asciiTheme="minorHAnsi" w:hAnsiTheme="minorHAnsi" w:cstheme="minorHAnsi"/>
          <w:b/>
          <w:color w:val="FF0000"/>
          <w:sz w:val="40"/>
          <w:szCs w:val="32"/>
        </w:rPr>
        <w:t>offres :</w:t>
      </w:r>
      <w:r w:rsidR="0007419F" w:rsidRPr="00920FF9">
        <w:rPr>
          <w:rFonts w:asciiTheme="minorHAnsi" w:hAnsiTheme="minorHAnsi" w:cstheme="minorHAnsi"/>
          <w:b/>
          <w:color w:val="FF0000"/>
          <w:sz w:val="40"/>
          <w:szCs w:val="32"/>
        </w:rPr>
        <w:t xml:space="preserve"> </w:t>
      </w:r>
      <w:r w:rsidR="00920FF9" w:rsidRPr="00920FF9">
        <w:rPr>
          <w:rFonts w:asciiTheme="minorHAnsi" w:hAnsiTheme="minorHAnsi" w:cstheme="minorHAnsi"/>
          <w:b/>
          <w:color w:val="FF0000"/>
          <w:sz w:val="40"/>
          <w:szCs w:val="32"/>
        </w:rPr>
        <w:t xml:space="preserve">21 </w:t>
      </w:r>
      <w:r w:rsidR="0007419F" w:rsidRPr="00920FF9">
        <w:rPr>
          <w:rFonts w:asciiTheme="minorHAnsi" w:hAnsiTheme="minorHAnsi" w:cstheme="minorHAnsi"/>
          <w:b/>
          <w:color w:val="FF0000"/>
          <w:sz w:val="40"/>
          <w:szCs w:val="32"/>
        </w:rPr>
        <w:t>septembre</w:t>
      </w:r>
      <w:r w:rsidR="00020AA5" w:rsidRPr="00920FF9">
        <w:rPr>
          <w:rFonts w:asciiTheme="minorHAnsi" w:hAnsiTheme="minorHAnsi" w:cstheme="minorHAnsi"/>
          <w:b/>
          <w:color w:val="FF0000"/>
          <w:sz w:val="40"/>
          <w:szCs w:val="32"/>
        </w:rPr>
        <w:t xml:space="preserve"> 202</w:t>
      </w:r>
      <w:r w:rsidR="00D22018" w:rsidRPr="00920FF9">
        <w:rPr>
          <w:rFonts w:asciiTheme="minorHAnsi" w:hAnsiTheme="minorHAnsi" w:cstheme="minorHAnsi"/>
          <w:b/>
          <w:color w:val="FF0000"/>
          <w:sz w:val="40"/>
          <w:szCs w:val="32"/>
        </w:rPr>
        <w:t>6</w:t>
      </w:r>
      <w:r w:rsidR="00020AA5" w:rsidRPr="00920FF9">
        <w:rPr>
          <w:rFonts w:asciiTheme="minorHAnsi" w:hAnsiTheme="minorHAnsi" w:cstheme="minorHAnsi"/>
          <w:b/>
          <w:color w:val="FF0000"/>
          <w:sz w:val="40"/>
          <w:szCs w:val="32"/>
        </w:rPr>
        <w:t xml:space="preserve"> </w:t>
      </w:r>
      <w:r w:rsidR="00EF4502" w:rsidRPr="00920FF9">
        <w:rPr>
          <w:rFonts w:asciiTheme="minorHAnsi" w:hAnsiTheme="minorHAnsi" w:cstheme="minorHAnsi"/>
          <w:b/>
          <w:color w:val="FF0000"/>
          <w:sz w:val="40"/>
          <w:szCs w:val="32"/>
        </w:rPr>
        <w:t>à 12h</w:t>
      </w:r>
      <w:r w:rsidR="00EF4502" w:rsidRPr="009B4421">
        <w:rPr>
          <w:rFonts w:asciiTheme="minorHAnsi" w:hAnsiTheme="minorHAnsi" w:cstheme="minorHAnsi"/>
          <w:b/>
          <w:color w:val="FF0000"/>
          <w:sz w:val="40"/>
          <w:szCs w:val="32"/>
        </w:rPr>
        <w:t>00</w:t>
      </w:r>
    </w:p>
    <w:p w14:paraId="76DE0873" w14:textId="77777777" w:rsidR="00A92B20" w:rsidRPr="009B4421" w:rsidRDefault="00A92B20" w:rsidP="001976B5">
      <w:pPr>
        <w:rPr>
          <w:rFonts w:asciiTheme="minorHAnsi" w:hAnsiTheme="minorHAnsi" w:cstheme="minorHAnsi"/>
        </w:rPr>
      </w:pPr>
    </w:p>
    <w:p w14:paraId="330D98A3" w14:textId="65E37AAA" w:rsidR="00980080" w:rsidRPr="00CD0565" w:rsidRDefault="00A92B20" w:rsidP="001976B5">
      <w:pPr>
        <w:rPr>
          <w:rFonts w:asciiTheme="minorHAnsi" w:hAnsiTheme="minorHAnsi" w:cstheme="minorHAnsi"/>
          <w:sz w:val="24"/>
        </w:rPr>
      </w:pPr>
      <w:r w:rsidRPr="00436EA9">
        <w:rPr>
          <w:rFonts w:asciiTheme="minorHAnsi" w:hAnsiTheme="minorHAnsi" w:cstheme="minorHAnsi"/>
          <w:sz w:val="24"/>
        </w:rPr>
        <w:t>Le délai de v</w:t>
      </w:r>
      <w:r w:rsidR="007C3BBC" w:rsidRPr="00436EA9">
        <w:rPr>
          <w:rFonts w:asciiTheme="minorHAnsi" w:hAnsiTheme="minorHAnsi" w:cstheme="minorHAnsi"/>
          <w:sz w:val="24"/>
        </w:rPr>
        <w:t>alidité des offres est fixé à</w:t>
      </w:r>
      <w:r w:rsidR="00510664" w:rsidRPr="00436EA9">
        <w:rPr>
          <w:rFonts w:asciiTheme="minorHAnsi" w:hAnsiTheme="minorHAnsi" w:cstheme="minorHAnsi"/>
          <w:sz w:val="24"/>
        </w:rPr>
        <w:t xml:space="preserve"> 4 mois</w:t>
      </w:r>
      <w:r w:rsidRPr="00436EA9">
        <w:rPr>
          <w:rFonts w:asciiTheme="minorHAnsi" w:hAnsiTheme="minorHAnsi" w:cstheme="minorHAnsi"/>
          <w:sz w:val="24"/>
        </w:rPr>
        <w:t>. Il court à compter de la date limite fixée pour</w:t>
      </w:r>
      <w:r w:rsidR="007C3BBC" w:rsidRPr="00436EA9">
        <w:rPr>
          <w:rFonts w:asciiTheme="minorHAnsi" w:hAnsiTheme="minorHAnsi" w:cstheme="minorHAnsi"/>
          <w:sz w:val="24"/>
        </w:rPr>
        <w:t xml:space="preserve"> </w:t>
      </w:r>
      <w:r w:rsidRPr="00436EA9">
        <w:rPr>
          <w:rFonts w:asciiTheme="minorHAnsi" w:hAnsiTheme="minorHAnsi" w:cstheme="minorHAnsi"/>
          <w:sz w:val="24"/>
        </w:rPr>
        <w:t>la remise des offres.</w:t>
      </w:r>
      <w:bookmarkEnd w:id="32"/>
      <w:bookmarkEnd w:id="0"/>
    </w:p>
    <w:sectPr w:rsidR="00980080" w:rsidRPr="00CD0565" w:rsidSect="001F3B0C">
      <w:headerReference w:type="default" r:id="rId71"/>
      <w:footerReference w:type="default" r:id="rId72"/>
      <w:footerReference w:type="first" r:id="rId73"/>
      <w:type w:val="continuous"/>
      <w:pgSz w:w="11906" w:h="16838"/>
      <w:pgMar w:top="1134"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E5F25" w14:textId="77777777" w:rsidR="00DD6587" w:rsidRDefault="00DD6587">
      <w:r>
        <w:separator/>
      </w:r>
    </w:p>
  </w:endnote>
  <w:endnote w:type="continuationSeparator" w:id="0">
    <w:p w14:paraId="5319FEBA" w14:textId="77777777" w:rsidR="00DD6587" w:rsidRDefault="00DD6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Noto Sans Symbols">
    <w:altName w:val="Times New Roman"/>
    <w:charset w:val="00"/>
    <w:family w:val="auto"/>
    <w:pitch w:val="default"/>
  </w:font>
  <w:font w:name="Helvetica">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58333" w14:textId="06730273" w:rsidR="00DD6587" w:rsidRPr="009B4421" w:rsidRDefault="00DD6587">
    <w:pPr>
      <w:pStyle w:val="Pieddepage"/>
      <w:jc w:val="right"/>
      <w:rPr>
        <w:rFonts w:asciiTheme="minorHAnsi" w:hAnsiTheme="minorHAnsi" w:cstheme="minorHAnsi"/>
        <w:szCs w:val="22"/>
      </w:rPr>
    </w:pPr>
    <w:r w:rsidRPr="009B4421">
      <w:rPr>
        <w:rFonts w:asciiTheme="minorHAnsi" w:hAnsiTheme="minorHAnsi" w:cstheme="minorHAnsi"/>
        <w:szCs w:val="22"/>
      </w:rPr>
      <w:fldChar w:fldCharType="begin"/>
    </w:r>
    <w:r w:rsidRPr="009B4421">
      <w:rPr>
        <w:rFonts w:asciiTheme="minorHAnsi" w:hAnsiTheme="minorHAnsi" w:cstheme="minorHAnsi"/>
        <w:szCs w:val="22"/>
      </w:rPr>
      <w:instrText xml:space="preserve"> PAGE </w:instrText>
    </w:r>
    <w:r w:rsidRPr="009B4421">
      <w:rPr>
        <w:rFonts w:asciiTheme="minorHAnsi" w:hAnsiTheme="minorHAnsi" w:cstheme="minorHAnsi"/>
        <w:szCs w:val="22"/>
      </w:rPr>
      <w:fldChar w:fldCharType="separate"/>
    </w:r>
    <w:r w:rsidRPr="009B4421">
      <w:rPr>
        <w:rFonts w:asciiTheme="minorHAnsi" w:hAnsiTheme="minorHAnsi" w:cstheme="minorHAnsi"/>
        <w:noProof/>
        <w:szCs w:val="22"/>
      </w:rPr>
      <w:t>14</w:t>
    </w:r>
    <w:r w:rsidRPr="009B4421">
      <w:rPr>
        <w:rFonts w:asciiTheme="minorHAnsi" w:hAnsiTheme="minorHAnsi" w:cstheme="minorHAnsi"/>
        <w:szCs w:val="22"/>
      </w:rPr>
      <w:fldChar w:fldCharType="end"/>
    </w:r>
    <w:r w:rsidRPr="009B4421">
      <w:rPr>
        <w:rFonts w:asciiTheme="minorHAnsi" w:hAnsiTheme="minorHAnsi" w:cstheme="minorHAnsi"/>
        <w:szCs w:val="22"/>
      </w:rPr>
      <w:t xml:space="preserve"> / </w:t>
    </w:r>
    <w:r w:rsidRPr="009B4421">
      <w:rPr>
        <w:rFonts w:asciiTheme="minorHAnsi" w:hAnsiTheme="minorHAnsi" w:cstheme="minorHAnsi"/>
        <w:szCs w:val="22"/>
      </w:rPr>
      <w:fldChar w:fldCharType="begin"/>
    </w:r>
    <w:r w:rsidRPr="009B4421">
      <w:rPr>
        <w:rFonts w:asciiTheme="minorHAnsi" w:hAnsiTheme="minorHAnsi" w:cstheme="minorHAnsi"/>
        <w:szCs w:val="22"/>
      </w:rPr>
      <w:instrText xml:space="preserve"> NUMPAGES </w:instrText>
    </w:r>
    <w:r w:rsidRPr="009B4421">
      <w:rPr>
        <w:rFonts w:asciiTheme="minorHAnsi" w:hAnsiTheme="minorHAnsi" w:cstheme="minorHAnsi"/>
        <w:szCs w:val="22"/>
      </w:rPr>
      <w:fldChar w:fldCharType="separate"/>
    </w:r>
    <w:r w:rsidRPr="009B4421">
      <w:rPr>
        <w:rFonts w:asciiTheme="minorHAnsi" w:hAnsiTheme="minorHAnsi" w:cstheme="minorHAnsi"/>
        <w:noProof/>
        <w:szCs w:val="22"/>
      </w:rPr>
      <w:t>16</w:t>
    </w:r>
    <w:r w:rsidRPr="009B4421">
      <w:rPr>
        <w:rFonts w:asciiTheme="minorHAnsi" w:hAnsiTheme="minorHAnsi" w:cstheme="minorHAnsi"/>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13C81" w14:textId="66D0FEA1" w:rsidR="00DD6587" w:rsidRDefault="00DD6587" w:rsidP="00A46F33">
    <w:pPr>
      <w:pStyle w:val="Pieddepage"/>
      <w:tabs>
        <w:tab w:val="clear" w:pos="4536"/>
        <w:tab w:val="clear" w:pos="9072"/>
        <w:tab w:val="left" w:pos="85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DB91AC" w14:textId="77777777" w:rsidR="00DD6587" w:rsidRDefault="00DD6587">
      <w:r>
        <w:separator/>
      </w:r>
    </w:p>
  </w:footnote>
  <w:footnote w:type="continuationSeparator" w:id="0">
    <w:p w14:paraId="51D1B522" w14:textId="77777777" w:rsidR="00DD6587" w:rsidRDefault="00DD65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A9FA9" w14:textId="77777777" w:rsidR="00DD6587" w:rsidRDefault="00DD6587">
    <w:pPr>
      <w:pStyle w:val="En-tte"/>
      <w:pBdr>
        <w:top w:val="single" w:sz="4" w:space="1" w:color="auto"/>
        <w:left w:val="single" w:sz="4" w:space="4" w:color="auto"/>
        <w:bottom w:val="single" w:sz="4" w:space="1" w:color="auto"/>
        <w:right w:val="single" w:sz="4" w:space="4" w:color="auto"/>
      </w:pBdr>
      <w:tabs>
        <w:tab w:val="clear" w:pos="9072"/>
        <w:tab w:val="right" w:pos="9638"/>
      </w:tabs>
      <w:rPr>
        <w:rFonts w:asciiTheme="minorHAnsi" w:hAnsiTheme="minorHAnsi" w:cstheme="minorHAnsi"/>
        <w:sz w:val="16"/>
        <w:lang w:val="fr-CA"/>
      </w:rPr>
    </w:pPr>
    <w:r w:rsidRPr="00EE4B21">
      <w:rPr>
        <w:rFonts w:asciiTheme="minorHAnsi" w:hAnsiTheme="minorHAnsi" w:cstheme="minorHAnsi"/>
        <w:sz w:val="16"/>
        <w:lang w:val="fr-CA"/>
      </w:rPr>
      <w:t>Travaux de Réhabilitation du collecteur d’assainissement UN 180/65 à 220/100 et des ouvrages annexes de la rue de Villiers à Levallois-Perret</w:t>
    </w:r>
  </w:p>
  <w:p w14:paraId="7834DAD4" w14:textId="24B17E99" w:rsidR="00DD6587" w:rsidRPr="00737896" w:rsidRDefault="00DD6587">
    <w:pPr>
      <w:pStyle w:val="En-tte"/>
      <w:pBdr>
        <w:top w:val="single" w:sz="4" w:space="1" w:color="auto"/>
        <w:left w:val="single" w:sz="4" w:space="4" w:color="auto"/>
        <w:bottom w:val="single" w:sz="4" w:space="1" w:color="auto"/>
        <w:right w:val="single" w:sz="4" w:space="4" w:color="auto"/>
      </w:pBdr>
      <w:tabs>
        <w:tab w:val="clear" w:pos="9072"/>
        <w:tab w:val="right" w:pos="9638"/>
      </w:tabs>
      <w:rPr>
        <w:rFonts w:asciiTheme="minorHAnsi" w:hAnsiTheme="minorHAnsi" w:cstheme="minorHAnsi"/>
        <w:sz w:val="16"/>
      </w:rPr>
    </w:pPr>
    <w:r w:rsidRPr="00737896">
      <w:rPr>
        <w:rFonts w:asciiTheme="minorHAnsi" w:hAnsiTheme="minorHAnsi" w:cstheme="minorHAnsi"/>
        <w:sz w:val="16"/>
      </w:rPr>
      <w:tab/>
    </w:r>
    <w:r w:rsidRPr="00737896">
      <w:rPr>
        <w:rFonts w:asciiTheme="minorHAnsi" w:hAnsiTheme="minorHAnsi" w:cstheme="minorHAnsi"/>
        <w:sz w:val="16"/>
      </w:rPr>
      <w:tab/>
      <w:t>R</w:t>
    </w:r>
    <w:r>
      <w:rPr>
        <w:rFonts w:asciiTheme="minorHAnsi" w:hAnsiTheme="minorHAnsi" w:cstheme="minorHAnsi"/>
        <w:sz w:val="16"/>
      </w:rPr>
      <w:t>E</w:t>
    </w:r>
    <w:r w:rsidRPr="00737896">
      <w:rPr>
        <w:rFonts w:asciiTheme="minorHAnsi" w:hAnsiTheme="minorHAnsi" w:cstheme="minorHAnsi"/>
        <w:sz w:val="16"/>
      </w:rPr>
      <w:t>GLEMENT DE LA CONSULTATION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778C7B9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11.55pt;height:11.55pt" o:bullet="t">
        <v:imagedata r:id="rId1" o:title="msoE00C"/>
      </v:shape>
    </w:pict>
  </w:numPicBullet>
  <w:abstractNum w:abstractNumId="0" w15:restartNumberingAfterBreak="0">
    <w:nsid w:val="00000001"/>
    <w:multiLevelType w:val="singleLevel"/>
    <w:tmpl w:val="00000001"/>
    <w:name w:val="WW8Num1"/>
    <w:lvl w:ilvl="0">
      <w:start w:val="1"/>
      <w:numFmt w:val="bullet"/>
      <w:lvlText w:val=""/>
      <w:lvlJc w:val="left"/>
      <w:pPr>
        <w:tabs>
          <w:tab w:val="num" w:pos="1401"/>
        </w:tabs>
      </w:pPr>
      <w:rPr>
        <w:rFonts w:ascii="Symbol" w:hAnsi="Symbol"/>
      </w:rPr>
    </w:lvl>
  </w:abstractNum>
  <w:abstractNum w:abstractNumId="1" w15:restartNumberingAfterBreak="0">
    <w:nsid w:val="00000002"/>
    <w:multiLevelType w:val="singleLevel"/>
    <w:tmpl w:val="00000002"/>
    <w:name w:val="WW8Num2"/>
    <w:lvl w:ilvl="0">
      <w:start w:val="2"/>
      <w:numFmt w:val="bullet"/>
      <w:lvlText w:val="-"/>
      <w:lvlJc w:val="left"/>
      <w:pPr>
        <w:tabs>
          <w:tab w:val="num" w:pos="899"/>
        </w:tabs>
      </w:pPr>
      <w:rPr>
        <w:rFonts w:ascii="Times New Roman" w:hAnsi="Times New Roman" w:cs="Arial"/>
      </w:rPr>
    </w:lvl>
  </w:abstractNum>
  <w:abstractNum w:abstractNumId="2" w15:restartNumberingAfterBreak="0">
    <w:nsid w:val="00000007"/>
    <w:multiLevelType w:val="singleLevel"/>
    <w:tmpl w:val="00000007"/>
    <w:name w:val="WW8Num8"/>
    <w:lvl w:ilvl="0">
      <w:start w:val="1"/>
      <w:numFmt w:val="bullet"/>
      <w:lvlText w:val=""/>
      <w:lvlJc w:val="left"/>
      <w:pPr>
        <w:tabs>
          <w:tab w:val="num" w:pos="720"/>
        </w:tabs>
        <w:ind w:left="720" w:hanging="360"/>
      </w:pPr>
      <w:rPr>
        <w:rFonts w:ascii="Symbol" w:hAnsi="Symbol" w:cs="Symbol" w:hint="default"/>
        <w:sz w:val="16"/>
        <w:szCs w:val="24"/>
      </w:rPr>
    </w:lvl>
  </w:abstractNum>
  <w:abstractNum w:abstractNumId="3" w15:restartNumberingAfterBreak="0">
    <w:nsid w:val="01B11A52"/>
    <w:multiLevelType w:val="hybridMultilevel"/>
    <w:tmpl w:val="E706616E"/>
    <w:lvl w:ilvl="0" w:tplc="2BA60AFC">
      <w:start w:val="1"/>
      <w:numFmt w:val="decimal"/>
      <w:lvlText w:val="%1)"/>
      <w:lvlJc w:val="left"/>
      <w:pPr>
        <w:tabs>
          <w:tab w:val="num" w:pos="1531"/>
        </w:tabs>
        <w:ind w:left="1304" w:hanging="22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55D7F5A"/>
    <w:multiLevelType w:val="hybridMultilevel"/>
    <w:tmpl w:val="13480850"/>
    <w:lvl w:ilvl="0" w:tplc="57E419EC">
      <w:start w:val="1"/>
      <w:numFmt w:val="lowerLetter"/>
      <w:lvlText w:val="%1)"/>
      <w:lvlJc w:val="left"/>
      <w:pPr>
        <w:tabs>
          <w:tab w:val="num" w:pos="540"/>
        </w:tabs>
        <w:ind w:left="54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5" w15:restartNumberingAfterBreak="0">
    <w:nsid w:val="070B6E68"/>
    <w:multiLevelType w:val="hybridMultilevel"/>
    <w:tmpl w:val="F4422022"/>
    <w:lvl w:ilvl="0" w:tplc="E14A4EBA">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E1F7846"/>
    <w:multiLevelType w:val="hybridMultilevel"/>
    <w:tmpl w:val="C88ACCE6"/>
    <w:lvl w:ilvl="0" w:tplc="34C2840E">
      <w:start w:val="1"/>
      <w:numFmt w:val="decimal"/>
      <w:pStyle w:val="Titre2"/>
      <w:lvlText w:val="Article %1 - "/>
      <w:lvlJc w:val="left"/>
      <w:pPr>
        <w:tabs>
          <w:tab w:val="num" w:pos="900"/>
        </w:tabs>
        <w:ind w:left="900" w:hanging="900"/>
      </w:pPr>
      <w:rPr>
        <w:rFonts w:asciiTheme="minorHAnsi" w:hAnsiTheme="minorHAnsi" w:cstheme="minorHAnsi" w:hint="default"/>
        <w:b/>
        <w:i w:val="0"/>
        <w:caps w:val="0"/>
        <w:strike w:val="0"/>
        <w:dstrike w:val="0"/>
        <w:vanish w:val="0"/>
        <w:color w:val="000000"/>
        <w:sz w:val="28"/>
        <w:u w:val="double"/>
        <w:vertAlign w:val="baseline"/>
        <w14:shadow w14:blurRad="0" w14:dist="0" w14:dir="0" w14:sx="0" w14:sy="0" w14:kx="0" w14:ky="0" w14:algn="none">
          <w14:srgbClr w14:val="000000"/>
        </w14:shadow>
        <w14:textOutline w14:w="0" w14:cap="rnd" w14:cmpd="sng" w14:algn="ctr">
          <w14:noFill/>
          <w14:prstDash w14:val="solid"/>
          <w14:bevel/>
        </w14:textOutline>
      </w:rPr>
    </w:lvl>
    <w:lvl w:ilvl="1" w:tplc="118477DC">
      <w:start w:val="1"/>
      <w:numFmt w:val="decimal"/>
      <w:lvlText w:val="%2)"/>
      <w:lvlJc w:val="left"/>
      <w:pPr>
        <w:tabs>
          <w:tab w:val="num" w:pos="1620"/>
        </w:tabs>
        <w:ind w:left="162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105E0EB3"/>
    <w:multiLevelType w:val="hybridMultilevel"/>
    <w:tmpl w:val="59B609DE"/>
    <w:lvl w:ilvl="0" w:tplc="040C0001">
      <w:start w:val="1"/>
      <w:numFmt w:val="bullet"/>
      <w:lvlText w:val=""/>
      <w:lvlJc w:val="left"/>
      <w:pPr>
        <w:ind w:left="2254" w:hanging="360"/>
      </w:pPr>
      <w:rPr>
        <w:rFonts w:ascii="Symbol" w:hAnsi="Symbol" w:hint="default"/>
      </w:rPr>
    </w:lvl>
    <w:lvl w:ilvl="1" w:tplc="040C0003" w:tentative="1">
      <w:start w:val="1"/>
      <w:numFmt w:val="bullet"/>
      <w:lvlText w:val="o"/>
      <w:lvlJc w:val="left"/>
      <w:pPr>
        <w:ind w:left="2974" w:hanging="360"/>
      </w:pPr>
      <w:rPr>
        <w:rFonts w:ascii="Courier New" w:hAnsi="Courier New" w:cs="Courier New" w:hint="default"/>
      </w:rPr>
    </w:lvl>
    <w:lvl w:ilvl="2" w:tplc="040C0005" w:tentative="1">
      <w:start w:val="1"/>
      <w:numFmt w:val="bullet"/>
      <w:lvlText w:val=""/>
      <w:lvlJc w:val="left"/>
      <w:pPr>
        <w:ind w:left="3694" w:hanging="360"/>
      </w:pPr>
      <w:rPr>
        <w:rFonts w:ascii="Wingdings" w:hAnsi="Wingdings" w:hint="default"/>
      </w:rPr>
    </w:lvl>
    <w:lvl w:ilvl="3" w:tplc="040C0001" w:tentative="1">
      <w:start w:val="1"/>
      <w:numFmt w:val="bullet"/>
      <w:lvlText w:val=""/>
      <w:lvlJc w:val="left"/>
      <w:pPr>
        <w:ind w:left="4414" w:hanging="360"/>
      </w:pPr>
      <w:rPr>
        <w:rFonts w:ascii="Symbol" w:hAnsi="Symbol" w:hint="default"/>
      </w:rPr>
    </w:lvl>
    <w:lvl w:ilvl="4" w:tplc="040C0003" w:tentative="1">
      <w:start w:val="1"/>
      <w:numFmt w:val="bullet"/>
      <w:lvlText w:val="o"/>
      <w:lvlJc w:val="left"/>
      <w:pPr>
        <w:ind w:left="5134" w:hanging="360"/>
      </w:pPr>
      <w:rPr>
        <w:rFonts w:ascii="Courier New" w:hAnsi="Courier New" w:cs="Courier New" w:hint="default"/>
      </w:rPr>
    </w:lvl>
    <w:lvl w:ilvl="5" w:tplc="040C0005" w:tentative="1">
      <w:start w:val="1"/>
      <w:numFmt w:val="bullet"/>
      <w:lvlText w:val=""/>
      <w:lvlJc w:val="left"/>
      <w:pPr>
        <w:ind w:left="5854" w:hanging="360"/>
      </w:pPr>
      <w:rPr>
        <w:rFonts w:ascii="Wingdings" w:hAnsi="Wingdings" w:hint="default"/>
      </w:rPr>
    </w:lvl>
    <w:lvl w:ilvl="6" w:tplc="040C0001" w:tentative="1">
      <w:start w:val="1"/>
      <w:numFmt w:val="bullet"/>
      <w:lvlText w:val=""/>
      <w:lvlJc w:val="left"/>
      <w:pPr>
        <w:ind w:left="6574" w:hanging="360"/>
      </w:pPr>
      <w:rPr>
        <w:rFonts w:ascii="Symbol" w:hAnsi="Symbol" w:hint="default"/>
      </w:rPr>
    </w:lvl>
    <w:lvl w:ilvl="7" w:tplc="040C0003" w:tentative="1">
      <w:start w:val="1"/>
      <w:numFmt w:val="bullet"/>
      <w:lvlText w:val="o"/>
      <w:lvlJc w:val="left"/>
      <w:pPr>
        <w:ind w:left="7294" w:hanging="360"/>
      </w:pPr>
      <w:rPr>
        <w:rFonts w:ascii="Courier New" w:hAnsi="Courier New" w:cs="Courier New" w:hint="default"/>
      </w:rPr>
    </w:lvl>
    <w:lvl w:ilvl="8" w:tplc="040C0005" w:tentative="1">
      <w:start w:val="1"/>
      <w:numFmt w:val="bullet"/>
      <w:lvlText w:val=""/>
      <w:lvlJc w:val="left"/>
      <w:pPr>
        <w:ind w:left="8014" w:hanging="360"/>
      </w:pPr>
      <w:rPr>
        <w:rFonts w:ascii="Wingdings" w:hAnsi="Wingdings" w:hint="default"/>
      </w:rPr>
    </w:lvl>
  </w:abstractNum>
  <w:abstractNum w:abstractNumId="8" w15:restartNumberingAfterBreak="0">
    <w:nsid w:val="110C1D63"/>
    <w:multiLevelType w:val="hybridMultilevel"/>
    <w:tmpl w:val="38DCCD62"/>
    <w:lvl w:ilvl="0" w:tplc="AF6E960A">
      <w:start w:val="1"/>
      <w:numFmt w:val="bullet"/>
      <w:lvlText w:val=""/>
      <w:lvlJc w:val="left"/>
      <w:pPr>
        <w:ind w:left="720" w:hanging="360"/>
      </w:pPr>
      <w:rPr>
        <w:rFonts w:ascii="Symbol" w:hAnsi="Symbol"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15:restartNumberingAfterBreak="0">
    <w:nsid w:val="11F64B29"/>
    <w:multiLevelType w:val="multilevel"/>
    <w:tmpl w:val="535C565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18861071"/>
    <w:multiLevelType w:val="hybridMultilevel"/>
    <w:tmpl w:val="F34A237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2CE7AC7"/>
    <w:multiLevelType w:val="hybridMultilevel"/>
    <w:tmpl w:val="653AC25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3CD1840"/>
    <w:multiLevelType w:val="hybridMultilevel"/>
    <w:tmpl w:val="09461DE0"/>
    <w:lvl w:ilvl="0" w:tplc="D360C44E">
      <w:start w:val="1"/>
      <w:numFmt w:val="bullet"/>
      <w:lvlText w:val=""/>
      <w:lvlJc w:val="left"/>
      <w:pPr>
        <w:tabs>
          <w:tab w:val="num" w:pos="720"/>
        </w:tabs>
        <w:ind w:left="720" w:hanging="360"/>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BD06A1"/>
    <w:multiLevelType w:val="multilevel"/>
    <w:tmpl w:val="23967828"/>
    <w:lvl w:ilvl="0">
      <w:start w:val="1"/>
      <w:numFmt w:val="decimal"/>
      <w:pStyle w:val="Titre11"/>
      <w:lvlText w:val="%1)"/>
      <w:lvlJc w:val="left"/>
      <w:pPr>
        <w:tabs>
          <w:tab w:val="num" w:pos="36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14" w15:restartNumberingAfterBreak="0">
    <w:nsid w:val="25C22CE0"/>
    <w:multiLevelType w:val="hybridMultilevel"/>
    <w:tmpl w:val="E1D0889E"/>
    <w:lvl w:ilvl="0" w:tplc="8836FC9C">
      <w:start w:val="2"/>
      <w:numFmt w:val="bullet"/>
      <w:lvlText w:val="-"/>
      <w:lvlJc w:val="left"/>
      <w:pPr>
        <w:tabs>
          <w:tab w:val="num" w:pos="360"/>
        </w:tabs>
        <w:ind w:left="360" w:hanging="360"/>
      </w:pPr>
      <w:rPr>
        <w:rFonts w:ascii="Times New Roman" w:hAnsi="Times New Roman" w:cs="Times New Roman"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832FEF"/>
    <w:multiLevelType w:val="hybridMultilevel"/>
    <w:tmpl w:val="3F58873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BEB0117"/>
    <w:multiLevelType w:val="hybridMultilevel"/>
    <w:tmpl w:val="F4A89B22"/>
    <w:lvl w:ilvl="0" w:tplc="040C0001">
      <w:start w:val="1"/>
      <w:numFmt w:val="bullet"/>
      <w:lvlText w:val=""/>
      <w:lvlJc w:val="left"/>
      <w:pPr>
        <w:ind w:left="1174" w:hanging="360"/>
      </w:pPr>
      <w:rPr>
        <w:rFonts w:ascii="Symbol" w:hAnsi="Symbol" w:hint="default"/>
      </w:rPr>
    </w:lvl>
    <w:lvl w:ilvl="1" w:tplc="040C0003" w:tentative="1">
      <w:start w:val="1"/>
      <w:numFmt w:val="bullet"/>
      <w:lvlText w:val="o"/>
      <w:lvlJc w:val="left"/>
      <w:pPr>
        <w:ind w:left="1894" w:hanging="360"/>
      </w:pPr>
      <w:rPr>
        <w:rFonts w:ascii="Courier New" w:hAnsi="Courier New" w:cs="Courier New" w:hint="default"/>
      </w:rPr>
    </w:lvl>
    <w:lvl w:ilvl="2" w:tplc="040C0005" w:tentative="1">
      <w:start w:val="1"/>
      <w:numFmt w:val="bullet"/>
      <w:lvlText w:val=""/>
      <w:lvlJc w:val="left"/>
      <w:pPr>
        <w:ind w:left="2614" w:hanging="360"/>
      </w:pPr>
      <w:rPr>
        <w:rFonts w:ascii="Wingdings" w:hAnsi="Wingdings" w:hint="default"/>
      </w:rPr>
    </w:lvl>
    <w:lvl w:ilvl="3" w:tplc="040C0001" w:tentative="1">
      <w:start w:val="1"/>
      <w:numFmt w:val="bullet"/>
      <w:lvlText w:val=""/>
      <w:lvlJc w:val="left"/>
      <w:pPr>
        <w:ind w:left="3334" w:hanging="360"/>
      </w:pPr>
      <w:rPr>
        <w:rFonts w:ascii="Symbol" w:hAnsi="Symbol" w:hint="default"/>
      </w:rPr>
    </w:lvl>
    <w:lvl w:ilvl="4" w:tplc="040C0003" w:tentative="1">
      <w:start w:val="1"/>
      <w:numFmt w:val="bullet"/>
      <w:lvlText w:val="o"/>
      <w:lvlJc w:val="left"/>
      <w:pPr>
        <w:ind w:left="4054" w:hanging="360"/>
      </w:pPr>
      <w:rPr>
        <w:rFonts w:ascii="Courier New" w:hAnsi="Courier New" w:cs="Courier New" w:hint="default"/>
      </w:rPr>
    </w:lvl>
    <w:lvl w:ilvl="5" w:tplc="040C0005" w:tentative="1">
      <w:start w:val="1"/>
      <w:numFmt w:val="bullet"/>
      <w:lvlText w:val=""/>
      <w:lvlJc w:val="left"/>
      <w:pPr>
        <w:ind w:left="4774" w:hanging="360"/>
      </w:pPr>
      <w:rPr>
        <w:rFonts w:ascii="Wingdings" w:hAnsi="Wingdings" w:hint="default"/>
      </w:rPr>
    </w:lvl>
    <w:lvl w:ilvl="6" w:tplc="040C0001" w:tentative="1">
      <w:start w:val="1"/>
      <w:numFmt w:val="bullet"/>
      <w:lvlText w:val=""/>
      <w:lvlJc w:val="left"/>
      <w:pPr>
        <w:ind w:left="5494" w:hanging="360"/>
      </w:pPr>
      <w:rPr>
        <w:rFonts w:ascii="Symbol" w:hAnsi="Symbol" w:hint="default"/>
      </w:rPr>
    </w:lvl>
    <w:lvl w:ilvl="7" w:tplc="040C0003" w:tentative="1">
      <w:start w:val="1"/>
      <w:numFmt w:val="bullet"/>
      <w:lvlText w:val="o"/>
      <w:lvlJc w:val="left"/>
      <w:pPr>
        <w:ind w:left="6214" w:hanging="360"/>
      </w:pPr>
      <w:rPr>
        <w:rFonts w:ascii="Courier New" w:hAnsi="Courier New" w:cs="Courier New" w:hint="default"/>
      </w:rPr>
    </w:lvl>
    <w:lvl w:ilvl="8" w:tplc="040C0005" w:tentative="1">
      <w:start w:val="1"/>
      <w:numFmt w:val="bullet"/>
      <w:lvlText w:val=""/>
      <w:lvlJc w:val="left"/>
      <w:pPr>
        <w:ind w:left="6934" w:hanging="360"/>
      </w:pPr>
      <w:rPr>
        <w:rFonts w:ascii="Wingdings" w:hAnsi="Wingdings" w:hint="default"/>
      </w:rPr>
    </w:lvl>
  </w:abstractNum>
  <w:abstractNum w:abstractNumId="17" w15:restartNumberingAfterBreak="0">
    <w:nsid w:val="3C6B0288"/>
    <w:multiLevelType w:val="hybridMultilevel"/>
    <w:tmpl w:val="1018ED22"/>
    <w:lvl w:ilvl="0" w:tplc="ABF681E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D005E7B"/>
    <w:multiLevelType w:val="hybridMultilevel"/>
    <w:tmpl w:val="80F600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72A5F2E"/>
    <w:multiLevelType w:val="hybridMultilevel"/>
    <w:tmpl w:val="454A9192"/>
    <w:lvl w:ilvl="0" w:tplc="040C0001">
      <w:start w:val="1"/>
      <w:numFmt w:val="bullet"/>
      <w:lvlText w:val=""/>
      <w:lvlJc w:val="left"/>
      <w:pPr>
        <w:tabs>
          <w:tab w:val="num" w:pos="720"/>
        </w:tabs>
        <w:ind w:left="720" w:hanging="360"/>
      </w:pPr>
      <w:rPr>
        <w:rFonts w:ascii="Symbol" w:hAnsi="Symbol" w:hint="default"/>
      </w:rPr>
    </w:lvl>
    <w:lvl w:ilvl="1" w:tplc="F9B88906">
      <w:start w:val="1"/>
      <w:numFmt w:val="bullet"/>
      <w:lvlText w:val=""/>
      <w:lvlJc w:val="left"/>
      <w:pPr>
        <w:tabs>
          <w:tab w:val="num" w:pos="1440"/>
        </w:tabs>
        <w:ind w:left="1440" w:hanging="360"/>
      </w:pPr>
      <w:rPr>
        <w:rFonts w:ascii="Wingdings" w:hAnsi="Wingdings" w:hint="default"/>
        <w:sz w:val="24"/>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6F69C9"/>
    <w:multiLevelType w:val="hybridMultilevel"/>
    <w:tmpl w:val="D1DC70F8"/>
    <w:lvl w:ilvl="0" w:tplc="ABF681E2">
      <w:start w:val="1"/>
      <w:numFmt w:val="bullet"/>
      <w:lvlText w:val=""/>
      <w:lvlJc w:val="left"/>
      <w:pPr>
        <w:ind w:left="814" w:hanging="360"/>
      </w:pPr>
      <w:rPr>
        <w:rFonts w:ascii="Symbol" w:hAnsi="Symbol" w:hint="default"/>
      </w:rPr>
    </w:lvl>
    <w:lvl w:ilvl="1" w:tplc="69E03526">
      <w:start w:val="1"/>
      <w:numFmt w:val="bullet"/>
      <w:lvlText w:val="o"/>
      <w:lvlJc w:val="left"/>
      <w:pPr>
        <w:ind w:left="1534" w:hanging="360"/>
      </w:pPr>
      <w:rPr>
        <w:rFonts w:ascii="Courier New" w:hAnsi="Courier New" w:cs="Courier New" w:hint="default"/>
        <w:color w:val="7030A0"/>
      </w:rPr>
    </w:lvl>
    <w:lvl w:ilvl="2" w:tplc="040C0005" w:tentative="1">
      <w:start w:val="1"/>
      <w:numFmt w:val="bullet"/>
      <w:lvlText w:val=""/>
      <w:lvlJc w:val="left"/>
      <w:pPr>
        <w:ind w:left="2254" w:hanging="360"/>
      </w:pPr>
      <w:rPr>
        <w:rFonts w:ascii="Wingdings" w:hAnsi="Wingdings" w:hint="default"/>
      </w:rPr>
    </w:lvl>
    <w:lvl w:ilvl="3" w:tplc="040C0001" w:tentative="1">
      <w:start w:val="1"/>
      <w:numFmt w:val="bullet"/>
      <w:lvlText w:val=""/>
      <w:lvlJc w:val="left"/>
      <w:pPr>
        <w:ind w:left="2974" w:hanging="360"/>
      </w:pPr>
      <w:rPr>
        <w:rFonts w:ascii="Symbol" w:hAnsi="Symbol" w:hint="default"/>
      </w:rPr>
    </w:lvl>
    <w:lvl w:ilvl="4" w:tplc="040C0003" w:tentative="1">
      <w:start w:val="1"/>
      <w:numFmt w:val="bullet"/>
      <w:lvlText w:val="o"/>
      <w:lvlJc w:val="left"/>
      <w:pPr>
        <w:ind w:left="3694" w:hanging="360"/>
      </w:pPr>
      <w:rPr>
        <w:rFonts w:ascii="Courier New" w:hAnsi="Courier New" w:cs="Courier New" w:hint="default"/>
      </w:rPr>
    </w:lvl>
    <w:lvl w:ilvl="5" w:tplc="040C0005" w:tentative="1">
      <w:start w:val="1"/>
      <w:numFmt w:val="bullet"/>
      <w:lvlText w:val=""/>
      <w:lvlJc w:val="left"/>
      <w:pPr>
        <w:ind w:left="4414" w:hanging="360"/>
      </w:pPr>
      <w:rPr>
        <w:rFonts w:ascii="Wingdings" w:hAnsi="Wingdings" w:hint="default"/>
      </w:rPr>
    </w:lvl>
    <w:lvl w:ilvl="6" w:tplc="040C0001" w:tentative="1">
      <w:start w:val="1"/>
      <w:numFmt w:val="bullet"/>
      <w:lvlText w:val=""/>
      <w:lvlJc w:val="left"/>
      <w:pPr>
        <w:ind w:left="5134" w:hanging="360"/>
      </w:pPr>
      <w:rPr>
        <w:rFonts w:ascii="Symbol" w:hAnsi="Symbol" w:hint="default"/>
      </w:rPr>
    </w:lvl>
    <w:lvl w:ilvl="7" w:tplc="040C0003" w:tentative="1">
      <w:start w:val="1"/>
      <w:numFmt w:val="bullet"/>
      <w:lvlText w:val="o"/>
      <w:lvlJc w:val="left"/>
      <w:pPr>
        <w:ind w:left="5854" w:hanging="360"/>
      </w:pPr>
      <w:rPr>
        <w:rFonts w:ascii="Courier New" w:hAnsi="Courier New" w:cs="Courier New" w:hint="default"/>
      </w:rPr>
    </w:lvl>
    <w:lvl w:ilvl="8" w:tplc="040C0005" w:tentative="1">
      <w:start w:val="1"/>
      <w:numFmt w:val="bullet"/>
      <w:lvlText w:val=""/>
      <w:lvlJc w:val="left"/>
      <w:pPr>
        <w:ind w:left="6574" w:hanging="360"/>
      </w:pPr>
      <w:rPr>
        <w:rFonts w:ascii="Wingdings" w:hAnsi="Wingdings" w:hint="default"/>
      </w:rPr>
    </w:lvl>
  </w:abstractNum>
  <w:abstractNum w:abstractNumId="21" w15:restartNumberingAfterBreak="0">
    <w:nsid w:val="4A625C41"/>
    <w:multiLevelType w:val="hybridMultilevel"/>
    <w:tmpl w:val="4D7E5C2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9D2FC5"/>
    <w:multiLevelType w:val="multilevel"/>
    <w:tmpl w:val="0C4E8388"/>
    <w:lvl w:ilvl="0">
      <w:start w:val="1"/>
      <w:numFmt w:val="decimal"/>
      <w:pStyle w:val="Titre1"/>
      <w:lvlText w:val="Chapitre %1 - "/>
      <w:lvlJc w:val="left"/>
      <w:pPr>
        <w:tabs>
          <w:tab w:val="num" w:pos="4962"/>
        </w:tabs>
        <w:ind w:left="4962" w:firstLine="0"/>
      </w:pPr>
      <w:rPr>
        <w:rFonts w:asciiTheme="minorHAnsi" w:hAnsiTheme="minorHAnsi" w:cstheme="minorHAnsi" w:hint="default"/>
      </w:rPr>
    </w:lvl>
    <w:lvl w:ilvl="1">
      <w:start w:val="1"/>
      <w:numFmt w:val="decimal"/>
      <w:lvlRestart w:val="0"/>
      <w:lvlText w:val="Article %2 - "/>
      <w:lvlJc w:val="left"/>
      <w:pPr>
        <w:tabs>
          <w:tab w:val="num" w:pos="0"/>
        </w:tabs>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3  - "/>
      <w:lvlJc w:val="left"/>
      <w:pPr>
        <w:tabs>
          <w:tab w:val="num" w:pos="0"/>
        </w:tabs>
        <w:ind w:left="0" w:firstLine="0"/>
      </w:pPr>
      <w:rPr>
        <w:rFonts w:hint="default"/>
      </w:rPr>
    </w:lvl>
    <w:lvl w:ilvl="3">
      <w:start w:val="1"/>
      <w:numFmt w:val="lowerLetter"/>
      <w:lvlText w:val="%4 ) "/>
      <w:lvlJc w:val="left"/>
      <w:pPr>
        <w:tabs>
          <w:tab w:val="num" w:pos="720"/>
        </w:tabs>
        <w:ind w:left="0" w:firstLine="0"/>
      </w:pPr>
      <w:rPr>
        <w:rFonts w:hint="default"/>
      </w:rPr>
    </w:lvl>
    <w:lvl w:ilvl="4">
      <w:start w:val="1"/>
      <w:numFmt w:val="decimalZero"/>
      <w:pStyle w:val="Titre5"/>
      <w:lvlText w:val="%5."/>
      <w:lvlJc w:val="left"/>
      <w:pPr>
        <w:tabs>
          <w:tab w:val="num" w:pos="720"/>
        </w:tabs>
        <w:ind w:left="0" w:firstLine="0"/>
      </w:pPr>
      <w:rPr>
        <w:rFonts w:hint="default"/>
      </w:rPr>
    </w:lvl>
    <w:lvl w:ilvl="5">
      <w:start w:val="1"/>
      <w:numFmt w:val="decimal"/>
      <w:pStyle w:val="Titre6"/>
      <w:lvlText w:val="%5-%6."/>
      <w:lvlJc w:val="left"/>
      <w:pPr>
        <w:tabs>
          <w:tab w:val="num" w:pos="1080"/>
        </w:tabs>
        <w:ind w:left="0" w:firstLine="0"/>
      </w:pPr>
      <w:rPr>
        <w:rFonts w:hint="default"/>
      </w:rPr>
    </w:lvl>
    <w:lvl w:ilvl="6">
      <w:start w:val="1"/>
      <w:numFmt w:val="decimal"/>
      <w:pStyle w:val="Titre7"/>
      <w:lvlText w:val="%5-%6-%7."/>
      <w:lvlJc w:val="left"/>
      <w:pPr>
        <w:tabs>
          <w:tab w:val="num" w:pos="1440"/>
        </w:tabs>
        <w:ind w:left="0" w:firstLine="0"/>
      </w:pPr>
      <w:rPr>
        <w:rFonts w:hint="default"/>
      </w:rPr>
    </w:lvl>
    <w:lvl w:ilvl="7">
      <w:start w:val="1"/>
      <w:numFmt w:val="none"/>
      <w:pStyle w:val="Titre8"/>
      <w:lvlText w:val=" "/>
      <w:lvlJc w:val="left"/>
      <w:pPr>
        <w:tabs>
          <w:tab w:val="num" w:pos="0"/>
        </w:tabs>
        <w:ind w:left="0" w:firstLine="0"/>
      </w:pPr>
      <w:rPr>
        <w:rFonts w:hint="default"/>
      </w:rPr>
    </w:lvl>
    <w:lvl w:ilvl="8">
      <w:start w:val="1"/>
      <w:numFmt w:val="none"/>
      <w:pStyle w:val="Titre9"/>
      <w:lvlText w:val=" "/>
      <w:lvlJc w:val="left"/>
      <w:pPr>
        <w:tabs>
          <w:tab w:val="num" w:pos="0"/>
        </w:tabs>
        <w:ind w:left="0" w:firstLine="0"/>
      </w:pPr>
      <w:rPr>
        <w:rFonts w:hint="default"/>
      </w:rPr>
    </w:lvl>
  </w:abstractNum>
  <w:abstractNum w:abstractNumId="23" w15:restartNumberingAfterBreak="0">
    <w:nsid w:val="4F5772E5"/>
    <w:multiLevelType w:val="hybridMultilevel"/>
    <w:tmpl w:val="E5D244F4"/>
    <w:lvl w:ilvl="0" w:tplc="BD8050A2">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4" w15:restartNumberingAfterBreak="0">
    <w:nsid w:val="508C5353"/>
    <w:multiLevelType w:val="hybridMultilevel"/>
    <w:tmpl w:val="F4482B7E"/>
    <w:lvl w:ilvl="0" w:tplc="BDA88EA4">
      <w:start w:val="2"/>
      <w:numFmt w:val="bullet"/>
      <w:lvlText w:val=""/>
      <w:lvlJc w:val="left"/>
      <w:pPr>
        <w:tabs>
          <w:tab w:val="num" w:pos="3387"/>
        </w:tabs>
        <w:ind w:left="3387" w:hanging="360"/>
      </w:pPr>
      <w:rPr>
        <w:rFonts w:ascii="Symbol" w:hAnsi="Symbol" w:hint="default"/>
        <w:color w:val="auto"/>
        <w:sz w:val="24"/>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5" w15:restartNumberingAfterBreak="0">
    <w:nsid w:val="51E743F0"/>
    <w:multiLevelType w:val="hybridMultilevel"/>
    <w:tmpl w:val="C90C6162"/>
    <w:lvl w:ilvl="0" w:tplc="3FFAAC8C">
      <w:start w:val="1"/>
      <w:numFmt w:val="lowerLetter"/>
      <w:pStyle w:val="Titre4"/>
      <w:lvlText w:val="%1)"/>
      <w:lvlJc w:val="lef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1F86F37"/>
    <w:multiLevelType w:val="hybridMultilevel"/>
    <w:tmpl w:val="CB2A9B7A"/>
    <w:lvl w:ilvl="0" w:tplc="040C000D">
      <w:start w:val="1"/>
      <w:numFmt w:val="bullet"/>
      <w:lvlText w:val=""/>
      <w:lvlJc w:val="left"/>
      <w:pPr>
        <w:ind w:left="814" w:hanging="360"/>
      </w:pPr>
      <w:rPr>
        <w:rFonts w:ascii="Wingdings" w:hAnsi="Wingdings" w:hint="default"/>
      </w:rPr>
    </w:lvl>
    <w:lvl w:ilvl="1" w:tplc="040C0001">
      <w:start w:val="1"/>
      <w:numFmt w:val="bullet"/>
      <w:lvlText w:val=""/>
      <w:lvlJc w:val="left"/>
      <w:pPr>
        <w:ind w:left="1534" w:hanging="360"/>
      </w:pPr>
      <w:rPr>
        <w:rFonts w:ascii="Symbol" w:hAnsi="Symbol" w:hint="default"/>
        <w:color w:val="7030A0"/>
      </w:rPr>
    </w:lvl>
    <w:lvl w:ilvl="2" w:tplc="040C0005" w:tentative="1">
      <w:start w:val="1"/>
      <w:numFmt w:val="bullet"/>
      <w:lvlText w:val=""/>
      <w:lvlJc w:val="left"/>
      <w:pPr>
        <w:ind w:left="2254" w:hanging="360"/>
      </w:pPr>
      <w:rPr>
        <w:rFonts w:ascii="Wingdings" w:hAnsi="Wingdings" w:hint="default"/>
      </w:rPr>
    </w:lvl>
    <w:lvl w:ilvl="3" w:tplc="040C0001" w:tentative="1">
      <w:start w:val="1"/>
      <w:numFmt w:val="bullet"/>
      <w:lvlText w:val=""/>
      <w:lvlJc w:val="left"/>
      <w:pPr>
        <w:ind w:left="2974" w:hanging="360"/>
      </w:pPr>
      <w:rPr>
        <w:rFonts w:ascii="Symbol" w:hAnsi="Symbol" w:hint="default"/>
      </w:rPr>
    </w:lvl>
    <w:lvl w:ilvl="4" w:tplc="040C0003" w:tentative="1">
      <w:start w:val="1"/>
      <w:numFmt w:val="bullet"/>
      <w:lvlText w:val="o"/>
      <w:lvlJc w:val="left"/>
      <w:pPr>
        <w:ind w:left="3694" w:hanging="360"/>
      </w:pPr>
      <w:rPr>
        <w:rFonts w:ascii="Courier New" w:hAnsi="Courier New" w:cs="Courier New" w:hint="default"/>
      </w:rPr>
    </w:lvl>
    <w:lvl w:ilvl="5" w:tplc="040C0005" w:tentative="1">
      <w:start w:val="1"/>
      <w:numFmt w:val="bullet"/>
      <w:lvlText w:val=""/>
      <w:lvlJc w:val="left"/>
      <w:pPr>
        <w:ind w:left="4414" w:hanging="360"/>
      </w:pPr>
      <w:rPr>
        <w:rFonts w:ascii="Wingdings" w:hAnsi="Wingdings" w:hint="default"/>
      </w:rPr>
    </w:lvl>
    <w:lvl w:ilvl="6" w:tplc="040C0001" w:tentative="1">
      <w:start w:val="1"/>
      <w:numFmt w:val="bullet"/>
      <w:lvlText w:val=""/>
      <w:lvlJc w:val="left"/>
      <w:pPr>
        <w:ind w:left="5134" w:hanging="360"/>
      </w:pPr>
      <w:rPr>
        <w:rFonts w:ascii="Symbol" w:hAnsi="Symbol" w:hint="default"/>
      </w:rPr>
    </w:lvl>
    <w:lvl w:ilvl="7" w:tplc="040C0003" w:tentative="1">
      <w:start w:val="1"/>
      <w:numFmt w:val="bullet"/>
      <w:lvlText w:val="o"/>
      <w:lvlJc w:val="left"/>
      <w:pPr>
        <w:ind w:left="5854" w:hanging="360"/>
      </w:pPr>
      <w:rPr>
        <w:rFonts w:ascii="Courier New" w:hAnsi="Courier New" w:cs="Courier New" w:hint="default"/>
      </w:rPr>
    </w:lvl>
    <w:lvl w:ilvl="8" w:tplc="040C0005" w:tentative="1">
      <w:start w:val="1"/>
      <w:numFmt w:val="bullet"/>
      <w:lvlText w:val=""/>
      <w:lvlJc w:val="left"/>
      <w:pPr>
        <w:ind w:left="6574" w:hanging="360"/>
      </w:pPr>
      <w:rPr>
        <w:rFonts w:ascii="Wingdings" w:hAnsi="Wingdings" w:hint="default"/>
      </w:rPr>
    </w:lvl>
  </w:abstractNum>
  <w:abstractNum w:abstractNumId="27" w15:restartNumberingAfterBreak="0">
    <w:nsid w:val="54046215"/>
    <w:multiLevelType w:val="hybridMultilevel"/>
    <w:tmpl w:val="122431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5172AD5"/>
    <w:multiLevelType w:val="hybridMultilevel"/>
    <w:tmpl w:val="CBCCE6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7D26A6E"/>
    <w:multiLevelType w:val="hybridMultilevel"/>
    <w:tmpl w:val="9B3CF6BC"/>
    <w:lvl w:ilvl="0" w:tplc="C95A217E">
      <w:start w:val="1"/>
      <w:numFmt w:val="bullet"/>
      <w:lvlText w:val=""/>
      <w:lvlJc w:val="left"/>
      <w:pPr>
        <w:tabs>
          <w:tab w:val="num" w:pos="720"/>
        </w:tabs>
        <w:ind w:left="720" w:hanging="360"/>
      </w:pPr>
      <w:rPr>
        <w:rFonts w:ascii="Symbol" w:hAnsi="Symbol" w:hint="default"/>
        <w:sz w:val="16"/>
      </w:rPr>
    </w:lvl>
    <w:lvl w:ilvl="1" w:tplc="47B6943E">
      <w:start w:val="2"/>
      <w:numFmt w:val="bullet"/>
      <w:lvlText w:val="-"/>
      <w:lvlJc w:val="left"/>
      <w:pPr>
        <w:tabs>
          <w:tab w:val="num" w:pos="2154"/>
        </w:tabs>
        <w:ind w:left="2154" w:hanging="360"/>
      </w:pPr>
      <w:rPr>
        <w:rFonts w:ascii="Times New Roman" w:hAnsi="Times New Roman" w:cs="Times New Roman" w:hint="default"/>
      </w:rPr>
    </w:lvl>
    <w:lvl w:ilvl="2" w:tplc="040C0005" w:tentative="1">
      <w:start w:val="1"/>
      <w:numFmt w:val="bullet"/>
      <w:lvlText w:val=""/>
      <w:lvlJc w:val="left"/>
      <w:pPr>
        <w:tabs>
          <w:tab w:val="num" w:pos="2874"/>
        </w:tabs>
        <w:ind w:left="2874" w:hanging="360"/>
      </w:pPr>
      <w:rPr>
        <w:rFonts w:ascii="Wingdings" w:hAnsi="Wingdings" w:hint="default"/>
      </w:rPr>
    </w:lvl>
    <w:lvl w:ilvl="3" w:tplc="040C0001" w:tentative="1">
      <w:start w:val="1"/>
      <w:numFmt w:val="bullet"/>
      <w:lvlText w:val=""/>
      <w:lvlJc w:val="left"/>
      <w:pPr>
        <w:tabs>
          <w:tab w:val="num" w:pos="3594"/>
        </w:tabs>
        <w:ind w:left="3594" w:hanging="360"/>
      </w:pPr>
      <w:rPr>
        <w:rFonts w:ascii="Symbol" w:hAnsi="Symbol" w:hint="default"/>
      </w:rPr>
    </w:lvl>
    <w:lvl w:ilvl="4" w:tplc="040C0003" w:tentative="1">
      <w:start w:val="1"/>
      <w:numFmt w:val="bullet"/>
      <w:lvlText w:val="o"/>
      <w:lvlJc w:val="left"/>
      <w:pPr>
        <w:tabs>
          <w:tab w:val="num" w:pos="4314"/>
        </w:tabs>
        <w:ind w:left="4314" w:hanging="360"/>
      </w:pPr>
      <w:rPr>
        <w:rFonts w:ascii="Courier New" w:hAnsi="Courier New" w:hint="default"/>
      </w:rPr>
    </w:lvl>
    <w:lvl w:ilvl="5" w:tplc="040C0005" w:tentative="1">
      <w:start w:val="1"/>
      <w:numFmt w:val="bullet"/>
      <w:lvlText w:val=""/>
      <w:lvlJc w:val="left"/>
      <w:pPr>
        <w:tabs>
          <w:tab w:val="num" w:pos="5034"/>
        </w:tabs>
        <w:ind w:left="5034" w:hanging="360"/>
      </w:pPr>
      <w:rPr>
        <w:rFonts w:ascii="Wingdings" w:hAnsi="Wingdings" w:hint="default"/>
      </w:rPr>
    </w:lvl>
    <w:lvl w:ilvl="6" w:tplc="040C0001" w:tentative="1">
      <w:start w:val="1"/>
      <w:numFmt w:val="bullet"/>
      <w:lvlText w:val=""/>
      <w:lvlJc w:val="left"/>
      <w:pPr>
        <w:tabs>
          <w:tab w:val="num" w:pos="5754"/>
        </w:tabs>
        <w:ind w:left="5754" w:hanging="360"/>
      </w:pPr>
      <w:rPr>
        <w:rFonts w:ascii="Symbol" w:hAnsi="Symbol" w:hint="default"/>
      </w:rPr>
    </w:lvl>
    <w:lvl w:ilvl="7" w:tplc="040C0003" w:tentative="1">
      <w:start w:val="1"/>
      <w:numFmt w:val="bullet"/>
      <w:lvlText w:val="o"/>
      <w:lvlJc w:val="left"/>
      <w:pPr>
        <w:tabs>
          <w:tab w:val="num" w:pos="6474"/>
        </w:tabs>
        <w:ind w:left="6474" w:hanging="360"/>
      </w:pPr>
      <w:rPr>
        <w:rFonts w:ascii="Courier New" w:hAnsi="Courier New" w:hint="default"/>
      </w:rPr>
    </w:lvl>
    <w:lvl w:ilvl="8" w:tplc="040C0005" w:tentative="1">
      <w:start w:val="1"/>
      <w:numFmt w:val="bullet"/>
      <w:lvlText w:val=""/>
      <w:lvlJc w:val="left"/>
      <w:pPr>
        <w:tabs>
          <w:tab w:val="num" w:pos="7194"/>
        </w:tabs>
        <w:ind w:left="7194" w:hanging="360"/>
      </w:pPr>
      <w:rPr>
        <w:rFonts w:ascii="Wingdings" w:hAnsi="Wingdings" w:hint="default"/>
      </w:rPr>
    </w:lvl>
  </w:abstractNum>
  <w:abstractNum w:abstractNumId="30" w15:restartNumberingAfterBreak="0">
    <w:nsid w:val="5B3B2715"/>
    <w:multiLevelType w:val="hybridMultilevel"/>
    <w:tmpl w:val="70FE31D0"/>
    <w:lvl w:ilvl="0" w:tplc="040C000B">
      <w:start w:val="1"/>
      <w:numFmt w:val="bullet"/>
      <w:lvlText w:val=""/>
      <w:lvlJc w:val="left"/>
      <w:pPr>
        <w:tabs>
          <w:tab w:val="num" w:pos="360"/>
        </w:tabs>
        <w:ind w:left="36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7512E3"/>
    <w:multiLevelType w:val="hybridMultilevel"/>
    <w:tmpl w:val="840EA84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DC64B14"/>
    <w:multiLevelType w:val="hybridMultilevel"/>
    <w:tmpl w:val="39F84994"/>
    <w:lvl w:ilvl="0" w:tplc="47B6943E">
      <w:start w:val="2"/>
      <w:numFmt w:val="bullet"/>
      <w:lvlText w:val="-"/>
      <w:lvlJc w:val="left"/>
      <w:pPr>
        <w:tabs>
          <w:tab w:val="num" w:pos="360"/>
        </w:tabs>
        <w:ind w:left="360" w:hanging="360"/>
      </w:pPr>
      <w:rPr>
        <w:rFonts w:ascii="Times New Roman" w:hAnsi="Times New Roman" w:cs="Times New Roman" w:hint="default"/>
      </w:rPr>
    </w:lvl>
    <w:lvl w:ilvl="1" w:tplc="040C000F">
      <w:start w:val="1"/>
      <w:numFmt w:val="decimal"/>
      <w:lvlText w:val="%2."/>
      <w:lvlJc w:val="left"/>
      <w:pPr>
        <w:tabs>
          <w:tab w:val="num" w:pos="1440"/>
        </w:tabs>
        <w:ind w:left="144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F8949D1"/>
    <w:multiLevelType w:val="hybridMultilevel"/>
    <w:tmpl w:val="653AC25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FE06E3E"/>
    <w:multiLevelType w:val="hybridMultilevel"/>
    <w:tmpl w:val="32B00B12"/>
    <w:lvl w:ilvl="0" w:tplc="ABF681E2">
      <w:start w:val="1"/>
      <w:numFmt w:val="bullet"/>
      <w:lvlText w:val=""/>
      <w:lvlJc w:val="left"/>
      <w:pPr>
        <w:ind w:left="1174" w:hanging="360"/>
      </w:pPr>
      <w:rPr>
        <w:rFonts w:ascii="Symbol" w:hAnsi="Symbol" w:hint="default"/>
      </w:rPr>
    </w:lvl>
    <w:lvl w:ilvl="1" w:tplc="040C0003" w:tentative="1">
      <w:start w:val="1"/>
      <w:numFmt w:val="bullet"/>
      <w:lvlText w:val="o"/>
      <w:lvlJc w:val="left"/>
      <w:pPr>
        <w:ind w:left="1894" w:hanging="360"/>
      </w:pPr>
      <w:rPr>
        <w:rFonts w:ascii="Courier New" w:hAnsi="Courier New" w:cs="Courier New" w:hint="default"/>
      </w:rPr>
    </w:lvl>
    <w:lvl w:ilvl="2" w:tplc="040C0005" w:tentative="1">
      <w:start w:val="1"/>
      <w:numFmt w:val="bullet"/>
      <w:lvlText w:val=""/>
      <w:lvlJc w:val="left"/>
      <w:pPr>
        <w:ind w:left="2614" w:hanging="360"/>
      </w:pPr>
      <w:rPr>
        <w:rFonts w:ascii="Wingdings" w:hAnsi="Wingdings" w:hint="default"/>
      </w:rPr>
    </w:lvl>
    <w:lvl w:ilvl="3" w:tplc="040C0001" w:tentative="1">
      <w:start w:val="1"/>
      <w:numFmt w:val="bullet"/>
      <w:lvlText w:val=""/>
      <w:lvlJc w:val="left"/>
      <w:pPr>
        <w:ind w:left="3334" w:hanging="360"/>
      </w:pPr>
      <w:rPr>
        <w:rFonts w:ascii="Symbol" w:hAnsi="Symbol" w:hint="default"/>
      </w:rPr>
    </w:lvl>
    <w:lvl w:ilvl="4" w:tplc="040C0003" w:tentative="1">
      <w:start w:val="1"/>
      <w:numFmt w:val="bullet"/>
      <w:lvlText w:val="o"/>
      <w:lvlJc w:val="left"/>
      <w:pPr>
        <w:ind w:left="4054" w:hanging="360"/>
      </w:pPr>
      <w:rPr>
        <w:rFonts w:ascii="Courier New" w:hAnsi="Courier New" w:cs="Courier New" w:hint="default"/>
      </w:rPr>
    </w:lvl>
    <w:lvl w:ilvl="5" w:tplc="040C0005" w:tentative="1">
      <w:start w:val="1"/>
      <w:numFmt w:val="bullet"/>
      <w:lvlText w:val=""/>
      <w:lvlJc w:val="left"/>
      <w:pPr>
        <w:ind w:left="4774" w:hanging="360"/>
      </w:pPr>
      <w:rPr>
        <w:rFonts w:ascii="Wingdings" w:hAnsi="Wingdings" w:hint="default"/>
      </w:rPr>
    </w:lvl>
    <w:lvl w:ilvl="6" w:tplc="040C0001" w:tentative="1">
      <w:start w:val="1"/>
      <w:numFmt w:val="bullet"/>
      <w:lvlText w:val=""/>
      <w:lvlJc w:val="left"/>
      <w:pPr>
        <w:ind w:left="5494" w:hanging="360"/>
      </w:pPr>
      <w:rPr>
        <w:rFonts w:ascii="Symbol" w:hAnsi="Symbol" w:hint="default"/>
      </w:rPr>
    </w:lvl>
    <w:lvl w:ilvl="7" w:tplc="040C0003" w:tentative="1">
      <w:start w:val="1"/>
      <w:numFmt w:val="bullet"/>
      <w:lvlText w:val="o"/>
      <w:lvlJc w:val="left"/>
      <w:pPr>
        <w:ind w:left="6214" w:hanging="360"/>
      </w:pPr>
      <w:rPr>
        <w:rFonts w:ascii="Courier New" w:hAnsi="Courier New" w:cs="Courier New" w:hint="default"/>
      </w:rPr>
    </w:lvl>
    <w:lvl w:ilvl="8" w:tplc="040C0005" w:tentative="1">
      <w:start w:val="1"/>
      <w:numFmt w:val="bullet"/>
      <w:lvlText w:val=""/>
      <w:lvlJc w:val="left"/>
      <w:pPr>
        <w:ind w:left="6934" w:hanging="360"/>
      </w:pPr>
      <w:rPr>
        <w:rFonts w:ascii="Wingdings" w:hAnsi="Wingdings" w:hint="default"/>
      </w:rPr>
    </w:lvl>
  </w:abstractNum>
  <w:abstractNum w:abstractNumId="35" w15:restartNumberingAfterBreak="0">
    <w:nsid w:val="634C3523"/>
    <w:multiLevelType w:val="hybridMultilevel"/>
    <w:tmpl w:val="0F44ED78"/>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45D232A"/>
    <w:multiLevelType w:val="hybridMultilevel"/>
    <w:tmpl w:val="E5D244F4"/>
    <w:lvl w:ilvl="0" w:tplc="BD8050A2">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7" w15:restartNumberingAfterBreak="0">
    <w:nsid w:val="680D7E91"/>
    <w:multiLevelType w:val="hybridMultilevel"/>
    <w:tmpl w:val="6FC09676"/>
    <w:lvl w:ilvl="0" w:tplc="AEAA3F5E">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8" w15:restartNumberingAfterBreak="0">
    <w:nsid w:val="6C2F0B05"/>
    <w:multiLevelType w:val="hybridMultilevel"/>
    <w:tmpl w:val="C70EDC10"/>
    <w:lvl w:ilvl="0" w:tplc="47B6943E">
      <w:start w:val="2"/>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72B00CC"/>
    <w:multiLevelType w:val="hybridMultilevel"/>
    <w:tmpl w:val="D8B63D06"/>
    <w:lvl w:ilvl="0" w:tplc="040C000B">
      <w:start w:val="1"/>
      <w:numFmt w:val="bullet"/>
      <w:lvlText w:val=""/>
      <w:lvlJc w:val="left"/>
      <w:pPr>
        <w:ind w:left="814" w:hanging="360"/>
      </w:pPr>
      <w:rPr>
        <w:rFonts w:ascii="Wingdings" w:hAnsi="Wingdings" w:hint="default"/>
      </w:rPr>
    </w:lvl>
    <w:lvl w:ilvl="1" w:tplc="040C0003">
      <w:start w:val="1"/>
      <w:numFmt w:val="bullet"/>
      <w:lvlText w:val="o"/>
      <w:lvlJc w:val="left"/>
      <w:pPr>
        <w:ind w:left="1534" w:hanging="360"/>
      </w:pPr>
      <w:rPr>
        <w:rFonts w:ascii="Courier New" w:hAnsi="Courier New" w:cs="Courier New" w:hint="default"/>
      </w:rPr>
    </w:lvl>
    <w:lvl w:ilvl="2" w:tplc="040C0005">
      <w:start w:val="1"/>
      <w:numFmt w:val="bullet"/>
      <w:lvlText w:val=""/>
      <w:lvlJc w:val="left"/>
      <w:pPr>
        <w:ind w:left="2254" w:hanging="360"/>
      </w:pPr>
      <w:rPr>
        <w:rFonts w:ascii="Wingdings" w:hAnsi="Wingdings" w:hint="default"/>
      </w:rPr>
    </w:lvl>
    <w:lvl w:ilvl="3" w:tplc="040C0001">
      <w:start w:val="1"/>
      <w:numFmt w:val="bullet"/>
      <w:lvlText w:val=""/>
      <w:lvlJc w:val="left"/>
      <w:pPr>
        <w:ind w:left="2974" w:hanging="360"/>
      </w:pPr>
      <w:rPr>
        <w:rFonts w:ascii="Symbol" w:hAnsi="Symbol" w:hint="default"/>
      </w:rPr>
    </w:lvl>
    <w:lvl w:ilvl="4" w:tplc="040C0003">
      <w:start w:val="1"/>
      <w:numFmt w:val="bullet"/>
      <w:lvlText w:val="o"/>
      <w:lvlJc w:val="left"/>
      <w:pPr>
        <w:ind w:left="3694" w:hanging="360"/>
      </w:pPr>
      <w:rPr>
        <w:rFonts w:ascii="Courier New" w:hAnsi="Courier New" w:cs="Courier New" w:hint="default"/>
      </w:rPr>
    </w:lvl>
    <w:lvl w:ilvl="5" w:tplc="040C0005">
      <w:start w:val="1"/>
      <w:numFmt w:val="bullet"/>
      <w:lvlText w:val=""/>
      <w:lvlJc w:val="left"/>
      <w:pPr>
        <w:ind w:left="4414" w:hanging="360"/>
      </w:pPr>
      <w:rPr>
        <w:rFonts w:ascii="Wingdings" w:hAnsi="Wingdings" w:hint="default"/>
      </w:rPr>
    </w:lvl>
    <w:lvl w:ilvl="6" w:tplc="040C0001">
      <w:start w:val="1"/>
      <w:numFmt w:val="bullet"/>
      <w:lvlText w:val=""/>
      <w:lvlJc w:val="left"/>
      <w:pPr>
        <w:ind w:left="5134" w:hanging="360"/>
      </w:pPr>
      <w:rPr>
        <w:rFonts w:ascii="Symbol" w:hAnsi="Symbol" w:hint="default"/>
      </w:rPr>
    </w:lvl>
    <w:lvl w:ilvl="7" w:tplc="040C0003">
      <w:start w:val="1"/>
      <w:numFmt w:val="bullet"/>
      <w:lvlText w:val="o"/>
      <w:lvlJc w:val="left"/>
      <w:pPr>
        <w:ind w:left="5854" w:hanging="360"/>
      </w:pPr>
      <w:rPr>
        <w:rFonts w:ascii="Courier New" w:hAnsi="Courier New" w:cs="Courier New" w:hint="default"/>
      </w:rPr>
    </w:lvl>
    <w:lvl w:ilvl="8" w:tplc="040C0005" w:tentative="1">
      <w:start w:val="1"/>
      <w:numFmt w:val="bullet"/>
      <w:lvlText w:val=""/>
      <w:lvlJc w:val="left"/>
      <w:pPr>
        <w:ind w:left="6574" w:hanging="360"/>
      </w:pPr>
      <w:rPr>
        <w:rFonts w:ascii="Wingdings" w:hAnsi="Wingdings" w:hint="default"/>
      </w:rPr>
    </w:lvl>
  </w:abstractNum>
  <w:abstractNum w:abstractNumId="40" w15:restartNumberingAfterBreak="0">
    <w:nsid w:val="79B27569"/>
    <w:multiLevelType w:val="hybridMultilevel"/>
    <w:tmpl w:val="3282FA1C"/>
    <w:lvl w:ilvl="0" w:tplc="ABF681E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CA21FB6"/>
    <w:multiLevelType w:val="hybridMultilevel"/>
    <w:tmpl w:val="3B6855B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D3F2250"/>
    <w:multiLevelType w:val="hybridMultilevel"/>
    <w:tmpl w:val="EE1891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E794BC0"/>
    <w:multiLevelType w:val="multilevel"/>
    <w:tmpl w:val="9978FED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800" w:hanging="360"/>
      </w:pPr>
      <w:rPr>
        <w:rFonts w:ascii="Noto Sans Symbols" w:eastAsia="Noto Sans Symbols" w:hAnsi="Noto Sans Symbols" w:cs="Noto Sans Symbols"/>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4" w15:restartNumberingAfterBreak="0">
    <w:nsid w:val="7FC1706E"/>
    <w:multiLevelType w:val="hybridMultilevel"/>
    <w:tmpl w:val="EB907A5C"/>
    <w:lvl w:ilvl="0" w:tplc="47B6943E">
      <w:start w:val="2"/>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6"/>
  </w:num>
  <w:num w:numId="6">
    <w:abstractNumId w:val="35"/>
  </w:num>
  <w:num w:numId="7">
    <w:abstractNumId w:val="24"/>
  </w:num>
  <w:num w:numId="8">
    <w:abstractNumId w:val="13"/>
  </w:num>
  <w:num w:numId="9">
    <w:abstractNumId w:val="12"/>
  </w:num>
  <w:num w:numId="10">
    <w:abstractNumId w:val="10"/>
  </w:num>
  <w:num w:numId="11">
    <w:abstractNumId w:val="25"/>
  </w:num>
  <w:num w:numId="12">
    <w:abstractNumId w:val="38"/>
  </w:num>
  <w:num w:numId="13">
    <w:abstractNumId w:val="39"/>
  </w:num>
  <w:num w:numId="14">
    <w:abstractNumId w:val="20"/>
  </w:num>
  <w:num w:numId="15">
    <w:abstractNumId w:val="41"/>
  </w:num>
  <w:num w:numId="16">
    <w:abstractNumId w:val="44"/>
  </w:num>
  <w:num w:numId="17">
    <w:abstractNumId w:val="3"/>
    <w:lvlOverride w:ilvl="0">
      <w:startOverride w:val="1"/>
    </w:lvlOverride>
  </w:num>
  <w:num w:numId="18">
    <w:abstractNumId w:val="18"/>
  </w:num>
  <w:num w:numId="19">
    <w:abstractNumId w:val="3"/>
    <w:lvlOverride w:ilvl="0">
      <w:startOverride w:val="1"/>
    </w:lvlOverride>
  </w:num>
  <w:num w:numId="20">
    <w:abstractNumId w:val="3"/>
    <w:lvlOverride w:ilvl="0">
      <w:startOverride w:val="1"/>
    </w:lvlOverride>
  </w:num>
  <w:num w:numId="21">
    <w:abstractNumId w:val="30"/>
  </w:num>
  <w:num w:numId="22">
    <w:abstractNumId w:val="19"/>
  </w:num>
  <w:num w:numId="23">
    <w:abstractNumId w:val="15"/>
  </w:num>
  <w:num w:numId="24">
    <w:abstractNumId w:val="36"/>
  </w:num>
  <w:num w:numId="25">
    <w:abstractNumId w:val="33"/>
  </w:num>
  <w:num w:numId="26">
    <w:abstractNumId w:val="22"/>
  </w:num>
  <w:num w:numId="27">
    <w:abstractNumId w:val="21"/>
  </w:num>
  <w:num w:numId="28">
    <w:abstractNumId w:val="3"/>
  </w:num>
  <w:num w:numId="29">
    <w:abstractNumId w:val="26"/>
  </w:num>
  <w:num w:numId="30">
    <w:abstractNumId w:val="7"/>
  </w:num>
  <w:num w:numId="31">
    <w:abstractNumId w:val="16"/>
  </w:num>
  <w:num w:numId="32">
    <w:abstractNumId w:val="8"/>
  </w:num>
  <w:num w:numId="33">
    <w:abstractNumId w:val="28"/>
  </w:num>
  <w:num w:numId="34">
    <w:abstractNumId w:val="11"/>
  </w:num>
  <w:num w:numId="35">
    <w:abstractNumId w:val="6"/>
  </w:num>
  <w:num w:numId="36">
    <w:abstractNumId w:val="6"/>
  </w:num>
  <w:num w:numId="37">
    <w:abstractNumId w:val="40"/>
  </w:num>
  <w:num w:numId="38">
    <w:abstractNumId w:val="34"/>
  </w:num>
  <w:num w:numId="39">
    <w:abstractNumId w:val="17"/>
  </w:num>
  <w:num w:numId="40">
    <w:abstractNumId w:val="31"/>
  </w:num>
  <w:num w:numId="41">
    <w:abstractNumId w:val="23"/>
  </w:num>
  <w:num w:numId="42">
    <w:abstractNumId w:val="37"/>
  </w:num>
  <w:num w:numId="43">
    <w:abstractNumId w:val="42"/>
  </w:num>
  <w:num w:numId="44">
    <w:abstractNumId w:val="43"/>
  </w:num>
  <w:num w:numId="45">
    <w:abstractNumId w:val="9"/>
  </w:num>
  <w:num w:numId="46">
    <w:abstractNumId w:val="27"/>
  </w:num>
  <w:num w:numId="47">
    <w:abstractNumId w:val="29"/>
  </w:num>
  <w:num w:numId="48">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454"/>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112"/>
    <w:rsid w:val="0000070F"/>
    <w:rsid w:val="0000132C"/>
    <w:rsid w:val="0000180B"/>
    <w:rsid w:val="00001C22"/>
    <w:rsid w:val="00003461"/>
    <w:rsid w:val="0000373E"/>
    <w:rsid w:val="00003865"/>
    <w:rsid w:val="00005DB8"/>
    <w:rsid w:val="00007484"/>
    <w:rsid w:val="00007CAC"/>
    <w:rsid w:val="000111AF"/>
    <w:rsid w:val="00011C08"/>
    <w:rsid w:val="000121D5"/>
    <w:rsid w:val="00013536"/>
    <w:rsid w:val="00013CA1"/>
    <w:rsid w:val="000143AE"/>
    <w:rsid w:val="00016340"/>
    <w:rsid w:val="00020AA5"/>
    <w:rsid w:val="00023041"/>
    <w:rsid w:val="0002331F"/>
    <w:rsid w:val="00023D88"/>
    <w:rsid w:val="00023E26"/>
    <w:rsid w:val="000266B5"/>
    <w:rsid w:val="000275F2"/>
    <w:rsid w:val="00031930"/>
    <w:rsid w:val="00036053"/>
    <w:rsid w:val="0003724C"/>
    <w:rsid w:val="0004015A"/>
    <w:rsid w:val="000404CC"/>
    <w:rsid w:val="00040B5A"/>
    <w:rsid w:val="000422B8"/>
    <w:rsid w:val="00045ED1"/>
    <w:rsid w:val="0004629E"/>
    <w:rsid w:val="00046B95"/>
    <w:rsid w:val="00051727"/>
    <w:rsid w:val="00051C47"/>
    <w:rsid w:val="000546A9"/>
    <w:rsid w:val="00057D81"/>
    <w:rsid w:val="00062BBA"/>
    <w:rsid w:val="00063E8C"/>
    <w:rsid w:val="00064B4A"/>
    <w:rsid w:val="00065E20"/>
    <w:rsid w:val="000660E7"/>
    <w:rsid w:val="00066343"/>
    <w:rsid w:val="0006691D"/>
    <w:rsid w:val="000671FC"/>
    <w:rsid w:val="000673BD"/>
    <w:rsid w:val="00072031"/>
    <w:rsid w:val="0007419F"/>
    <w:rsid w:val="00075DFD"/>
    <w:rsid w:val="00077709"/>
    <w:rsid w:val="00077B1B"/>
    <w:rsid w:val="00080A98"/>
    <w:rsid w:val="0008221F"/>
    <w:rsid w:val="0008430E"/>
    <w:rsid w:val="00085A95"/>
    <w:rsid w:val="000860D0"/>
    <w:rsid w:val="000863AD"/>
    <w:rsid w:val="00091077"/>
    <w:rsid w:val="000913E2"/>
    <w:rsid w:val="00091441"/>
    <w:rsid w:val="00091BE4"/>
    <w:rsid w:val="0009241A"/>
    <w:rsid w:val="00095224"/>
    <w:rsid w:val="00095C72"/>
    <w:rsid w:val="000A1703"/>
    <w:rsid w:val="000A27F4"/>
    <w:rsid w:val="000A2D14"/>
    <w:rsid w:val="000A3B00"/>
    <w:rsid w:val="000A3D3C"/>
    <w:rsid w:val="000A41C1"/>
    <w:rsid w:val="000A6444"/>
    <w:rsid w:val="000A7E64"/>
    <w:rsid w:val="000B0172"/>
    <w:rsid w:val="000B0A46"/>
    <w:rsid w:val="000B2805"/>
    <w:rsid w:val="000B3A2F"/>
    <w:rsid w:val="000B59D7"/>
    <w:rsid w:val="000B75BA"/>
    <w:rsid w:val="000C06C5"/>
    <w:rsid w:val="000C0D06"/>
    <w:rsid w:val="000C1B20"/>
    <w:rsid w:val="000C2BB6"/>
    <w:rsid w:val="000C55AF"/>
    <w:rsid w:val="000C5E0C"/>
    <w:rsid w:val="000D1155"/>
    <w:rsid w:val="000D1203"/>
    <w:rsid w:val="000D1EB3"/>
    <w:rsid w:val="000D3565"/>
    <w:rsid w:val="000D7BE6"/>
    <w:rsid w:val="000E007E"/>
    <w:rsid w:val="000E279A"/>
    <w:rsid w:val="000E3F17"/>
    <w:rsid w:val="000E4E64"/>
    <w:rsid w:val="000E6E7B"/>
    <w:rsid w:val="000E7235"/>
    <w:rsid w:val="000E78F0"/>
    <w:rsid w:val="000F05CE"/>
    <w:rsid w:val="000F0A28"/>
    <w:rsid w:val="000F3D39"/>
    <w:rsid w:val="000F45C7"/>
    <w:rsid w:val="000F4D5B"/>
    <w:rsid w:val="000F5131"/>
    <w:rsid w:val="000F5BAD"/>
    <w:rsid w:val="00100520"/>
    <w:rsid w:val="00101DD3"/>
    <w:rsid w:val="00101E89"/>
    <w:rsid w:val="001023E2"/>
    <w:rsid w:val="001039F1"/>
    <w:rsid w:val="00105D41"/>
    <w:rsid w:val="00107756"/>
    <w:rsid w:val="00110B95"/>
    <w:rsid w:val="0011365C"/>
    <w:rsid w:val="00114104"/>
    <w:rsid w:val="00114FDC"/>
    <w:rsid w:val="0011503C"/>
    <w:rsid w:val="00116C0A"/>
    <w:rsid w:val="00117C8F"/>
    <w:rsid w:val="00121391"/>
    <w:rsid w:val="00121E55"/>
    <w:rsid w:val="00122F4F"/>
    <w:rsid w:val="00123469"/>
    <w:rsid w:val="00125FA3"/>
    <w:rsid w:val="00126051"/>
    <w:rsid w:val="00126668"/>
    <w:rsid w:val="00126F3D"/>
    <w:rsid w:val="00126FAA"/>
    <w:rsid w:val="001276CE"/>
    <w:rsid w:val="001278E2"/>
    <w:rsid w:val="001310DA"/>
    <w:rsid w:val="0013116C"/>
    <w:rsid w:val="001332D4"/>
    <w:rsid w:val="00134EB9"/>
    <w:rsid w:val="001363A2"/>
    <w:rsid w:val="001367FC"/>
    <w:rsid w:val="0013717A"/>
    <w:rsid w:val="00137E80"/>
    <w:rsid w:val="00141AAB"/>
    <w:rsid w:val="00143072"/>
    <w:rsid w:val="00144A02"/>
    <w:rsid w:val="001453E0"/>
    <w:rsid w:val="00145469"/>
    <w:rsid w:val="001464F6"/>
    <w:rsid w:val="00146882"/>
    <w:rsid w:val="00150C3D"/>
    <w:rsid w:val="0015193D"/>
    <w:rsid w:val="0015245E"/>
    <w:rsid w:val="00152C6D"/>
    <w:rsid w:val="0015453F"/>
    <w:rsid w:val="0015538A"/>
    <w:rsid w:val="00155D44"/>
    <w:rsid w:val="00157BBB"/>
    <w:rsid w:val="001603D8"/>
    <w:rsid w:val="0016052C"/>
    <w:rsid w:val="001630A5"/>
    <w:rsid w:val="001636C6"/>
    <w:rsid w:val="001640EB"/>
    <w:rsid w:val="00166610"/>
    <w:rsid w:val="00171B49"/>
    <w:rsid w:val="00172F24"/>
    <w:rsid w:val="00173FF0"/>
    <w:rsid w:val="001748EE"/>
    <w:rsid w:val="00175CAE"/>
    <w:rsid w:val="001762A0"/>
    <w:rsid w:val="00176615"/>
    <w:rsid w:val="0017761C"/>
    <w:rsid w:val="00177628"/>
    <w:rsid w:val="00180EEC"/>
    <w:rsid w:val="001810FD"/>
    <w:rsid w:val="001838BF"/>
    <w:rsid w:val="00184391"/>
    <w:rsid w:val="0018477E"/>
    <w:rsid w:val="00184A51"/>
    <w:rsid w:val="00184E7E"/>
    <w:rsid w:val="00185610"/>
    <w:rsid w:val="001858E5"/>
    <w:rsid w:val="00185FA0"/>
    <w:rsid w:val="00186E46"/>
    <w:rsid w:val="00186F9A"/>
    <w:rsid w:val="001877B5"/>
    <w:rsid w:val="00190226"/>
    <w:rsid w:val="0019042B"/>
    <w:rsid w:val="00191978"/>
    <w:rsid w:val="00192A32"/>
    <w:rsid w:val="001938C5"/>
    <w:rsid w:val="00195044"/>
    <w:rsid w:val="00195E7E"/>
    <w:rsid w:val="00196F26"/>
    <w:rsid w:val="00197551"/>
    <w:rsid w:val="001976B5"/>
    <w:rsid w:val="001977D8"/>
    <w:rsid w:val="001A1BE4"/>
    <w:rsid w:val="001A48B0"/>
    <w:rsid w:val="001A5789"/>
    <w:rsid w:val="001A5DAE"/>
    <w:rsid w:val="001A6ADF"/>
    <w:rsid w:val="001A7920"/>
    <w:rsid w:val="001B0553"/>
    <w:rsid w:val="001B07AF"/>
    <w:rsid w:val="001B2712"/>
    <w:rsid w:val="001B281E"/>
    <w:rsid w:val="001B49B9"/>
    <w:rsid w:val="001B4C91"/>
    <w:rsid w:val="001B64AD"/>
    <w:rsid w:val="001B6555"/>
    <w:rsid w:val="001B675B"/>
    <w:rsid w:val="001B73F3"/>
    <w:rsid w:val="001B7537"/>
    <w:rsid w:val="001C0C93"/>
    <w:rsid w:val="001C39CE"/>
    <w:rsid w:val="001C592E"/>
    <w:rsid w:val="001C5D61"/>
    <w:rsid w:val="001D0021"/>
    <w:rsid w:val="001D0D69"/>
    <w:rsid w:val="001D0DBA"/>
    <w:rsid w:val="001D1CBE"/>
    <w:rsid w:val="001D29D3"/>
    <w:rsid w:val="001D4B5D"/>
    <w:rsid w:val="001D589B"/>
    <w:rsid w:val="001D6495"/>
    <w:rsid w:val="001D6EC0"/>
    <w:rsid w:val="001D760C"/>
    <w:rsid w:val="001D775F"/>
    <w:rsid w:val="001E149C"/>
    <w:rsid w:val="001E17AF"/>
    <w:rsid w:val="001E2D84"/>
    <w:rsid w:val="001E3176"/>
    <w:rsid w:val="001E5FBC"/>
    <w:rsid w:val="001E72AC"/>
    <w:rsid w:val="001E7CFE"/>
    <w:rsid w:val="001F3201"/>
    <w:rsid w:val="001F36F5"/>
    <w:rsid w:val="001F3B0C"/>
    <w:rsid w:val="001F5AB8"/>
    <w:rsid w:val="001F5BB8"/>
    <w:rsid w:val="001F6376"/>
    <w:rsid w:val="001F6AA1"/>
    <w:rsid w:val="001F7D4D"/>
    <w:rsid w:val="00200E9B"/>
    <w:rsid w:val="0020134F"/>
    <w:rsid w:val="00201A0F"/>
    <w:rsid w:val="0020306F"/>
    <w:rsid w:val="0020396F"/>
    <w:rsid w:val="00203CB6"/>
    <w:rsid w:val="002044AD"/>
    <w:rsid w:val="00204FE3"/>
    <w:rsid w:val="002050EF"/>
    <w:rsid w:val="002054A8"/>
    <w:rsid w:val="0020580C"/>
    <w:rsid w:val="002059A6"/>
    <w:rsid w:val="00205A58"/>
    <w:rsid w:val="00210211"/>
    <w:rsid w:val="0021045A"/>
    <w:rsid w:val="00214FAD"/>
    <w:rsid w:val="00215C5D"/>
    <w:rsid w:val="00217705"/>
    <w:rsid w:val="002177E2"/>
    <w:rsid w:val="00221568"/>
    <w:rsid w:val="002224C9"/>
    <w:rsid w:val="002249AA"/>
    <w:rsid w:val="00226107"/>
    <w:rsid w:val="00231779"/>
    <w:rsid w:val="0023217E"/>
    <w:rsid w:val="0023249F"/>
    <w:rsid w:val="0023268F"/>
    <w:rsid w:val="002327CC"/>
    <w:rsid w:val="00232AD9"/>
    <w:rsid w:val="00235F16"/>
    <w:rsid w:val="00237150"/>
    <w:rsid w:val="00240746"/>
    <w:rsid w:val="00240996"/>
    <w:rsid w:val="00240BA3"/>
    <w:rsid w:val="00241780"/>
    <w:rsid w:val="0024204E"/>
    <w:rsid w:val="00242523"/>
    <w:rsid w:val="00242EDB"/>
    <w:rsid w:val="00243168"/>
    <w:rsid w:val="00243961"/>
    <w:rsid w:val="00243FE2"/>
    <w:rsid w:val="0024483A"/>
    <w:rsid w:val="002454D4"/>
    <w:rsid w:val="002458BE"/>
    <w:rsid w:val="00246994"/>
    <w:rsid w:val="00250712"/>
    <w:rsid w:val="00250F82"/>
    <w:rsid w:val="00250F8F"/>
    <w:rsid w:val="00251674"/>
    <w:rsid w:val="0025268F"/>
    <w:rsid w:val="0025386E"/>
    <w:rsid w:val="00254091"/>
    <w:rsid w:val="00256B8F"/>
    <w:rsid w:val="00262F12"/>
    <w:rsid w:val="00263666"/>
    <w:rsid w:val="002654AF"/>
    <w:rsid w:val="00265BDD"/>
    <w:rsid w:val="00265E04"/>
    <w:rsid w:val="00267A5C"/>
    <w:rsid w:val="00270537"/>
    <w:rsid w:val="00270BD6"/>
    <w:rsid w:val="002722D5"/>
    <w:rsid w:val="0027235E"/>
    <w:rsid w:val="002761D4"/>
    <w:rsid w:val="002767DA"/>
    <w:rsid w:val="0028075E"/>
    <w:rsid w:val="00282189"/>
    <w:rsid w:val="00285691"/>
    <w:rsid w:val="002857FA"/>
    <w:rsid w:val="00290943"/>
    <w:rsid w:val="002917A3"/>
    <w:rsid w:val="002917AF"/>
    <w:rsid w:val="00292414"/>
    <w:rsid w:val="00293028"/>
    <w:rsid w:val="002956AB"/>
    <w:rsid w:val="00297BF7"/>
    <w:rsid w:val="00297DED"/>
    <w:rsid w:val="002A4156"/>
    <w:rsid w:val="002A44D3"/>
    <w:rsid w:val="002A6655"/>
    <w:rsid w:val="002A7E53"/>
    <w:rsid w:val="002B0566"/>
    <w:rsid w:val="002B3E8B"/>
    <w:rsid w:val="002B536E"/>
    <w:rsid w:val="002B5B1A"/>
    <w:rsid w:val="002B607F"/>
    <w:rsid w:val="002B6C94"/>
    <w:rsid w:val="002C16A4"/>
    <w:rsid w:val="002C40E2"/>
    <w:rsid w:val="002C5565"/>
    <w:rsid w:val="002D1FF4"/>
    <w:rsid w:val="002D2EE7"/>
    <w:rsid w:val="002D3304"/>
    <w:rsid w:val="002D44B0"/>
    <w:rsid w:val="002D76C5"/>
    <w:rsid w:val="002E1D95"/>
    <w:rsid w:val="002E38A2"/>
    <w:rsid w:val="002E4219"/>
    <w:rsid w:val="002E440F"/>
    <w:rsid w:val="002E63EB"/>
    <w:rsid w:val="002F010A"/>
    <w:rsid w:val="002F21CC"/>
    <w:rsid w:val="002F27B5"/>
    <w:rsid w:val="002F2AE6"/>
    <w:rsid w:val="002F4154"/>
    <w:rsid w:val="002F4DEE"/>
    <w:rsid w:val="0030010D"/>
    <w:rsid w:val="003019F7"/>
    <w:rsid w:val="00301EBF"/>
    <w:rsid w:val="00302948"/>
    <w:rsid w:val="00306551"/>
    <w:rsid w:val="00306B7B"/>
    <w:rsid w:val="00307A1E"/>
    <w:rsid w:val="00310178"/>
    <w:rsid w:val="00310C0A"/>
    <w:rsid w:val="0031181A"/>
    <w:rsid w:val="0031284C"/>
    <w:rsid w:val="0031326B"/>
    <w:rsid w:val="0031403D"/>
    <w:rsid w:val="0031559C"/>
    <w:rsid w:val="0031606A"/>
    <w:rsid w:val="003243B9"/>
    <w:rsid w:val="00324CE7"/>
    <w:rsid w:val="00325E2C"/>
    <w:rsid w:val="0032607B"/>
    <w:rsid w:val="00326EB3"/>
    <w:rsid w:val="00330D92"/>
    <w:rsid w:val="0033101F"/>
    <w:rsid w:val="00331373"/>
    <w:rsid w:val="00331376"/>
    <w:rsid w:val="00333E69"/>
    <w:rsid w:val="00333F6B"/>
    <w:rsid w:val="00334345"/>
    <w:rsid w:val="0033495B"/>
    <w:rsid w:val="00337214"/>
    <w:rsid w:val="003372D2"/>
    <w:rsid w:val="00337ACA"/>
    <w:rsid w:val="00337F34"/>
    <w:rsid w:val="0034028B"/>
    <w:rsid w:val="0034296F"/>
    <w:rsid w:val="00342C3A"/>
    <w:rsid w:val="0034314A"/>
    <w:rsid w:val="003434A8"/>
    <w:rsid w:val="00344266"/>
    <w:rsid w:val="003446A4"/>
    <w:rsid w:val="003470AC"/>
    <w:rsid w:val="003477B8"/>
    <w:rsid w:val="00350B4D"/>
    <w:rsid w:val="00350EFE"/>
    <w:rsid w:val="003530EE"/>
    <w:rsid w:val="00353BBA"/>
    <w:rsid w:val="00354221"/>
    <w:rsid w:val="003564C3"/>
    <w:rsid w:val="00356952"/>
    <w:rsid w:val="00356CC9"/>
    <w:rsid w:val="00356E39"/>
    <w:rsid w:val="003571DC"/>
    <w:rsid w:val="00360301"/>
    <w:rsid w:val="0036287A"/>
    <w:rsid w:val="00365A92"/>
    <w:rsid w:val="0037035A"/>
    <w:rsid w:val="0037134D"/>
    <w:rsid w:val="00372839"/>
    <w:rsid w:val="00372D66"/>
    <w:rsid w:val="00375BA0"/>
    <w:rsid w:val="003809BF"/>
    <w:rsid w:val="003839C9"/>
    <w:rsid w:val="00392918"/>
    <w:rsid w:val="00393120"/>
    <w:rsid w:val="00394558"/>
    <w:rsid w:val="00394B78"/>
    <w:rsid w:val="003970F7"/>
    <w:rsid w:val="003A097F"/>
    <w:rsid w:val="003A1642"/>
    <w:rsid w:val="003A5173"/>
    <w:rsid w:val="003A7FC4"/>
    <w:rsid w:val="003B129D"/>
    <w:rsid w:val="003B16F4"/>
    <w:rsid w:val="003B1800"/>
    <w:rsid w:val="003B2AA3"/>
    <w:rsid w:val="003B2B03"/>
    <w:rsid w:val="003B348D"/>
    <w:rsid w:val="003B3DEC"/>
    <w:rsid w:val="003B416E"/>
    <w:rsid w:val="003B58EB"/>
    <w:rsid w:val="003B6AEC"/>
    <w:rsid w:val="003B7223"/>
    <w:rsid w:val="003C0BF9"/>
    <w:rsid w:val="003C200D"/>
    <w:rsid w:val="003C3369"/>
    <w:rsid w:val="003C54DD"/>
    <w:rsid w:val="003D23CF"/>
    <w:rsid w:val="003D3412"/>
    <w:rsid w:val="003D3F35"/>
    <w:rsid w:val="003D5276"/>
    <w:rsid w:val="003D5398"/>
    <w:rsid w:val="003D5757"/>
    <w:rsid w:val="003D5982"/>
    <w:rsid w:val="003D5D90"/>
    <w:rsid w:val="003D70D3"/>
    <w:rsid w:val="003E03A0"/>
    <w:rsid w:val="003E189F"/>
    <w:rsid w:val="003E2A84"/>
    <w:rsid w:val="003E2AB1"/>
    <w:rsid w:val="003E2E59"/>
    <w:rsid w:val="003E3C98"/>
    <w:rsid w:val="003E5ABF"/>
    <w:rsid w:val="003E64D7"/>
    <w:rsid w:val="003E772A"/>
    <w:rsid w:val="003E7C03"/>
    <w:rsid w:val="003F1002"/>
    <w:rsid w:val="003F2101"/>
    <w:rsid w:val="003F2B1A"/>
    <w:rsid w:val="003F36AB"/>
    <w:rsid w:val="003F388C"/>
    <w:rsid w:val="003F3F01"/>
    <w:rsid w:val="003F70FA"/>
    <w:rsid w:val="003F7A85"/>
    <w:rsid w:val="003F7E48"/>
    <w:rsid w:val="00403766"/>
    <w:rsid w:val="004045F7"/>
    <w:rsid w:val="00405AC1"/>
    <w:rsid w:val="00406A7C"/>
    <w:rsid w:val="00406FF9"/>
    <w:rsid w:val="00407A47"/>
    <w:rsid w:val="00407E22"/>
    <w:rsid w:val="00415483"/>
    <w:rsid w:val="00415CC0"/>
    <w:rsid w:val="00417A68"/>
    <w:rsid w:val="00417AE4"/>
    <w:rsid w:val="004206B1"/>
    <w:rsid w:val="004224EE"/>
    <w:rsid w:val="00427514"/>
    <w:rsid w:val="00427C10"/>
    <w:rsid w:val="00434830"/>
    <w:rsid w:val="00436BAF"/>
    <w:rsid w:val="00436EA9"/>
    <w:rsid w:val="00437D62"/>
    <w:rsid w:val="0044006D"/>
    <w:rsid w:val="004402FC"/>
    <w:rsid w:val="00441341"/>
    <w:rsid w:val="00442EFA"/>
    <w:rsid w:val="00443C72"/>
    <w:rsid w:val="00444C03"/>
    <w:rsid w:val="00446739"/>
    <w:rsid w:val="00447CD7"/>
    <w:rsid w:val="00450572"/>
    <w:rsid w:val="00450E71"/>
    <w:rsid w:val="004511FC"/>
    <w:rsid w:val="004530CB"/>
    <w:rsid w:val="004531EA"/>
    <w:rsid w:val="004554A7"/>
    <w:rsid w:val="004570A9"/>
    <w:rsid w:val="0046269C"/>
    <w:rsid w:val="00464C8E"/>
    <w:rsid w:val="0046672B"/>
    <w:rsid w:val="00470A48"/>
    <w:rsid w:val="00471266"/>
    <w:rsid w:val="00471F28"/>
    <w:rsid w:val="00472B29"/>
    <w:rsid w:val="00473E02"/>
    <w:rsid w:val="004743FA"/>
    <w:rsid w:val="00475B38"/>
    <w:rsid w:val="00475C03"/>
    <w:rsid w:val="00475D7F"/>
    <w:rsid w:val="004763E4"/>
    <w:rsid w:val="00477F1E"/>
    <w:rsid w:val="004807B1"/>
    <w:rsid w:val="00482048"/>
    <w:rsid w:val="00482322"/>
    <w:rsid w:val="0048259F"/>
    <w:rsid w:val="004835C5"/>
    <w:rsid w:val="0048374A"/>
    <w:rsid w:val="004849B6"/>
    <w:rsid w:val="00485029"/>
    <w:rsid w:val="00486BDE"/>
    <w:rsid w:val="00487913"/>
    <w:rsid w:val="00490E51"/>
    <w:rsid w:val="0049135E"/>
    <w:rsid w:val="00492091"/>
    <w:rsid w:val="004923DF"/>
    <w:rsid w:val="00493D8A"/>
    <w:rsid w:val="00494692"/>
    <w:rsid w:val="00494DE6"/>
    <w:rsid w:val="00494E8F"/>
    <w:rsid w:val="00496A97"/>
    <w:rsid w:val="004A0190"/>
    <w:rsid w:val="004A0D0D"/>
    <w:rsid w:val="004A0F39"/>
    <w:rsid w:val="004A1137"/>
    <w:rsid w:val="004A3996"/>
    <w:rsid w:val="004A46B6"/>
    <w:rsid w:val="004A51E7"/>
    <w:rsid w:val="004A5E15"/>
    <w:rsid w:val="004A5FDF"/>
    <w:rsid w:val="004B0822"/>
    <w:rsid w:val="004B107D"/>
    <w:rsid w:val="004B19DE"/>
    <w:rsid w:val="004B32F4"/>
    <w:rsid w:val="004B39B6"/>
    <w:rsid w:val="004B54D8"/>
    <w:rsid w:val="004B5BFA"/>
    <w:rsid w:val="004B76DB"/>
    <w:rsid w:val="004C0625"/>
    <w:rsid w:val="004C0706"/>
    <w:rsid w:val="004C07BA"/>
    <w:rsid w:val="004C18F4"/>
    <w:rsid w:val="004C4972"/>
    <w:rsid w:val="004C51A1"/>
    <w:rsid w:val="004C7436"/>
    <w:rsid w:val="004C78DB"/>
    <w:rsid w:val="004D1BC4"/>
    <w:rsid w:val="004D1E6D"/>
    <w:rsid w:val="004D2389"/>
    <w:rsid w:val="004D25B0"/>
    <w:rsid w:val="004D263F"/>
    <w:rsid w:val="004D29C5"/>
    <w:rsid w:val="004D310A"/>
    <w:rsid w:val="004D39F7"/>
    <w:rsid w:val="004D697A"/>
    <w:rsid w:val="004E08FE"/>
    <w:rsid w:val="004E2D84"/>
    <w:rsid w:val="004E4FA5"/>
    <w:rsid w:val="004E587C"/>
    <w:rsid w:val="004E62AA"/>
    <w:rsid w:val="004F0444"/>
    <w:rsid w:val="004F2EF4"/>
    <w:rsid w:val="004F38BB"/>
    <w:rsid w:val="004F39AE"/>
    <w:rsid w:val="004F3C9A"/>
    <w:rsid w:val="004F673A"/>
    <w:rsid w:val="004F6D90"/>
    <w:rsid w:val="0050149C"/>
    <w:rsid w:val="00502064"/>
    <w:rsid w:val="00502B7E"/>
    <w:rsid w:val="0050355B"/>
    <w:rsid w:val="0050414C"/>
    <w:rsid w:val="00506780"/>
    <w:rsid w:val="00506928"/>
    <w:rsid w:val="0050711F"/>
    <w:rsid w:val="005079DF"/>
    <w:rsid w:val="00510637"/>
    <w:rsid w:val="00510664"/>
    <w:rsid w:val="005112BB"/>
    <w:rsid w:val="00513CBD"/>
    <w:rsid w:val="005140F4"/>
    <w:rsid w:val="00515C0A"/>
    <w:rsid w:val="00516C52"/>
    <w:rsid w:val="00517C13"/>
    <w:rsid w:val="00520CA6"/>
    <w:rsid w:val="005224D2"/>
    <w:rsid w:val="00524D9F"/>
    <w:rsid w:val="00524EEA"/>
    <w:rsid w:val="00526B07"/>
    <w:rsid w:val="00527996"/>
    <w:rsid w:val="00527EF8"/>
    <w:rsid w:val="005301A9"/>
    <w:rsid w:val="00530D00"/>
    <w:rsid w:val="00531A80"/>
    <w:rsid w:val="005322E4"/>
    <w:rsid w:val="00533E66"/>
    <w:rsid w:val="005342BD"/>
    <w:rsid w:val="005349A9"/>
    <w:rsid w:val="0053575E"/>
    <w:rsid w:val="0054102E"/>
    <w:rsid w:val="005410FC"/>
    <w:rsid w:val="005414AB"/>
    <w:rsid w:val="00541824"/>
    <w:rsid w:val="00543132"/>
    <w:rsid w:val="00545210"/>
    <w:rsid w:val="00545F4F"/>
    <w:rsid w:val="005460D8"/>
    <w:rsid w:val="0055130D"/>
    <w:rsid w:val="00551C98"/>
    <w:rsid w:val="00553F96"/>
    <w:rsid w:val="005563D6"/>
    <w:rsid w:val="00556DC4"/>
    <w:rsid w:val="00557377"/>
    <w:rsid w:val="00562BA9"/>
    <w:rsid w:val="005657A5"/>
    <w:rsid w:val="00566A4C"/>
    <w:rsid w:val="0056763E"/>
    <w:rsid w:val="00570040"/>
    <w:rsid w:val="00571E5C"/>
    <w:rsid w:val="005759CD"/>
    <w:rsid w:val="0058083E"/>
    <w:rsid w:val="00581AB7"/>
    <w:rsid w:val="00582257"/>
    <w:rsid w:val="00583C19"/>
    <w:rsid w:val="00585B73"/>
    <w:rsid w:val="00587363"/>
    <w:rsid w:val="00587453"/>
    <w:rsid w:val="0058769C"/>
    <w:rsid w:val="00593868"/>
    <w:rsid w:val="005941E7"/>
    <w:rsid w:val="0059449C"/>
    <w:rsid w:val="00594656"/>
    <w:rsid w:val="00595782"/>
    <w:rsid w:val="00595A62"/>
    <w:rsid w:val="0059714B"/>
    <w:rsid w:val="005A167A"/>
    <w:rsid w:val="005A1FEE"/>
    <w:rsid w:val="005A225C"/>
    <w:rsid w:val="005A2DE6"/>
    <w:rsid w:val="005A5E2F"/>
    <w:rsid w:val="005B0706"/>
    <w:rsid w:val="005B1B0B"/>
    <w:rsid w:val="005B37CC"/>
    <w:rsid w:val="005B4A07"/>
    <w:rsid w:val="005B7A62"/>
    <w:rsid w:val="005B7BF5"/>
    <w:rsid w:val="005C5F09"/>
    <w:rsid w:val="005C6188"/>
    <w:rsid w:val="005C73EA"/>
    <w:rsid w:val="005D0BE6"/>
    <w:rsid w:val="005D0FFC"/>
    <w:rsid w:val="005D1867"/>
    <w:rsid w:val="005D1F83"/>
    <w:rsid w:val="005D3B0A"/>
    <w:rsid w:val="005D6BA2"/>
    <w:rsid w:val="005D6CF0"/>
    <w:rsid w:val="005D7881"/>
    <w:rsid w:val="005E0758"/>
    <w:rsid w:val="005E161D"/>
    <w:rsid w:val="005E4E8C"/>
    <w:rsid w:val="005E55E5"/>
    <w:rsid w:val="005E758E"/>
    <w:rsid w:val="005F045E"/>
    <w:rsid w:val="005F28E4"/>
    <w:rsid w:val="005F3266"/>
    <w:rsid w:val="005F5AAA"/>
    <w:rsid w:val="005F6E9E"/>
    <w:rsid w:val="005F6FA8"/>
    <w:rsid w:val="00601691"/>
    <w:rsid w:val="00603641"/>
    <w:rsid w:val="00603AF0"/>
    <w:rsid w:val="0060568F"/>
    <w:rsid w:val="00606E65"/>
    <w:rsid w:val="00607ADE"/>
    <w:rsid w:val="0061043B"/>
    <w:rsid w:val="006165A3"/>
    <w:rsid w:val="00616C45"/>
    <w:rsid w:val="00617E5A"/>
    <w:rsid w:val="00620EFA"/>
    <w:rsid w:val="006211CB"/>
    <w:rsid w:val="00624A58"/>
    <w:rsid w:val="006256D6"/>
    <w:rsid w:val="0062648D"/>
    <w:rsid w:val="00627A57"/>
    <w:rsid w:val="006310BB"/>
    <w:rsid w:val="0063274C"/>
    <w:rsid w:val="00635106"/>
    <w:rsid w:val="00635BDB"/>
    <w:rsid w:val="00635D26"/>
    <w:rsid w:val="00636650"/>
    <w:rsid w:val="006369FE"/>
    <w:rsid w:val="00636FAD"/>
    <w:rsid w:val="006378D1"/>
    <w:rsid w:val="00641F77"/>
    <w:rsid w:val="0064433B"/>
    <w:rsid w:val="00644BDA"/>
    <w:rsid w:val="0064527A"/>
    <w:rsid w:val="00646B9F"/>
    <w:rsid w:val="00647278"/>
    <w:rsid w:val="006500CF"/>
    <w:rsid w:val="00651592"/>
    <w:rsid w:val="00652A92"/>
    <w:rsid w:val="00652BEF"/>
    <w:rsid w:val="00653DCC"/>
    <w:rsid w:val="00654B19"/>
    <w:rsid w:val="00654E59"/>
    <w:rsid w:val="00655006"/>
    <w:rsid w:val="00655218"/>
    <w:rsid w:val="006562F8"/>
    <w:rsid w:val="00657B1E"/>
    <w:rsid w:val="006613F2"/>
    <w:rsid w:val="00661C19"/>
    <w:rsid w:val="00665669"/>
    <w:rsid w:val="00665B60"/>
    <w:rsid w:val="00666006"/>
    <w:rsid w:val="00666092"/>
    <w:rsid w:val="006661A3"/>
    <w:rsid w:val="00667585"/>
    <w:rsid w:val="00667BE6"/>
    <w:rsid w:val="00670634"/>
    <w:rsid w:val="006710C2"/>
    <w:rsid w:val="0067134A"/>
    <w:rsid w:val="006714E9"/>
    <w:rsid w:val="006714F1"/>
    <w:rsid w:val="00671FCA"/>
    <w:rsid w:val="00672F6C"/>
    <w:rsid w:val="00674533"/>
    <w:rsid w:val="00674D6E"/>
    <w:rsid w:val="00674D99"/>
    <w:rsid w:val="00677EA0"/>
    <w:rsid w:val="006802DE"/>
    <w:rsid w:val="00680FD4"/>
    <w:rsid w:val="006816C5"/>
    <w:rsid w:val="00683226"/>
    <w:rsid w:val="00684384"/>
    <w:rsid w:val="00685EDE"/>
    <w:rsid w:val="00686392"/>
    <w:rsid w:val="00686634"/>
    <w:rsid w:val="00690063"/>
    <w:rsid w:val="0069027D"/>
    <w:rsid w:val="00690DC1"/>
    <w:rsid w:val="00691BCB"/>
    <w:rsid w:val="00692C17"/>
    <w:rsid w:val="0069318B"/>
    <w:rsid w:val="00697E28"/>
    <w:rsid w:val="006A062A"/>
    <w:rsid w:val="006A0B03"/>
    <w:rsid w:val="006A0EC6"/>
    <w:rsid w:val="006A147B"/>
    <w:rsid w:val="006A168D"/>
    <w:rsid w:val="006A1B4F"/>
    <w:rsid w:val="006A1D8B"/>
    <w:rsid w:val="006A29E2"/>
    <w:rsid w:val="006B0328"/>
    <w:rsid w:val="006B0410"/>
    <w:rsid w:val="006B0D06"/>
    <w:rsid w:val="006B1447"/>
    <w:rsid w:val="006B226B"/>
    <w:rsid w:val="006B54D3"/>
    <w:rsid w:val="006B686B"/>
    <w:rsid w:val="006B6E36"/>
    <w:rsid w:val="006B7BE3"/>
    <w:rsid w:val="006C1B06"/>
    <w:rsid w:val="006C1E1B"/>
    <w:rsid w:val="006C23B9"/>
    <w:rsid w:val="006C245E"/>
    <w:rsid w:val="006C255D"/>
    <w:rsid w:val="006C2853"/>
    <w:rsid w:val="006C38DF"/>
    <w:rsid w:val="006C5B79"/>
    <w:rsid w:val="006C60B8"/>
    <w:rsid w:val="006C7F89"/>
    <w:rsid w:val="006D188A"/>
    <w:rsid w:val="006D1BCE"/>
    <w:rsid w:val="006D1C2C"/>
    <w:rsid w:val="006D2833"/>
    <w:rsid w:val="006D3717"/>
    <w:rsid w:val="006D48AF"/>
    <w:rsid w:val="006D4F35"/>
    <w:rsid w:val="006D68B0"/>
    <w:rsid w:val="006D736E"/>
    <w:rsid w:val="006E1AC8"/>
    <w:rsid w:val="006E2445"/>
    <w:rsid w:val="006E39DE"/>
    <w:rsid w:val="006E4C91"/>
    <w:rsid w:val="006E5E28"/>
    <w:rsid w:val="006E69C9"/>
    <w:rsid w:val="006E6DFD"/>
    <w:rsid w:val="006F0387"/>
    <w:rsid w:val="006F1479"/>
    <w:rsid w:val="006F3176"/>
    <w:rsid w:val="006F3CFC"/>
    <w:rsid w:val="006F4A36"/>
    <w:rsid w:val="006F6052"/>
    <w:rsid w:val="006F7452"/>
    <w:rsid w:val="00700D98"/>
    <w:rsid w:val="00700EEC"/>
    <w:rsid w:val="007013F9"/>
    <w:rsid w:val="00701F2A"/>
    <w:rsid w:val="00702FD7"/>
    <w:rsid w:val="00702FE9"/>
    <w:rsid w:val="00703045"/>
    <w:rsid w:val="00703400"/>
    <w:rsid w:val="0070366E"/>
    <w:rsid w:val="00703C27"/>
    <w:rsid w:val="00703E0D"/>
    <w:rsid w:val="00705018"/>
    <w:rsid w:val="00705291"/>
    <w:rsid w:val="007059A5"/>
    <w:rsid w:val="00705A8E"/>
    <w:rsid w:val="007060F9"/>
    <w:rsid w:val="007075D9"/>
    <w:rsid w:val="00707672"/>
    <w:rsid w:val="00710435"/>
    <w:rsid w:val="007106E1"/>
    <w:rsid w:val="00711F6C"/>
    <w:rsid w:val="00713BF3"/>
    <w:rsid w:val="00713ECD"/>
    <w:rsid w:val="0071507F"/>
    <w:rsid w:val="0071566B"/>
    <w:rsid w:val="007210CC"/>
    <w:rsid w:val="0072301A"/>
    <w:rsid w:val="00723D36"/>
    <w:rsid w:val="00724087"/>
    <w:rsid w:val="00724AB2"/>
    <w:rsid w:val="00724C8A"/>
    <w:rsid w:val="00726A69"/>
    <w:rsid w:val="00726ECD"/>
    <w:rsid w:val="0073024B"/>
    <w:rsid w:val="007308A1"/>
    <w:rsid w:val="007350EB"/>
    <w:rsid w:val="00735B0E"/>
    <w:rsid w:val="00735E20"/>
    <w:rsid w:val="00735F8A"/>
    <w:rsid w:val="00737896"/>
    <w:rsid w:val="00737E7A"/>
    <w:rsid w:val="00740578"/>
    <w:rsid w:val="007406CB"/>
    <w:rsid w:val="0074138B"/>
    <w:rsid w:val="007424F2"/>
    <w:rsid w:val="007439DD"/>
    <w:rsid w:val="00745229"/>
    <w:rsid w:val="0074743C"/>
    <w:rsid w:val="007513B5"/>
    <w:rsid w:val="007526ED"/>
    <w:rsid w:val="0075494F"/>
    <w:rsid w:val="00754E3B"/>
    <w:rsid w:val="00756F12"/>
    <w:rsid w:val="00757CD4"/>
    <w:rsid w:val="0076083A"/>
    <w:rsid w:val="00760964"/>
    <w:rsid w:val="00761D36"/>
    <w:rsid w:val="00762EC1"/>
    <w:rsid w:val="0076310B"/>
    <w:rsid w:val="007638C0"/>
    <w:rsid w:val="00764039"/>
    <w:rsid w:val="0076450C"/>
    <w:rsid w:val="007665EE"/>
    <w:rsid w:val="00766708"/>
    <w:rsid w:val="00766AEE"/>
    <w:rsid w:val="0076773A"/>
    <w:rsid w:val="007679B3"/>
    <w:rsid w:val="0077124B"/>
    <w:rsid w:val="00772529"/>
    <w:rsid w:val="00774F2D"/>
    <w:rsid w:val="007778C2"/>
    <w:rsid w:val="007779BA"/>
    <w:rsid w:val="00777EBF"/>
    <w:rsid w:val="0078193B"/>
    <w:rsid w:val="00781D59"/>
    <w:rsid w:val="0078299A"/>
    <w:rsid w:val="00784943"/>
    <w:rsid w:val="00785B34"/>
    <w:rsid w:val="007872EE"/>
    <w:rsid w:val="00790253"/>
    <w:rsid w:val="007902F9"/>
    <w:rsid w:val="00791C05"/>
    <w:rsid w:val="00791E62"/>
    <w:rsid w:val="00791E86"/>
    <w:rsid w:val="007933B2"/>
    <w:rsid w:val="00795F21"/>
    <w:rsid w:val="007971E5"/>
    <w:rsid w:val="00797B32"/>
    <w:rsid w:val="007A067D"/>
    <w:rsid w:val="007A2AF0"/>
    <w:rsid w:val="007A33F9"/>
    <w:rsid w:val="007A3D6E"/>
    <w:rsid w:val="007A5121"/>
    <w:rsid w:val="007B11AF"/>
    <w:rsid w:val="007B1B38"/>
    <w:rsid w:val="007B30DE"/>
    <w:rsid w:val="007B3F7E"/>
    <w:rsid w:val="007B4A57"/>
    <w:rsid w:val="007B6B74"/>
    <w:rsid w:val="007C0364"/>
    <w:rsid w:val="007C0435"/>
    <w:rsid w:val="007C0D53"/>
    <w:rsid w:val="007C3BBC"/>
    <w:rsid w:val="007C647A"/>
    <w:rsid w:val="007C75E0"/>
    <w:rsid w:val="007C7607"/>
    <w:rsid w:val="007C763B"/>
    <w:rsid w:val="007D0C4C"/>
    <w:rsid w:val="007D1512"/>
    <w:rsid w:val="007D2036"/>
    <w:rsid w:val="007D2A8C"/>
    <w:rsid w:val="007D634B"/>
    <w:rsid w:val="007D6C2E"/>
    <w:rsid w:val="007D6F9D"/>
    <w:rsid w:val="007D7CEA"/>
    <w:rsid w:val="007E046F"/>
    <w:rsid w:val="007E08EC"/>
    <w:rsid w:val="007E4368"/>
    <w:rsid w:val="007E47E6"/>
    <w:rsid w:val="007E51BA"/>
    <w:rsid w:val="007F0D05"/>
    <w:rsid w:val="007F0E82"/>
    <w:rsid w:val="007F30A4"/>
    <w:rsid w:val="007F314F"/>
    <w:rsid w:val="007F34E4"/>
    <w:rsid w:val="007F57AD"/>
    <w:rsid w:val="007F599F"/>
    <w:rsid w:val="00802061"/>
    <w:rsid w:val="00802D1E"/>
    <w:rsid w:val="00803970"/>
    <w:rsid w:val="0080572A"/>
    <w:rsid w:val="00807737"/>
    <w:rsid w:val="00813A6C"/>
    <w:rsid w:val="00815AD5"/>
    <w:rsid w:val="00817CC7"/>
    <w:rsid w:val="008209EF"/>
    <w:rsid w:val="00823423"/>
    <w:rsid w:val="00823E66"/>
    <w:rsid w:val="00824331"/>
    <w:rsid w:val="008251EB"/>
    <w:rsid w:val="008253DC"/>
    <w:rsid w:val="00825DF2"/>
    <w:rsid w:val="00825FCE"/>
    <w:rsid w:val="00826DB4"/>
    <w:rsid w:val="00827877"/>
    <w:rsid w:val="00827A3F"/>
    <w:rsid w:val="00827CAC"/>
    <w:rsid w:val="00831186"/>
    <w:rsid w:val="00832DF7"/>
    <w:rsid w:val="008339E9"/>
    <w:rsid w:val="008341C9"/>
    <w:rsid w:val="00834278"/>
    <w:rsid w:val="0083463E"/>
    <w:rsid w:val="008360B2"/>
    <w:rsid w:val="00840CBD"/>
    <w:rsid w:val="008435C2"/>
    <w:rsid w:val="00844068"/>
    <w:rsid w:val="008449C9"/>
    <w:rsid w:val="00850C2D"/>
    <w:rsid w:val="00851F57"/>
    <w:rsid w:val="00852112"/>
    <w:rsid w:val="00852A33"/>
    <w:rsid w:val="00852EF4"/>
    <w:rsid w:val="008532F8"/>
    <w:rsid w:val="008539F5"/>
    <w:rsid w:val="00855DBE"/>
    <w:rsid w:val="00856ADB"/>
    <w:rsid w:val="0085717B"/>
    <w:rsid w:val="008576B8"/>
    <w:rsid w:val="00860862"/>
    <w:rsid w:val="008639FF"/>
    <w:rsid w:val="008644A0"/>
    <w:rsid w:val="00866C2A"/>
    <w:rsid w:val="0086752D"/>
    <w:rsid w:val="008701F4"/>
    <w:rsid w:val="00870C82"/>
    <w:rsid w:val="00871EE6"/>
    <w:rsid w:val="00872247"/>
    <w:rsid w:val="00872854"/>
    <w:rsid w:val="008734DE"/>
    <w:rsid w:val="00874A2A"/>
    <w:rsid w:val="0087613C"/>
    <w:rsid w:val="0087618E"/>
    <w:rsid w:val="0087715D"/>
    <w:rsid w:val="008809B9"/>
    <w:rsid w:val="00882619"/>
    <w:rsid w:val="008836DA"/>
    <w:rsid w:val="00886B95"/>
    <w:rsid w:val="00887681"/>
    <w:rsid w:val="00887790"/>
    <w:rsid w:val="008900F2"/>
    <w:rsid w:val="008928E0"/>
    <w:rsid w:val="008944FD"/>
    <w:rsid w:val="00895EFD"/>
    <w:rsid w:val="008A003D"/>
    <w:rsid w:val="008A0E37"/>
    <w:rsid w:val="008B0450"/>
    <w:rsid w:val="008B0FAE"/>
    <w:rsid w:val="008B12FE"/>
    <w:rsid w:val="008B345F"/>
    <w:rsid w:val="008B5E58"/>
    <w:rsid w:val="008B6206"/>
    <w:rsid w:val="008B7576"/>
    <w:rsid w:val="008C0010"/>
    <w:rsid w:val="008C18EA"/>
    <w:rsid w:val="008C31DD"/>
    <w:rsid w:val="008C5DAB"/>
    <w:rsid w:val="008C7915"/>
    <w:rsid w:val="008D0D63"/>
    <w:rsid w:val="008D1597"/>
    <w:rsid w:val="008D32CC"/>
    <w:rsid w:val="008D3815"/>
    <w:rsid w:val="008D3A9B"/>
    <w:rsid w:val="008D3ED2"/>
    <w:rsid w:val="008D5319"/>
    <w:rsid w:val="008D6559"/>
    <w:rsid w:val="008D6DEC"/>
    <w:rsid w:val="008E00CF"/>
    <w:rsid w:val="008E0C8F"/>
    <w:rsid w:val="008E1266"/>
    <w:rsid w:val="008E1BF2"/>
    <w:rsid w:val="008E1DD6"/>
    <w:rsid w:val="008E22BA"/>
    <w:rsid w:val="008E2401"/>
    <w:rsid w:val="008E64F2"/>
    <w:rsid w:val="008E68D3"/>
    <w:rsid w:val="008F2178"/>
    <w:rsid w:val="008F2973"/>
    <w:rsid w:val="008F3030"/>
    <w:rsid w:val="008F3168"/>
    <w:rsid w:val="008F3CF3"/>
    <w:rsid w:val="008F47B1"/>
    <w:rsid w:val="008F5EF6"/>
    <w:rsid w:val="008F72E3"/>
    <w:rsid w:val="008F797B"/>
    <w:rsid w:val="009007C1"/>
    <w:rsid w:val="0090289B"/>
    <w:rsid w:val="0090330E"/>
    <w:rsid w:val="0090336E"/>
    <w:rsid w:val="00905259"/>
    <w:rsid w:val="0090583F"/>
    <w:rsid w:val="0091075A"/>
    <w:rsid w:val="00911B96"/>
    <w:rsid w:val="009140C7"/>
    <w:rsid w:val="00917276"/>
    <w:rsid w:val="00920FF9"/>
    <w:rsid w:val="009210FD"/>
    <w:rsid w:val="0092321D"/>
    <w:rsid w:val="00923D26"/>
    <w:rsid w:val="0092492B"/>
    <w:rsid w:val="00925373"/>
    <w:rsid w:val="0092580D"/>
    <w:rsid w:val="00925993"/>
    <w:rsid w:val="00925AC3"/>
    <w:rsid w:val="00926D7B"/>
    <w:rsid w:val="0092713B"/>
    <w:rsid w:val="00933010"/>
    <w:rsid w:val="00933FA1"/>
    <w:rsid w:val="00936104"/>
    <w:rsid w:val="00936270"/>
    <w:rsid w:val="00936281"/>
    <w:rsid w:val="00937EEF"/>
    <w:rsid w:val="00943F3F"/>
    <w:rsid w:val="00946759"/>
    <w:rsid w:val="00946A6B"/>
    <w:rsid w:val="00947093"/>
    <w:rsid w:val="0095028C"/>
    <w:rsid w:val="0095046E"/>
    <w:rsid w:val="009506D5"/>
    <w:rsid w:val="0095166B"/>
    <w:rsid w:val="009520A0"/>
    <w:rsid w:val="00952B07"/>
    <w:rsid w:val="0095465D"/>
    <w:rsid w:val="00955387"/>
    <w:rsid w:val="00955914"/>
    <w:rsid w:val="00956ADE"/>
    <w:rsid w:val="00957D7E"/>
    <w:rsid w:val="00960FF8"/>
    <w:rsid w:val="00961CF7"/>
    <w:rsid w:val="009627A8"/>
    <w:rsid w:val="0096371F"/>
    <w:rsid w:val="00964C8E"/>
    <w:rsid w:val="009656A0"/>
    <w:rsid w:val="00965828"/>
    <w:rsid w:val="00970E27"/>
    <w:rsid w:val="00971FF9"/>
    <w:rsid w:val="009720BE"/>
    <w:rsid w:val="00972F14"/>
    <w:rsid w:val="00973124"/>
    <w:rsid w:val="0097336B"/>
    <w:rsid w:val="009741EF"/>
    <w:rsid w:val="00975C5A"/>
    <w:rsid w:val="0097658F"/>
    <w:rsid w:val="00977163"/>
    <w:rsid w:val="00980080"/>
    <w:rsid w:val="00980736"/>
    <w:rsid w:val="00981334"/>
    <w:rsid w:val="00981376"/>
    <w:rsid w:val="00981AF0"/>
    <w:rsid w:val="0098201D"/>
    <w:rsid w:val="009820ED"/>
    <w:rsid w:val="0098289A"/>
    <w:rsid w:val="00983208"/>
    <w:rsid w:val="00986A63"/>
    <w:rsid w:val="00987001"/>
    <w:rsid w:val="009874F1"/>
    <w:rsid w:val="0098760D"/>
    <w:rsid w:val="00987F1B"/>
    <w:rsid w:val="00992098"/>
    <w:rsid w:val="00992F0D"/>
    <w:rsid w:val="00992F37"/>
    <w:rsid w:val="00993091"/>
    <w:rsid w:val="00993666"/>
    <w:rsid w:val="00996936"/>
    <w:rsid w:val="00996E8A"/>
    <w:rsid w:val="009A0191"/>
    <w:rsid w:val="009A0484"/>
    <w:rsid w:val="009A0C43"/>
    <w:rsid w:val="009A1205"/>
    <w:rsid w:val="009A151C"/>
    <w:rsid w:val="009A16DD"/>
    <w:rsid w:val="009A1B01"/>
    <w:rsid w:val="009A4F3B"/>
    <w:rsid w:val="009A6477"/>
    <w:rsid w:val="009A754B"/>
    <w:rsid w:val="009B1159"/>
    <w:rsid w:val="009B194D"/>
    <w:rsid w:val="009B1F4F"/>
    <w:rsid w:val="009B4421"/>
    <w:rsid w:val="009B4A2A"/>
    <w:rsid w:val="009B5C28"/>
    <w:rsid w:val="009B633F"/>
    <w:rsid w:val="009B6CA9"/>
    <w:rsid w:val="009B79B0"/>
    <w:rsid w:val="009C1703"/>
    <w:rsid w:val="009C17A3"/>
    <w:rsid w:val="009C2CFA"/>
    <w:rsid w:val="009C31B3"/>
    <w:rsid w:val="009C3CFD"/>
    <w:rsid w:val="009C3D63"/>
    <w:rsid w:val="009C4A47"/>
    <w:rsid w:val="009C6120"/>
    <w:rsid w:val="009D0A4B"/>
    <w:rsid w:val="009D1DAC"/>
    <w:rsid w:val="009D237F"/>
    <w:rsid w:val="009D2EC5"/>
    <w:rsid w:val="009D33C7"/>
    <w:rsid w:val="009D462D"/>
    <w:rsid w:val="009E0390"/>
    <w:rsid w:val="009E1990"/>
    <w:rsid w:val="009E208D"/>
    <w:rsid w:val="009F16BF"/>
    <w:rsid w:val="009F2AC0"/>
    <w:rsid w:val="009F353C"/>
    <w:rsid w:val="009F3795"/>
    <w:rsid w:val="009F3E43"/>
    <w:rsid w:val="00A00713"/>
    <w:rsid w:val="00A01BBB"/>
    <w:rsid w:val="00A0331E"/>
    <w:rsid w:val="00A0379B"/>
    <w:rsid w:val="00A03C4C"/>
    <w:rsid w:val="00A0428B"/>
    <w:rsid w:val="00A04CB6"/>
    <w:rsid w:val="00A0568A"/>
    <w:rsid w:val="00A0754D"/>
    <w:rsid w:val="00A10AF6"/>
    <w:rsid w:val="00A139B5"/>
    <w:rsid w:val="00A13CF9"/>
    <w:rsid w:val="00A15AA9"/>
    <w:rsid w:val="00A16A8B"/>
    <w:rsid w:val="00A20A22"/>
    <w:rsid w:val="00A20D24"/>
    <w:rsid w:val="00A20FB7"/>
    <w:rsid w:val="00A217B0"/>
    <w:rsid w:val="00A21E13"/>
    <w:rsid w:val="00A2230A"/>
    <w:rsid w:val="00A2242A"/>
    <w:rsid w:val="00A23200"/>
    <w:rsid w:val="00A232F9"/>
    <w:rsid w:val="00A23609"/>
    <w:rsid w:val="00A254E1"/>
    <w:rsid w:val="00A260AB"/>
    <w:rsid w:val="00A2623F"/>
    <w:rsid w:val="00A26CED"/>
    <w:rsid w:val="00A302B3"/>
    <w:rsid w:val="00A31A33"/>
    <w:rsid w:val="00A32923"/>
    <w:rsid w:val="00A34395"/>
    <w:rsid w:val="00A35189"/>
    <w:rsid w:val="00A37D3B"/>
    <w:rsid w:val="00A41674"/>
    <w:rsid w:val="00A4334B"/>
    <w:rsid w:val="00A43A09"/>
    <w:rsid w:val="00A44517"/>
    <w:rsid w:val="00A46F33"/>
    <w:rsid w:val="00A47C72"/>
    <w:rsid w:val="00A51022"/>
    <w:rsid w:val="00A512AE"/>
    <w:rsid w:val="00A5240E"/>
    <w:rsid w:val="00A550C0"/>
    <w:rsid w:val="00A55FE9"/>
    <w:rsid w:val="00A56D76"/>
    <w:rsid w:val="00A5760F"/>
    <w:rsid w:val="00A577B4"/>
    <w:rsid w:val="00A57B1E"/>
    <w:rsid w:val="00A626F3"/>
    <w:rsid w:val="00A63341"/>
    <w:rsid w:val="00A634A1"/>
    <w:rsid w:val="00A63BEC"/>
    <w:rsid w:val="00A63CC1"/>
    <w:rsid w:val="00A658E2"/>
    <w:rsid w:val="00A65D4D"/>
    <w:rsid w:val="00A72F80"/>
    <w:rsid w:val="00A74865"/>
    <w:rsid w:val="00A75578"/>
    <w:rsid w:val="00A77919"/>
    <w:rsid w:val="00A8022D"/>
    <w:rsid w:val="00A8076D"/>
    <w:rsid w:val="00A82D86"/>
    <w:rsid w:val="00A90271"/>
    <w:rsid w:val="00A902B6"/>
    <w:rsid w:val="00A9176A"/>
    <w:rsid w:val="00A92B20"/>
    <w:rsid w:val="00A93A54"/>
    <w:rsid w:val="00A94596"/>
    <w:rsid w:val="00A9640E"/>
    <w:rsid w:val="00A974AB"/>
    <w:rsid w:val="00A974FC"/>
    <w:rsid w:val="00A97691"/>
    <w:rsid w:val="00AA053F"/>
    <w:rsid w:val="00AA0E4C"/>
    <w:rsid w:val="00AA1C5D"/>
    <w:rsid w:val="00AA2DF1"/>
    <w:rsid w:val="00AA3E9F"/>
    <w:rsid w:val="00AA3FC2"/>
    <w:rsid w:val="00AA404D"/>
    <w:rsid w:val="00AA48AD"/>
    <w:rsid w:val="00AA5820"/>
    <w:rsid w:val="00AA6686"/>
    <w:rsid w:val="00AA6A60"/>
    <w:rsid w:val="00AA752D"/>
    <w:rsid w:val="00AA7953"/>
    <w:rsid w:val="00AB07F7"/>
    <w:rsid w:val="00AB11FF"/>
    <w:rsid w:val="00AB2FF2"/>
    <w:rsid w:val="00AB3D9A"/>
    <w:rsid w:val="00AB57CE"/>
    <w:rsid w:val="00AB6BE5"/>
    <w:rsid w:val="00AC2A83"/>
    <w:rsid w:val="00AC2B68"/>
    <w:rsid w:val="00AC4682"/>
    <w:rsid w:val="00AC59CC"/>
    <w:rsid w:val="00AC5A13"/>
    <w:rsid w:val="00AC5CC6"/>
    <w:rsid w:val="00AC6E62"/>
    <w:rsid w:val="00AC7876"/>
    <w:rsid w:val="00AC78CB"/>
    <w:rsid w:val="00AD09D8"/>
    <w:rsid w:val="00AD38F1"/>
    <w:rsid w:val="00AD46CD"/>
    <w:rsid w:val="00AD56F8"/>
    <w:rsid w:val="00AD5C5F"/>
    <w:rsid w:val="00AD6818"/>
    <w:rsid w:val="00AD6D4B"/>
    <w:rsid w:val="00AE1951"/>
    <w:rsid w:val="00AE74A1"/>
    <w:rsid w:val="00AF0919"/>
    <w:rsid w:val="00AF1038"/>
    <w:rsid w:val="00B012B6"/>
    <w:rsid w:val="00B046D6"/>
    <w:rsid w:val="00B054EE"/>
    <w:rsid w:val="00B062EF"/>
    <w:rsid w:val="00B0680E"/>
    <w:rsid w:val="00B07FDD"/>
    <w:rsid w:val="00B12445"/>
    <w:rsid w:val="00B12802"/>
    <w:rsid w:val="00B139B3"/>
    <w:rsid w:val="00B15294"/>
    <w:rsid w:val="00B15819"/>
    <w:rsid w:val="00B16079"/>
    <w:rsid w:val="00B16A2A"/>
    <w:rsid w:val="00B16F52"/>
    <w:rsid w:val="00B20583"/>
    <w:rsid w:val="00B21341"/>
    <w:rsid w:val="00B22FB8"/>
    <w:rsid w:val="00B22FE3"/>
    <w:rsid w:val="00B233CE"/>
    <w:rsid w:val="00B23E5F"/>
    <w:rsid w:val="00B25DDE"/>
    <w:rsid w:val="00B2609F"/>
    <w:rsid w:val="00B265D8"/>
    <w:rsid w:val="00B27971"/>
    <w:rsid w:val="00B30319"/>
    <w:rsid w:val="00B30CAA"/>
    <w:rsid w:val="00B311CA"/>
    <w:rsid w:val="00B36829"/>
    <w:rsid w:val="00B37EA3"/>
    <w:rsid w:val="00B406E4"/>
    <w:rsid w:val="00B40EFA"/>
    <w:rsid w:val="00B43680"/>
    <w:rsid w:val="00B43E88"/>
    <w:rsid w:val="00B46055"/>
    <w:rsid w:val="00B521E8"/>
    <w:rsid w:val="00B531FB"/>
    <w:rsid w:val="00B53F31"/>
    <w:rsid w:val="00B5413A"/>
    <w:rsid w:val="00B5506F"/>
    <w:rsid w:val="00B56222"/>
    <w:rsid w:val="00B5624F"/>
    <w:rsid w:val="00B6071C"/>
    <w:rsid w:val="00B6311C"/>
    <w:rsid w:val="00B6397F"/>
    <w:rsid w:val="00B64539"/>
    <w:rsid w:val="00B655ED"/>
    <w:rsid w:val="00B65D3D"/>
    <w:rsid w:val="00B66A30"/>
    <w:rsid w:val="00B66DF7"/>
    <w:rsid w:val="00B66E9C"/>
    <w:rsid w:val="00B67534"/>
    <w:rsid w:val="00B67F04"/>
    <w:rsid w:val="00B70C50"/>
    <w:rsid w:val="00B70F1E"/>
    <w:rsid w:val="00B71BCD"/>
    <w:rsid w:val="00B726F8"/>
    <w:rsid w:val="00B72A70"/>
    <w:rsid w:val="00B74D8E"/>
    <w:rsid w:val="00B76939"/>
    <w:rsid w:val="00B76F02"/>
    <w:rsid w:val="00B8287C"/>
    <w:rsid w:val="00B82C49"/>
    <w:rsid w:val="00B83B35"/>
    <w:rsid w:val="00B858AD"/>
    <w:rsid w:val="00B85B18"/>
    <w:rsid w:val="00B85B55"/>
    <w:rsid w:val="00B86C40"/>
    <w:rsid w:val="00B9144E"/>
    <w:rsid w:val="00B922BC"/>
    <w:rsid w:val="00B9269F"/>
    <w:rsid w:val="00B92AF6"/>
    <w:rsid w:val="00B935E2"/>
    <w:rsid w:val="00B938F7"/>
    <w:rsid w:val="00B96F7A"/>
    <w:rsid w:val="00BA356E"/>
    <w:rsid w:val="00BA4414"/>
    <w:rsid w:val="00BA4995"/>
    <w:rsid w:val="00BA4D86"/>
    <w:rsid w:val="00BA57A1"/>
    <w:rsid w:val="00BB34BA"/>
    <w:rsid w:val="00BB437D"/>
    <w:rsid w:val="00BB469E"/>
    <w:rsid w:val="00BB53FC"/>
    <w:rsid w:val="00BB6EE4"/>
    <w:rsid w:val="00BC23C5"/>
    <w:rsid w:val="00BC2940"/>
    <w:rsid w:val="00BC3BE6"/>
    <w:rsid w:val="00BC40B4"/>
    <w:rsid w:val="00BC4F2B"/>
    <w:rsid w:val="00BC6CBD"/>
    <w:rsid w:val="00BD0362"/>
    <w:rsid w:val="00BD038E"/>
    <w:rsid w:val="00BD172D"/>
    <w:rsid w:val="00BD25C7"/>
    <w:rsid w:val="00BD2DF9"/>
    <w:rsid w:val="00BD34AC"/>
    <w:rsid w:val="00BD4107"/>
    <w:rsid w:val="00BD42BF"/>
    <w:rsid w:val="00BD4490"/>
    <w:rsid w:val="00BD4910"/>
    <w:rsid w:val="00BD4A38"/>
    <w:rsid w:val="00BD5F1D"/>
    <w:rsid w:val="00BE1E56"/>
    <w:rsid w:val="00BE1FC8"/>
    <w:rsid w:val="00BE2CED"/>
    <w:rsid w:val="00BE678E"/>
    <w:rsid w:val="00BE6A06"/>
    <w:rsid w:val="00BE780A"/>
    <w:rsid w:val="00BE7E8F"/>
    <w:rsid w:val="00BF085B"/>
    <w:rsid w:val="00BF1489"/>
    <w:rsid w:val="00BF16DE"/>
    <w:rsid w:val="00BF2CDD"/>
    <w:rsid w:val="00BF3ECD"/>
    <w:rsid w:val="00BF52A4"/>
    <w:rsid w:val="00C01687"/>
    <w:rsid w:val="00C0483F"/>
    <w:rsid w:val="00C04B50"/>
    <w:rsid w:val="00C04B9D"/>
    <w:rsid w:val="00C054D8"/>
    <w:rsid w:val="00C06E59"/>
    <w:rsid w:val="00C1077D"/>
    <w:rsid w:val="00C10F6D"/>
    <w:rsid w:val="00C112CA"/>
    <w:rsid w:val="00C13FB1"/>
    <w:rsid w:val="00C14DD8"/>
    <w:rsid w:val="00C15E48"/>
    <w:rsid w:val="00C1711F"/>
    <w:rsid w:val="00C17604"/>
    <w:rsid w:val="00C17A7B"/>
    <w:rsid w:val="00C20762"/>
    <w:rsid w:val="00C21F62"/>
    <w:rsid w:val="00C22210"/>
    <w:rsid w:val="00C22408"/>
    <w:rsid w:val="00C2352C"/>
    <w:rsid w:val="00C2377F"/>
    <w:rsid w:val="00C2475C"/>
    <w:rsid w:val="00C2549F"/>
    <w:rsid w:val="00C259CC"/>
    <w:rsid w:val="00C2602A"/>
    <w:rsid w:val="00C26675"/>
    <w:rsid w:val="00C2710C"/>
    <w:rsid w:val="00C2749F"/>
    <w:rsid w:val="00C2750C"/>
    <w:rsid w:val="00C27B5C"/>
    <w:rsid w:val="00C30622"/>
    <w:rsid w:val="00C310D8"/>
    <w:rsid w:val="00C3141E"/>
    <w:rsid w:val="00C326DB"/>
    <w:rsid w:val="00C33B98"/>
    <w:rsid w:val="00C33F8F"/>
    <w:rsid w:val="00C3437B"/>
    <w:rsid w:val="00C35310"/>
    <w:rsid w:val="00C36892"/>
    <w:rsid w:val="00C42BEE"/>
    <w:rsid w:val="00C42BEF"/>
    <w:rsid w:val="00C43091"/>
    <w:rsid w:val="00C46146"/>
    <w:rsid w:val="00C4650A"/>
    <w:rsid w:val="00C47F92"/>
    <w:rsid w:val="00C511C4"/>
    <w:rsid w:val="00C51A4B"/>
    <w:rsid w:val="00C5366E"/>
    <w:rsid w:val="00C538A3"/>
    <w:rsid w:val="00C5516F"/>
    <w:rsid w:val="00C565E6"/>
    <w:rsid w:val="00C56828"/>
    <w:rsid w:val="00C56CAB"/>
    <w:rsid w:val="00C57210"/>
    <w:rsid w:val="00C6362B"/>
    <w:rsid w:val="00C63E74"/>
    <w:rsid w:val="00C706CB"/>
    <w:rsid w:val="00C72AF3"/>
    <w:rsid w:val="00C74069"/>
    <w:rsid w:val="00C74C5E"/>
    <w:rsid w:val="00C758C3"/>
    <w:rsid w:val="00C75CB8"/>
    <w:rsid w:val="00C76BB1"/>
    <w:rsid w:val="00C80786"/>
    <w:rsid w:val="00C80CF8"/>
    <w:rsid w:val="00C8271E"/>
    <w:rsid w:val="00C85DAF"/>
    <w:rsid w:val="00C87F0B"/>
    <w:rsid w:val="00C906E4"/>
    <w:rsid w:val="00C90F13"/>
    <w:rsid w:val="00C92BD2"/>
    <w:rsid w:val="00C93D2E"/>
    <w:rsid w:val="00C9736D"/>
    <w:rsid w:val="00CA1BBB"/>
    <w:rsid w:val="00CA1FFB"/>
    <w:rsid w:val="00CA3C4D"/>
    <w:rsid w:val="00CA4875"/>
    <w:rsid w:val="00CA7479"/>
    <w:rsid w:val="00CB5063"/>
    <w:rsid w:val="00CB61F4"/>
    <w:rsid w:val="00CB6E2F"/>
    <w:rsid w:val="00CB7222"/>
    <w:rsid w:val="00CB7A7E"/>
    <w:rsid w:val="00CC07B4"/>
    <w:rsid w:val="00CC15F0"/>
    <w:rsid w:val="00CC30FC"/>
    <w:rsid w:val="00CC35F4"/>
    <w:rsid w:val="00CC3E88"/>
    <w:rsid w:val="00CC41AF"/>
    <w:rsid w:val="00CC5B0C"/>
    <w:rsid w:val="00CC5B0D"/>
    <w:rsid w:val="00CC70E4"/>
    <w:rsid w:val="00CD0565"/>
    <w:rsid w:val="00CD1A47"/>
    <w:rsid w:val="00CD1E9C"/>
    <w:rsid w:val="00CD374C"/>
    <w:rsid w:val="00CD728A"/>
    <w:rsid w:val="00CE23B9"/>
    <w:rsid w:val="00CE23FA"/>
    <w:rsid w:val="00CE3F84"/>
    <w:rsid w:val="00CE6498"/>
    <w:rsid w:val="00CE6DD2"/>
    <w:rsid w:val="00CE763D"/>
    <w:rsid w:val="00CE76A2"/>
    <w:rsid w:val="00CF2176"/>
    <w:rsid w:val="00CF369A"/>
    <w:rsid w:val="00CF39C7"/>
    <w:rsid w:val="00CF6E7A"/>
    <w:rsid w:val="00CF76B1"/>
    <w:rsid w:val="00D01ABC"/>
    <w:rsid w:val="00D02791"/>
    <w:rsid w:val="00D02BEE"/>
    <w:rsid w:val="00D03C69"/>
    <w:rsid w:val="00D046CF"/>
    <w:rsid w:val="00D06A43"/>
    <w:rsid w:val="00D1163C"/>
    <w:rsid w:val="00D11C22"/>
    <w:rsid w:val="00D13601"/>
    <w:rsid w:val="00D160FF"/>
    <w:rsid w:val="00D1697D"/>
    <w:rsid w:val="00D20184"/>
    <w:rsid w:val="00D20F82"/>
    <w:rsid w:val="00D21D09"/>
    <w:rsid w:val="00D22018"/>
    <w:rsid w:val="00D22EAB"/>
    <w:rsid w:val="00D23F72"/>
    <w:rsid w:val="00D24051"/>
    <w:rsid w:val="00D2523D"/>
    <w:rsid w:val="00D26669"/>
    <w:rsid w:val="00D30BF9"/>
    <w:rsid w:val="00D3252D"/>
    <w:rsid w:val="00D32A74"/>
    <w:rsid w:val="00D32B01"/>
    <w:rsid w:val="00D33308"/>
    <w:rsid w:val="00D33866"/>
    <w:rsid w:val="00D35883"/>
    <w:rsid w:val="00D36098"/>
    <w:rsid w:val="00D37285"/>
    <w:rsid w:val="00D40808"/>
    <w:rsid w:val="00D40CB9"/>
    <w:rsid w:val="00D410A1"/>
    <w:rsid w:val="00D41D6C"/>
    <w:rsid w:val="00D422E6"/>
    <w:rsid w:val="00D423EC"/>
    <w:rsid w:val="00D4318C"/>
    <w:rsid w:val="00D43BE0"/>
    <w:rsid w:val="00D44192"/>
    <w:rsid w:val="00D458FA"/>
    <w:rsid w:val="00D47AA9"/>
    <w:rsid w:val="00D52AE1"/>
    <w:rsid w:val="00D53E60"/>
    <w:rsid w:val="00D54860"/>
    <w:rsid w:val="00D561E7"/>
    <w:rsid w:val="00D568B3"/>
    <w:rsid w:val="00D615E8"/>
    <w:rsid w:val="00D62B9B"/>
    <w:rsid w:val="00D62DF0"/>
    <w:rsid w:val="00D632D2"/>
    <w:rsid w:val="00D63F3E"/>
    <w:rsid w:val="00D66AF0"/>
    <w:rsid w:val="00D66CEE"/>
    <w:rsid w:val="00D674AB"/>
    <w:rsid w:val="00D71A59"/>
    <w:rsid w:val="00D72954"/>
    <w:rsid w:val="00D72D86"/>
    <w:rsid w:val="00D743CA"/>
    <w:rsid w:val="00D75055"/>
    <w:rsid w:val="00D7549A"/>
    <w:rsid w:val="00D75AA9"/>
    <w:rsid w:val="00D7704B"/>
    <w:rsid w:val="00D81175"/>
    <w:rsid w:val="00D82CAF"/>
    <w:rsid w:val="00D849A5"/>
    <w:rsid w:val="00D85338"/>
    <w:rsid w:val="00D8538C"/>
    <w:rsid w:val="00D85A3B"/>
    <w:rsid w:val="00D8658A"/>
    <w:rsid w:val="00D86E04"/>
    <w:rsid w:val="00D90909"/>
    <w:rsid w:val="00D910E4"/>
    <w:rsid w:val="00D92AC1"/>
    <w:rsid w:val="00D92B2C"/>
    <w:rsid w:val="00D95735"/>
    <w:rsid w:val="00D965CD"/>
    <w:rsid w:val="00DA06A7"/>
    <w:rsid w:val="00DA259C"/>
    <w:rsid w:val="00DA30AB"/>
    <w:rsid w:val="00DA41DB"/>
    <w:rsid w:val="00DA4EFD"/>
    <w:rsid w:val="00DA6905"/>
    <w:rsid w:val="00DA7DFF"/>
    <w:rsid w:val="00DB044E"/>
    <w:rsid w:val="00DB087A"/>
    <w:rsid w:val="00DB1C61"/>
    <w:rsid w:val="00DB2412"/>
    <w:rsid w:val="00DB2F99"/>
    <w:rsid w:val="00DB4423"/>
    <w:rsid w:val="00DB46DF"/>
    <w:rsid w:val="00DB7CE8"/>
    <w:rsid w:val="00DC17D8"/>
    <w:rsid w:val="00DC6374"/>
    <w:rsid w:val="00DD0EE3"/>
    <w:rsid w:val="00DD3BA3"/>
    <w:rsid w:val="00DD3F96"/>
    <w:rsid w:val="00DD4BAB"/>
    <w:rsid w:val="00DD6587"/>
    <w:rsid w:val="00DD65BF"/>
    <w:rsid w:val="00DE019F"/>
    <w:rsid w:val="00DE1B1B"/>
    <w:rsid w:val="00DE3C3A"/>
    <w:rsid w:val="00DE6E9C"/>
    <w:rsid w:val="00DE7D61"/>
    <w:rsid w:val="00DF0990"/>
    <w:rsid w:val="00DF1C96"/>
    <w:rsid w:val="00DF21B2"/>
    <w:rsid w:val="00DF3187"/>
    <w:rsid w:val="00DF3CE4"/>
    <w:rsid w:val="00DF3EC0"/>
    <w:rsid w:val="00DF52BA"/>
    <w:rsid w:val="00DF534D"/>
    <w:rsid w:val="00DF5FA1"/>
    <w:rsid w:val="00DF67FE"/>
    <w:rsid w:val="00DF79B5"/>
    <w:rsid w:val="00E03BD3"/>
    <w:rsid w:val="00E03E97"/>
    <w:rsid w:val="00E03F12"/>
    <w:rsid w:val="00E129FA"/>
    <w:rsid w:val="00E13EA7"/>
    <w:rsid w:val="00E143F4"/>
    <w:rsid w:val="00E16AF7"/>
    <w:rsid w:val="00E17BF3"/>
    <w:rsid w:val="00E20AE4"/>
    <w:rsid w:val="00E21B27"/>
    <w:rsid w:val="00E21E02"/>
    <w:rsid w:val="00E22F39"/>
    <w:rsid w:val="00E23AB2"/>
    <w:rsid w:val="00E23B9B"/>
    <w:rsid w:val="00E24182"/>
    <w:rsid w:val="00E24239"/>
    <w:rsid w:val="00E24F81"/>
    <w:rsid w:val="00E25837"/>
    <w:rsid w:val="00E25C79"/>
    <w:rsid w:val="00E2747A"/>
    <w:rsid w:val="00E30691"/>
    <w:rsid w:val="00E402AC"/>
    <w:rsid w:val="00E40621"/>
    <w:rsid w:val="00E42996"/>
    <w:rsid w:val="00E42B5F"/>
    <w:rsid w:val="00E43534"/>
    <w:rsid w:val="00E4593B"/>
    <w:rsid w:val="00E45EF6"/>
    <w:rsid w:val="00E47390"/>
    <w:rsid w:val="00E47731"/>
    <w:rsid w:val="00E5035B"/>
    <w:rsid w:val="00E5051C"/>
    <w:rsid w:val="00E521B1"/>
    <w:rsid w:val="00E5301D"/>
    <w:rsid w:val="00E54151"/>
    <w:rsid w:val="00E558BA"/>
    <w:rsid w:val="00E561A7"/>
    <w:rsid w:val="00E5791B"/>
    <w:rsid w:val="00E60DC7"/>
    <w:rsid w:val="00E60E94"/>
    <w:rsid w:val="00E6241A"/>
    <w:rsid w:val="00E66085"/>
    <w:rsid w:val="00E700AA"/>
    <w:rsid w:val="00E722C0"/>
    <w:rsid w:val="00E733D1"/>
    <w:rsid w:val="00E739F3"/>
    <w:rsid w:val="00E74F8F"/>
    <w:rsid w:val="00E75256"/>
    <w:rsid w:val="00E76A23"/>
    <w:rsid w:val="00E77ECA"/>
    <w:rsid w:val="00E820D9"/>
    <w:rsid w:val="00E82A76"/>
    <w:rsid w:val="00E83F98"/>
    <w:rsid w:val="00E85030"/>
    <w:rsid w:val="00E8512D"/>
    <w:rsid w:val="00E85A8C"/>
    <w:rsid w:val="00E85D15"/>
    <w:rsid w:val="00E867B1"/>
    <w:rsid w:val="00E922B0"/>
    <w:rsid w:val="00E92962"/>
    <w:rsid w:val="00E92B9B"/>
    <w:rsid w:val="00E94DC2"/>
    <w:rsid w:val="00E9577F"/>
    <w:rsid w:val="00EA3FE2"/>
    <w:rsid w:val="00EA4420"/>
    <w:rsid w:val="00EA4C06"/>
    <w:rsid w:val="00EA5C76"/>
    <w:rsid w:val="00EA6ADB"/>
    <w:rsid w:val="00EA7B9B"/>
    <w:rsid w:val="00EB09D3"/>
    <w:rsid w:val="00EB16DA"/>
    <w:rsid w:val="00EB249A"/>
    <w:rsid w:val="00EB2CC4"/>
    <w:rsid w:val="00EB340C"/>
    <w:rsid w:val="00EB3B1F"/>
    <w:rsid w:val="00EB3E47"/>
    <w:rsid w:val="00EB4CB0"/>
    <w:rsid w:val="00EB4E64"/>
    <w:rsid w:val="00EB59BA"/>
    <w:rsid w:val="00EB63F3"/>
    <w:rsid w:val="00EB7A2B"/>
    <w:rsid w:val="00EC0AD6"/>
    <w:rsid w:val="00EC0BB8"/>
    <w:rsid w:val="00EC38E0"/>
    <w:rsid w:val="00ED05F4"/>
    <w:rsid w:val="00ED2990"/>
    <w:rsid w:val="00ED3E05"/>
    <w:rsid w:val="00ED4BAD"/>
    <w:rsid w:val="00ED4EB2"/>
    <w:rsid w:val="00ED51AC"/>
    <w:rsid w:val="00ED5CAC"/>
    <w:rsid w:val="00ED5FB1"/>
    <w:rsid w:val="00ED6345"/>
    <w:rsid w:val="00ED72F1"/>
    <w:rsid w:val="00ED7E86"/>
    <w:rsid w:val="00EE0945"/>
    <w:rsid w:val="00EE2B81"/>
    <w:rsid w:val="00EE38D1"/>
    <w:rsid w:val="00EE4340"/>
    <w:rsid w:val="00EE45B7"/>
    <w:rsid w:val="00EE4B21"/>
    <w:rsid w:val="00EE4E11"/>
    <w:rsid w:val="00EE5480"/>
    <w:rsid w:val="00EE669E"/>
    <w:rsid w:val="00EE7771"/>
    <w:rsid w:val="00EF1C5A"/>
    <w:rsid w:val="00EF390B"/>
    <w:rsid w:val="00EF4502"/>
    <w:rsid w:val="00EF74AD"/>
    <w:rsid w:val="00F01B95"/>
    <w:rsid w:val="00F039E4"/>
    <w:rsid w:val="00F053AE"/>
    <w:rsid w:val="00F056C2"/>
    <w:rsid w:val="00F05E08"/>
    <w:rsid w:val="00F07798"/>
    <w:rsid w:val="00F12618"/>
    <w:rsid w:val="00F1459A"/>
    <w:rsid w:val="00F15560"/>
    <w:rsid w:val="00F1609C"/>
    <w:rsid w:val="00F16A89"/>
    <w:rsid w:val="00F17C21"/>
    <w:rsid w:val="00F203A5"/>
    <w:rsid w:val="00F21C70"/>
    <w:rsid w:val="00F22629"/>
    <w:rsid w:val="00F23DB6"/>
    <w:rsid w:val="00F25681"/>
    <w:rsid w:val="00F33247"/>
    <w:rsid w:val="00F357FD"/>
    <w:rsid w:val="00F40408"/>
    <w:rsid w:val="00F406ED"/>
    <w:rsid w:val="00F40747"/>
    <w:rsid w:val="00F42190"/>
    <w:rsid w:val="00F42539"/>
    <w:rsid w:val="00F431D0"/>
    <w:rsid w:val="00F43AFE"/>
    <w:rsid w:val="00F441DF"/>
    <w:rsid w:val="00F44FAC"/>
    <w:rsid w:val="00F500E2"/>
    <w:rsid w:val="00F50DD7"/>
    <w:rsid w:val="00F51D01"/>
    <w:rsid w:val="00F53158"/>
    <w:rsid w:val="00F531DF"/>
    <w:rsid w:val="00F54C34"/>
    <w:rsid w:val="00F56AB2"/>
    <w:rsid w:val="00F617F7"/>
    <w:rsid w:val="00F62805"/>
    <w:rsid w:val="00F63621"/>
    <w:rsid w:val="00F63F89"/>
    <w:rsid w:val="00F645F6"/>
    <w:rsid w:val="00F64D8E"/>
    <w:rsid w:val="00F64DF8"/>
    <w:rsid w:val="00F65029"/>
    <w:rsid w:val="00F65D82"/>
    <w:rsid w:val="00F66A07"/>
    <w:rsid w:val="00F673CE"/>
    <w:rsid w:val="00F71D67"/>
    <w:rsid w:val="00F72C44"/>
    <w:rsid w:val="00F76A5B"/>
    <w:rsid w:val="00F76F48"/>
    <w:rsid w:val="00F80264"/>
    <w:rsid w:val="00F82452"/>
    <w:rsid w:val="00F84BB9"/>
    <w:rsid w:val="00F84C6B"/>
    <w:rsid w:val="00F853BC"/>
    <w:rsid w:val="00F85AA6"/>
    <w:rsid w:val="00F91253"/>
    <w:rsid w:val="00F928DC"/>
    <w:rsid w:val="00F9310C"/>
    <w:rsid w:val="00F93324"/>
    <w:rsid w:val="00F94E17"/>
    <w:rsid w:val="00F95D8E"/>
    <w:rsid w:val="00F96986"/>
    <w:rsid w:val="00F97634"/>
    <w:rsid w:val="00F97997"/>
    <w:rsid w:val="00F97EFD"/>
    <w:rsid w:val="00FA02EB"/>
    <w:rsid w:val="00FA453F"/>
    <w:rsid w:val="00FA5F72"/>
    <w:rsid w:val="00FA6BC6"/>
    <w:rsid w:val="00FB0735"/>
    <w:rsid w:val="00FB11B8"/>
    <w:rsid w:val="00FB1ADF"/>
    <w:rsid w:val="00FB1F0E"/>
    <w:rsid w:val="00FB2314"/>
    <w:rsid w:val="00FB3055"/>
    <w:rsid w:val="00FB36CE"/>
    <w:rsid w:val="00FB3CEF"/>
    <w:rsid w:val="00FB3D5E"/>
    <w:rsid w:val="00FB5DA8"/>
    <w:rsid w:val="00FC0E45"/>
    <w:rsid w:val="00FC431F"/>
    <w:rsid w:val="00FC55D5"/>
    <w:rsid w:val="00FC6302"/>
    <w:rsid w:val="00FC661A"/>
    <w:rsid w:val="00FC6D65"/>
    <w:rsid w:val="00FC7163"/>
    <w:rsid w:val="00FD3569"/>
    <w:rsid w:val="00FD5E0C"/>
    <w:rsid w:val="00FD64FF"/>
    <w:rsid w:val="00FD76F4"/>
    <w:rsid w:val="00FE054E"/>
    <w:rsid w:val="00FE08FD"/>
    <w:rsid w:val="00FE1C11"/>
    <w:rsid w:val="00FE3F59"/>
    <w:rsid w:val="00FE4582"/>
    <w:rsid w:val="00FE7EFA"/>
    <w:rsid w:val="00FF0493"/>
    <w:rsid w:val="00FF1EA7"/>
    <w:rsid w:val="00FF7FC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33573E"/>
  <w15:docId w15:val="{803C2D6A-DB08-4277-864D-3B011A845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heme="minorBidi"/>
        <w:sz w:val="22"/>
        <w:szCs w:val="22"/>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66A4C"/>
    <w:pPr>
      <w:jc w:val="both"/>
    </w:pPr>
  </w:style>
  <w:style w:type="paragraph" w:styleId="Titre1">
    <w:name w:val="heading 1"/>
    <w:basedOn w:val="Normal"/>
    <w:next w:val="Normal"/>
    <w:qFormat/>
    <w:pPr>
      <w:numPr>
        <w:numId w:val="4"/>
      </w:numPr>
      <w:pBdr>
        <w:top w:val="single" w:sz="4" w:space="1" w:color="auto"/>
        <w:left w:val="single" w:sz="4" w:space="4" w:color="auto"/>
        <w:bottom w:val="single" w:sz="4" w:space="1" w:color="auto"/>
        <w:right w:val="single" w:sz="4" w:space="4" w:color="auto"/>
      </w:pBdr>
      <w:shd w:val="clear" w:color="auto" w:fill="CCCCCC"/>
      <w:jc w:val="center"/>
      <w:outlineLvl w:val="0"/>
    </w:pPr>
    <w:rPr>
      <w:rFonts w:cs="Arial"/>
      <w:b/>
      <w:sz w:val="32"/>
      <w:szCs w:val="28"/>
    </w:rPr>
  </w:style>
  <w:style w:type="paragraph" w:styleId="Titre2">
    <w:name w:val="heading 2"/>
    <w:basedOn w:val="Normal"/>
    <w:next w:val="Normal"/>
    <w:link w:val="Titre2Car"/>
    <w:qFormat/>
    <w:rsid w:val="005D6CF0"/>
    <w:pPr>
      <w:numPr>
        <w:numId w:val="5"/>
      </w:numPr>
      <w:outlineLvl w:val="1"/>
    </w:pPr>
    <w:rPr>
      <w:b/>
      <w:u w:val="double"/>
      <w:lang w:val="x-none" w:eastAsia="x-none"/>
    </w:rPr>
  </w:style>
  <w:style w:type="paragraph" w:styleId="Titre3">
    <w:name w:val="heading 3"/>
    <w:basedOn w:val="Normal"/>
    <w:next w:val="Normal"/>
    <w:qFormat/>
    <w:rsid w:val="00917276"/>
    <w:pPr>
      <w:keepNext/>
      <w:outlineLvl w:val="2"/>
    </w:pPr>
    <w:rPr>
      <w:b/>
      <w:bCs/>
      <w:szCs w:val="16"/>
      <w:u w:val="wave"/>
    </w:rPr>
  </w:style>
  <w:style w:type="paragraph" w:styleId="Titre4">
    <w:name w:val="heading 4"/>
    <w:basedOn w:val="Normal"/>
    <w:next w:val="Normal"/>
    <w:link w:val="Titre4Car"/>
    <w:qFormat/>
    <w:rsid w:val="00917276"/>
    <w:pPr>
      <w:keepNext/>
      <w:numPr>
        <w:numId w:val="11"/>
      </w:numPr>
      <w:outlineLvl w:val="3"/>
    </w:pPr>
    <w:rPr>
      <w:b/>
      <w:bCs/>
      <w:szCs w:val="16"/>
      <w:u w:val="single"/>
    </w:rPr>
  </w:style>
  <w:style w:type="paragraph" w:styleId="Titre5">
    <w:name w:val="heading 5"/>
    <w:basedOn w:val="Normal"/>
    <w:next w:val="Normal"/>
    <w:qFormat/>
    <w:pPr>
      <w:keepNext/>
      <w:numPr>
        <w:ilvl w:val="4"/>
        <w:numId w:val="4"/>
      </w:numPr>
      <w:outlineLvl w:val="4"/>
    </w:pPr>
    <w:rPr>
      <w:b/>
      <w:bCs/>
      <w:sz w:val="28"/>
      <w:u w:val="double"/>
    </w:rPr>
  </w:style>
  <w:style w:type="paragraph" w:styleId="Titre6">
    <w:name w:val="heading 6"/>
    <w:basedOn w:val="Normal"/>
    <w:next w:val="Normal"/>
    <w:qFormat/>
    <w:pPr>
      <w:keepNext/>
      <w:numPr>
        <w:ilvl w:val="5"/>
        <w:numId w:val="4"/>
      </w:numPr>
      <w:tabs>
        <w:tab w:val="left" w:pos="1134"/>
      </w:tabs>
      <w:outlineLvl w:val="5"/>
    </w:pPr>
    <w:rPr>
      <w:rFonts w:ascii="Arial" w:hAnsi="Arial"/>
      <w:b/>
      <w:sz w:val="28"/>
      <w:szCs w:val="20"/>
    </w:rPr>
  </w:style>
  <w:style w:type="paragraph" w:styleId="Titre7">
    <w:name w:val="heading 7"/>
    <w:basedOn w:val="Normal"/>
    <w:next w:val="Normal"/>
    <w:qFormat/>
    <w:pPr>
      <w:numPr>
        <w:ilvl w:val="6"/>
        <w:numId w:val="4"/>
      </w:numPr>
      <w:spacing w:before="240" w:after="60"/>
      <w:outlineLvl w:val="6"/>
    </w:pPr>
  </w:style>
  <w:style w:type="paragraph" w:styleId="Titre8">
    <w:name w:val="heading 8"/>
    <w:basedOn w:val="Normal"/>
    <w:next w:val="Normal"/>
    <w:qFormat/>
    <w:pPr>
      <w:keepNext/>
      <w:numPr>
        <w:ilvl w:val="7"/>
        <w:numId w:val="4"/>
      </w:numPr>
      <w:outlineLvl w:val="7"/>
    </w:pPr>
    <w:rPr>
      <w:rFonts w:ascii="Arial" w:hAnsi="Arial"/>
      <w:b/>
      <w:sz w:val="28"/>
    </w:rPr>
  </w:style>
  <w:style w:type="paragraph" w:styleId="Titre9">
    <w:name w:val="heading 9"/>
    <w:basedOn w:val="Normal"/>
    <w:next w:val="Normal"/>
    <w:qFormat/>
    <w:pPr>
      <w:keepNext/>
      <w:numPr>
        <w:ilvl w:val="8"/>
        <w:numId w:val="4"/>
      </w:numPr>
      <w:outlineLvl w:val="8"/>
    </w:pPr>
    <w:rPr>
      <w:rFonts w:ascii="Arial" w:hAnsi="Arial"/>
      <w:b/>
      <w:sz w:val="28"/>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pPr>
      <w:tabs>
        <w:tab w:val="left" w:pos="1134"/>
      </w:tabs>
      <w:jc w:val="center"/>
    </w:pPr>
    <w:rPr>
      <w:rFonts w:ascii="Arial" w:hAnsi="Arial"/>
      <w:b/>
      <w:szCs w:val="20"/>
    </w:rPr>
  </w:style>
  <w:style w:type="paragraph" w:customStyle="1" w:styleId="p15">
    <w:name w:val="p15"/>
    <w:basedOn w:val="Normal"/>
    <w:pPr>
      <w:spacing w:line="278" w:lineRule="auto"/>
    </w:pPr>
    <w:rPr>
      <w:szCs w:val="20"/>
    </w:rPr>
  </w:style>
  <w:style w:type="character" w:styleId="Lienhypertexte">
    <w:name w:val="Hyperlink"/>
    <w:uiPriority w:val="99"/>
    <w:rPr>
      <w:color w:val="0000FF"/>
      <w:u w:val="single"/>
    </w:rPr>
  </w:style>
  <w:style w:type="paragraph" w:customStyle="1" w:styleId="DCENormal">
    <w:name w:val="DCE Normal"/>
    <w:basedOn w:val="Normal"/>
    <w:rPr>
      <w:szCs w:val="20"/>
    </w:rPr>
  </w:style>
  <w:style w:type="paragraph" w:customStyle="1" w:styleId="Dfaut">
    <w:name w:val="D∫faut"/>
    <w:pPr>
      <w:spacing w:line="240" w:lineRule="atLeast"/>
    </w:pPr>
    <w:rPr>
      <w:rFonts w:ascii="Helvetica" w:hAnsi="Helvetica"/>
      <w:color w:val="000000"/>
      <w:sz w:val="24"/>
      <w:lang w:val="en-US"/>
    </w:rPr>
  </w:style>
  <w:style w:type="paragraph" w:customStyle="1" w:styleId="RedTxt">
    <w:name w:val="RedTxt"/>
    <w:basedOn w:val="Normal"/>
    <w:link w:val="RedTxtCar"/>
    <w:uiPriority w:val="99"/>
    <w:pPr>
      <w:keepLines/>
      <w:widowControl w:val="0"/>
      <w:snapToGrid w:val="0"/>
    </w:pPr>
    <w:rPr>
      <w:rFonts w:ascii="Arial" w:hAnsi="Arial"/>
      <w:sz w:val="18"/>
      <w:szCs w:val="20"/>
    </w:rPr>
  </w:style>
  <w:style w:type="paragraph" w:customStyle="1" w:styleId="RedRub">
    <w:name w:val="RedRub"/>
    <w:basedOn w:val="Normal"/>
    <w:pPr>
      <w:keepNext/>
      <w:widowControl w:val="0"/>
      <w:snapToGrid w:val="0"/>
      <w:spacing w:before="60" w:after="60"/>
    </w:pPr>
    <w:rPr>
      <w:rFonts w:ascii="Arial" w:hAnsi="Arial"/>
      <w:b/>
      <w:szCs w:val="20"/>
    </w:rPr>
  </w:style>
  <w:style w:type="paragraph" w:styleId="Corpsdetexte2">
    <w:name w:val="Body Text 2"/>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center"/>
    </w:pPr>
    <w:rPr>
      <w:rFonts w:ascii="Arial" w:hAnsi="Arial"/>
      <w:b/>
      <w:szCs w:val="20"/>
    </w:rPr>
  </w:style>
  <w:style w:type="paragraph" w:customStyle="1" w:styleId="p18">
    <w:name w:val="p18"/>
    <w:basedOn w:val="Normal"/>
    <w:pPr>
      <w:spacing w:line="278" w:lineRule="auto"/>
    </w:pPr>
    <w:rPr>
      <w:szCs w:val="20"/>
    </w:rPr>
  </w:style>
  <w:style w:type="paragraph" w:styleId="Corpsdetexte">
    <w:name w:val="Body Text"/>
    <w:aliases w:val="Corps de texte Car"/>
    <w:basedOn w:val="Normal"/>
    <w:rPr>
      <w:szCs w:val="20"/>
    </w:rPr>
  </w:style>
  <w:style w:type="paragraph" w:styleId="En-tte">
    <w:name w:val="header"/>
    <w:basedOn w:val="Normal"/>
    <w:link w:val="En-tteCar"/>
    <w:pPr>
      <w:tabs>
        <w:tab w:val="center" w:pos="4536"/>
        <w:tab w:val="right" w:pos="9072"/>
      </w:tabs>
    </w:pPr>
    <w:rPr>
      <w:sz w:val="20"/>
      <w:szCs w:val="20"/>
    </w:rPr>
  </w:style>
  <w:style w:type="paragraph" w:styleId="Retraitcorpsdetexte3">
    <w:name w:val="Body Text Indent 3"/>
    <w:basedOn w:val="Normal"/>
    <w:pPr>
      <w:ind w:left="432" w:hanging="384"/>
    </w:pPr>
    <w:rPr>
      <w:rFonts w:ascii="Arial" w:hAnsi="Arial"/>
      <w:b/>
      <w:bCs/>
    </w:rPr>
  </w:style>
  <w:style w:type="paragraph" w:styleId="Pieddepage">
    <w:name w:val="footer"/>
    <w:basedOn w:val="Normal"/>
    <w:pPr>
      <w:tabs>
        <w:tab w:val="center" w:pos="4536"/>
        <w:tab w:val="right" w:pos="9072"/>
      </w:tabs>
    </w:pPr>
    <w:rPr>
      <w:szCs w:val="20"/>
    </w:rPr>
  </w:style>
  <w:style w:type="paragraph" w:styleId="Sous-titre">
    <w:name w:val="Subtitle"/>
    <w:basedOn w:val="Normal"/>
    <w:qFormat/>
    <w:rPr>
      <w:b/>
      <w:bCs/>
      <w:i/>
      <w:iCs/>
      <w:u w:val="single"/>
    </w:rPr>
  </w:style>
  <w:style w:type="paragraph" w:styleId="Retraitcorpsdetexte2">
    <w:name w:val="Body Text Indent 2"/>
    <w:basedOn w:val="Normal"/>
    <w:pPr>
      <w:ind w:left="708"/>
    </w:pPr>
  </w:style>
  <w:style w:type="paragraph" w:styleId="Retraitcorpsdetexte">
    <w:name w:val="Body Text Indent"/>
    <w:basedOn w:val="Normal"/>
    <w:pPr>
      <w:ind w:left="708"/>
      <w:jc w:val="center"/>
    </w:pPr>
    <w:rPr>
      <w:rFonts w:ascii="Arial" w:hAnsi="Arial"/>
      <w:b/>
      <w:szCs w:val="20"/>
      <w:lang w:val="fr-CA"/>
    </w:rPr>
  </w:style>
  <w:style w:type="character" w:styleId="Numrodepage">
    <w:name w:val="page number"/>
    <w:basedOn w:val="Policepardfaut"/>
  </w:style>
  <w:style w:type="character" w:styleId="Marquedecommentaire">
    <w:name w:val="annotation reference"/>
    <w:uiPriority w:val="99"/>
    <w:semiHidden/>
    <w:rPr>
      <w:sz w:val="16"/>
      <w:szCs w:val="16"/>
    </w:rPr>
  </w:style>
  <w:style w:type="paragraph" w:styleId="Commentaire">
    <w:name w:val="annotation text"/>
    <w:basedOn w:val="Normal"/>
    <w:link w:val="CommentaireCar"/>
    <w:uiPriority w:val="99"/>
    <w:semiHidden/>
    <w:rPr>
      <w:sz w:val="20"/>
      <w:szCs w:val="20"/>
    </w:rPr>
  </w:style>
  <w:style w:type="paragraph" w:styleId="Corpsdetexte3">
    <w:name w:val="Body Text 3"/>
    <w:basedOn w:val="Normal"/>
    <w:pPr>
      <w:ind w:right="-1"/>
      <w:jc w:val="center"/>
    </w:pPr>
    <w:rPr>
      <w:b/>
      <w:bCs/>
      <w:color w:val="FF0000"/>
      <w:sz w:val="32"/>
      <w:u w:val="double"/>
    </w:rPr>
  </w:style>
  <w:style w:type="paragraph" w:styleId="Textedebulles">
    <w:name w:val="Balloon Text"/>
    <w:basedOn w:val="Normal"/>
    <w:semiHidden/>
    <w:rPr>
      <w:rFonts w:ascii="Tahoma" w:hAnsi="Tahoma" w:cs="Tahoma"/>
      <w:sz w:val="16"/>
      <w:szCs w:val="16"/>
    </w:rPr>
  </w:style>
  <w:style w:type="character" w:styleId="Lienhypertextesuivivisit">
    <w:name w:val="FollowedHyperlink"/>
    <w:rPr>
      <w:color w:val="800080"/>
      <w:u w:val="single"/>
    </w:rPr>
  </w:style>
  <w:style w:type="paragraph" w:styleId="TM2">
    <w:name w:val="toc 2"/>
    <w:basedOn w:val="Normal"/>
    <w:next w:val="Normal"/>
    <w:autoRedefine/>
    <w:uiPriority w:val="39"/>
    <w:rsid w:val="0074743C"/>
    <w:pPr>
      <w:tabs>
        <w:tab w:val="left" w:pos="1080"/>
        <w:tab w:val="left" w:pos="1701"/>
        <w:tab w:val="right" w:leader="dot" w:pos="9628"/>
      </w:tabs>
      <w:spacing w:before="120"/>
      <w:ind w:left="900" w:hanging="480"/>
      <w:jc w:val="left"/>
    </w:pPr>
    <w:rPr>
      <w:bCs/>
    </w:rPr>
  </w:style>
  <w:style w:type="paragraph" w:styleId="Notedebasdepage">
    <w:name w:val="footnote text"/>
    <w:basedOn w:val="Normal"/>
    <w:semiHidden/>
    <w:rPr>
      <w:szCs w:val="20"/>
    </w:rPr>
  </w:style>
  <w:style w:type="character" w:styleId="lev">
    <w:name w:val="Strong"/>
    <w:qFormat/>
    <w:rPr>
      <w:b/>
      <w:bCs/>
    </w:rPr>
  </w:style>
  <w:style w:type="paragraph" w:styleId="Normalcentr">
    <w:name w:val="Block Text"/>
    <w:basedOn w:val="Normal"/>
    <w:pPr>
      <w:ind w:left="360" w:right="-143"/>
    </w:pPr>
    <w:rPr>
      <w:rFonts w:ascii="Arial" w:hAnsi="Arial" w:cs="Arial"/>
      <w:i/>
      <w:iCs/>
      <w:sz w:val="20"/>
    </w:rPr>
  </w:style>
  <w:style w:type="paragraph" w:styleId="TM1">
    <w:name w:val="toc 1"/>
    <w:basedOn w:val="Normal"/>
    <w:next w:val="Normal"/>
    <w:uiPriority w:val="39"/>
    <w:qFormat/>
    <w:rsid w:val="00AB57CE"/>
    <w:pPr>
      <w:tabs>
        <w:tab w:val="right" w:leader="dot" w:pos="9628"/>
      </w:tabs>
      <w:spacing w:before="120"/>
      <w:jc w:val="left"/>
    </w:pPr>
    <w:rPr>
      <w:b/>
      <w:bCs/>
      <w:iCs/>
    </w:rPr>
  </w:style>
  <w:style w:type="paragraph" w:styleId="TM4">
    <w:name w:val="toc 4"/>
    <w:basedOn w:val="Normal"/>
    <w:next w:val="Normal"/>
    <w:autoRedefine/>
    <w:semiHidden/>
    <w:pPr>
      <w:ind w:left="720"/>
      <w:jc w:val="left"/>
    </w:pPr>
    <w:rPr>
      <w:sz w:val="20"/>
      <w:szCs w:val="20"/>
    </w:rPr>
  </w:style>
  <w:style w:type="paragraph" w:styleId="TM3">
    <w:name w:val="toc 3"/>
    <w:basedOn w:val="Normal"/>
    <w:next w:val="Normal"/>
    <w:autoRedefine/>
    <w:uiPriority w:val="39"/>
    <w:pPr>
      <w:ind w:left="480"/>
      <w:jc w:val="left"/>
    </w:pPr>
    <w:rPr>
      <w:sz w:val="20"/>
      <w:szCs w:val="20"/>
    </w:rPr>
  </w:style>
  <w:style w:type="paragraph" w:styleId="TM8">
    <w:name w:val="toc 8"/>
    <w:basedOn w:val="Normal"/>
    <w:next w:val="Normal"/>
    <w:autoRedefine/>
    <w:semiHidden/>
    <w:pPr>
      <w:ind w:left="1680"/>
      <w:jc w:val="left"/>
    </w:pPr>
    <w:rPr>
      <w:sz w:val="20"/>
      <w:szCs w:val="20"/>
    </w:rPr>
  </w:style>
  <w:style w:type="paragraph" w:customStyle="1" w:styleId="StyleTitre4NonItalique">
    <w:name w:val="Style Titre 4 + Non Italique"/>
    <w:basedOn w:val="Titre4"/>
  </w:style>
  <w:style w:type="paragraph" w:customStyle="1" w:styleId="msolistparagraph0">
    <w:name w:val="msolistparagraph"/>
    <w:basedOn w:val="Normal"/>
    <w:pPr>
      <w:ind w:left="720"/>
      <w:jc w:val="left"/>
    </w:pPr>
  </w:style>
  <w:style w:type="table" w:styleId="Grilledutableau">
    <w:name w:val="Table Grid"/>
    <w:basedOn w:val="TableauNormal"/>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jetducommentaire">
    <w:name w:val="annotation subject"/>
    <w:basedOn w:val="Commentaire"/>
    <w:next w:val="Commentaire"/>
    <w:semiHidden/>
    <w:rPr>
      <w:b/>
      <w:bCs/>
    </w:rPr>
  </w:style>
  <w:style w:type="paragraph" w:customStyle="1" w:styleId="Normal1">
    <w:name w:val="Normal1"/>
    <w:basedOn w:val="Normal"/>
    <w:pPr>
      <w:keepLines/>
      <w:tabs>
        <w:tab w:val="left" w:pos="284"/>
        <w:tab w:val="left" w:pos="567"/>
        <w:tab w:val="left" w:pos="851"/>
      </w:tabs>
      <w:ind w:firstLine="284"/>
    </w:pPr>
    <w:rPr>
      <w:szCs w:val="20"/>
    </w:rPr>
  </w:style>
  <w:style w:type="paragraph" w:styleId="TM5">
    <w:name w:val="toc 5"/>
    <w:basedOn w:val="Normal"/>
    <w:next w:val="Normal"/>
    <w:autoRedefine/>
    <w:semiHidden/>
    <w:pPr>
      <w:ind w:left="960"/>
      <w:jc w:val="left"/>
    </w:pPr>
    <w:rPr>
      <w:sz w:val="20"/>
      <w:szCs w:val="20"/>
    </w:rPr>
  </w:style>
  <w:style w:type="paragraph" w:styleId="TM6">
    <w:name w:val="toc 6"/>
    <w:basedOn w:val="Normal"/>
    <w:next w:val="Normal"/>
    <w:autoRedefine/>
    <w:semiHidden/>
    <w:pPr>
      <w:ind w:left="1200"/>
      <w:jc w:val="left"/>
    </w:pPr>
    <w:rPr>
      <w:sz w:val="20"/>
      <w:szCs w:val="20"/>
    </w:rPr>
  </w:style>
  <w:style w:type="paragraph" w:styleId="TM7">
    <w:name w:val="toc 7"/>
    <w:basedOn w:val="Normal"/>
    <w:next w:val="Normal"/>
    <w:autoRedefine/>
    <w:semiHidden/>
    <w:pPr>
      <w:ind w:left="1440"/>
      <w:jc w:val="left"/>
    </w:pPr>
    <w:rPr>
      <w:sz w:val="20"/>
      <w:szCs w:val="20"/>
    </w:rPr>
  </w:style>
  <w:style w:type="paragraph" w:styleId="TM9">
    <w:name w:val="toc 9"/>
    <w:basedOn w:val="Normal"/>
    <w:next w:val="Normal"/>
    <w:autoRedefine/>
    <w:semiHidden/>
    <w:pPr>
      <w:ind w:left="1920"/>
      <w:jc w:val="left"/>
    </w:pPr>
    <w:rPr>
      <w:sz w:val="20"/>
      <w:szCs w:val="20"/>
    </w:rPr>
  </w:style>
  <w:style w:type="paragraph" w:customStyle="1" w:styleId="Style1">
    <w:name w:val="Style1"/>
    <w:basedOn w:val="Titre1"/>
    <w:pPr>
      <w:ind w:left="540"/>
    </w:pPr>
    <w:rPr>
      <w:bCs/>
    </w:rPr>
  </w:style>
  <w:style w:type="paragraph" w:styleId="Sansinterligne">
    <w:name w:val="No Spacing"/>
    <w:link w:val="SansinterligneCar"/>
    <w:uiPriority w:val="99"/>
    <w:qFormat/>
    <w:rPr>
      <w:sz w:val="24"/>
      <w:szCs w:val="24"/>
    </w:rPr>
  </w:style>
  <w:style w:type="character" w:customStyle="1" w:styleId="SansinterligneCar">
    <w:name w:val="Sans interligne Car"/>
    <w:link w:val="Sansinterligne"/>
    <w:uiPriority w:val="99"/>
    <w:rPr>
      <w:sz w:val="24"/>
      <w:szCs w:val="24"/>
      <w:lang w:bidi="ar-SA"/>
    </w:rPr>
  </w:style>
  <w:style w:type="paragraph" w:customStyle="1" w:styleId="Default">
    <w:name w:val="Default"/>
    <w:pPr>
      <w:autoSpaceDE w:val="0"/>
      <w:autoSpaceDN w:val="0"/>
      <w:adjustRightInd w:val="0"/>
    </w:pPr>
    <w:rPr>
      <w:rFonts w:ascii="Arial" w:hAnsi="Arial" w:cs="Arial"/>
      <w:color w:val="000000"/>
      <w:sz w:val="24"/>
      <w:szCs w:val="24"/>
    </w:rPr>
  </w:style>
  <w:style w:type="paragraph" w:styleId="Paragraphedeliste">
    <w:name w:val="List Paragraph"/>
    <w:basedOn w:val="Normal"/>
    <w:uiPriority w:val="34"/>
    <w:qFormat/>
    <w:rsid w:val="00761D36"/>
    <w:pPr>
      <w:ind w:left="708"/>
    </w:pPr>
  </w:style>
  <w:style w:type="character" w:customStyle="1" w:styleId="En-tteCar">
    <w:name w:val="En-tête Car"/>
    <w:link w:val="En-tte"/>
    <w:rsid w:val="003530EE"/>
  </w:style>
  <w:style w:type="character" w:customStyle="1" w:styleId="Titre2Car">
    <w:name w:val="Titre 2 Car"/>
    <w:link w:val="Titre2"/>
    <w:rsid w:val="005D6CF0"/>
    <w:rPr>
      <w:b/>
      <w:sz w:val="24"/>
      <w:szCs w:val="24"/>
      <w:u w:val="double"/>
      <w:lang w:val="x-none" w:eastAsia="x-none"/>
    </w:rPr>
  </w:style>
  <w:style w:type="paragraph" w:customStyle="1" w:styleId="Titre11">
    <w:name w:val="Titre 11"/>
    <w:basedOn w:val="Normal"/>
    <w:rsid w:val="00F357FD"/>
    <w:pPr>
      <w:numPr>
        <w:numId w:val="8"/>
      </w:numPr>
    </w:pPr>
    <w:rPr>
      <w:b/>
      <w:u w:val="single"/>
    </w:rPr>
  </w:style>
  <w:style w:type="character" w:styleId="Mentionnonrsolue">
    <w:name w:val="Unresolved Mention"/>
    <w:basedOn w:val="Policepardfaut"/>
    <w:uiPriority w:val="99"/>
    <w:semiHidden/>
    <w:unhideWhenUsed/>
    <w:rsid w:val="007679B3"/>
    <w:rPr>
      <w:color w:val="605E5C"/>
      <w:shd w:val="clear" w:color="auto" w:fill="E1DFDD"/>
    </w:rPr>
  </w:style>
  <w:style w:type="paragraph" w:customStyle="1" w:styleId="Titletable">
    <w:name w:val="Title table"/>
    <w:basedOn w:val="Normal"/>
    <w:next w:val="Normal"/>
    <w:qFormat/>
    <w:rsid w:val="007E4368"/>
    <w:pPr>
      <w:jc w:val="left"/>
    </w:pPr>
    <w:rPr>
      <w:rFonts w:ascii="Arial" w:eastAsia="Arial" w:hAnsi="Arial" w:cs="Arial"/>
      <w:b/>
      <w:color w:val="FFFFFF"/>
      <w:sz w:val="28"/>
      <w:lang w:eastAsia="en-US"/>
    </w:rPr>
  </w:style>
  <w:style w:type="table" w:styleId="TableauGrille5Fonc-Accentuation6">
    <w:name w:val="Grid Table 5 Dark Accent 6"/>
    <w:basedOn w:val="TableauNormal"/>
    <w:uiPriority w:val="50"/>
    <w:rsid w:val="0009144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eauGrille2-Accentuation6">
    <w:name w:val="Grid Table 2 Accent 6"/>
    <w:basedOn w:val="TableauNormal"/>
    <w:uiPriority w:val="47"/>
    <w:rsid w:val="00250712"/>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Titre4Car">
    <w:name w:val="Titre 4 Car"/>
    <w:basedOn w:val="Policepardfaut"/>
    <w:link w:val="Titre4"/>
    <w:rsid w:val="006613F2"/>
    <w:rPr>
      <w:b/>
      <w:bCs/>
      <w:sz w:val="24"/>
      <w:szCs w:val="16"/>
      <w:u w:val="single"/>
    </w:rPr>
  </w:style>
  <w:style w:type="character" w:customStyle="1" w:styleId="CommentaireCar">
    <w:name w:val="Commentaire Car"/>
    <w:basedOn w:val="Policepardfaut"/>
    <w:link w:val="Commentaire"/>
    <w:uiPriority w:val="99"/>
    <w:semiHidden/>
    <w:rsid w:val="009720BE"/>
  </w:style>
  <w:style w:type="table" w:styleId="Tableausimple1">
    <w:name w:val="Plain Table 1"/>
    <w:basedOn w:val="TableauNormal"/>
    <w:uiPriority w:val="41"/>
    <w:rsid w:val="00671FC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RedTxtCar">
    <w:name w:val="RedTxt Car"/>
    <w:link w:val="RedTxt"/>
    <w:uiPriority w:val="99"/>
    <w:locked/>
    <w:rsid w:val="00AB6BE5"/>
    <w:rPr>
      <w:rFonts w:ascii="Arial" w:hAnsi="Arial"/>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3183">
      <w:bodyDiv w:val="1"/>
      <w:marLeft w:val="0"/>
      <w:marRight w:val="0"/>
      <w:marTop w:val="0"/>
      <w:marBottom w:val="0"/>
      <w:divBdr>
        <w:top w:val="none" w:sz="0" w:space="0" w:color="auto"/>
        <w:left w:val="none" w:sz="0" w:space="0" w:color="auto"/>
        <w:bottom w:val="none" w:sz="0" w:space="0" w:color="auto"/>
        <w:right w:val="none" w:sz="0" w:space="0" w:color="auto"/>
      </w:divBdr>
    </w:div>
    <w:div w:id="47733221">
      <w:bodyDiv w:val="1"/>
      <w:marLeft w:val="0"/>
      <w:marRight w:val="0"/>
      <w:marTop w:val="0"/>
      <w:marBottom w:val="0"/>
      <w:divBdr>
        <w:top w:val="none" w:sz="0" w:space="0" w:color="auto"/>
        <w:left w:val="none" w:sz="0" w:space="0" w:color="auto"/>
        <w:bottom w:val="none" w:sz="0" w:space="0" w:color="auto"/>
        <w:right w:val="none" w:sz="0" w:space="0" w:color="auto"/>
      </w:divBdr>
    </w:div>
    <w:div w:id="77751169">
      <w:bodyDiv w:val="1"/>
      <w:marLeft w:val="0"/>
      <w:marRight w:val="0"/>
      <w:marTop w:val="0"/>
      <w:marBottom w:val="0"/>
      <w:divBdr>
        <w:top w:val="none" w:sz="0" w:space="0" w:color="auto"/>
        <w:left w:val="none" w:sz="0" w:space="0" w:color="auto"/>
        <w:bottom w:val="none" w:sz="0" w:space="0" w:color="auto"/>
        <w:right w:val="none" w:sz="0" w:space="0" w:color="auto"/>
      </w:divBdr>
    </w:div>
    <w:div w:id="88236815">
      <w:bodyDiv w:val="1"/>
      <w:marLeft w:val="0"/>
      <w:marRight w:val="0"/>
      <w:marTop w:val="0"/>
      <w:marBottom w:val="0"/>
      <w:divBdr>
        <w:top w:val="none" w:sz="0" w:space="0" w:color="auto"/>
        <w:left w:val="none" w:sz="0" w:space="0" w:color="auto"/>
        <w:bottom w:val="none" w:sz="0" w:space="0" w:color="auto"/>
        <w:right w:val="none" w:sz="0" w:space="0" w:color="auto"/>
      </w:divBdr>
    </w:div>
    <w:div w:id="166678237">
      <w:bodyDiv w:val="1"/>
      <w:marLeft w:val="0"/>
      <w:marRight w:val="0"/>
      <w:marTop w:val="0"/>
      <w:marBottom w:val="0"/>
      <w:divBdr>
        <w:top w:val="none" w:sz="0" w:space="0" w:color="auto"/>
        <w:left w:val="none" w:sz="0" w:space="0" w:color="auto"/>
        <w:bottom w:val="none" w:sz="0" w:space="0" w:color="auto"/>
        <w:right w:val="none" w:sz="0" w:space="0" w:color="auto"/>
      </w:divBdr>
    </w:div>
    <w:div w:id="186019949">
      <w:bodyDiv w:val="1"/>
      <w:marLeft w:val="0"/>
      <w:marRight w:val="0"/>
      <w:marTop w:val="0"/>
      <w:marBottom w:val="0"/>
      <w:divBdr>
        <w:top w:val="none" w:sz="0" w:space="0" w:color="auto"/>
        <w:left w:val="none" w:sz="0" w:space="0" w:color="auto"/>
        <w:bottom w:val="none" w:sz="0" w:space="0" w:color="auto"/>
        <w:right w:val="none" w:sz="0" w:space="0" w:color="auto"/>
      </w:divBdr>
    </w:div>
    <w:div w:id="390660749">
      <w:bodyDiv w:val="1"/>
      <w:marLeft w:val="0"/>
      <w:marRight w:val="0"/>
      <w:marTop w:val="0"/>
      <w:marBottom w:val="0"/>
      <w:divBdr>
        <w:top w:val="none" w:sz="0" w:space="0" w:color="auto"/>
        <w:left w:val="none" w:sz="0" w:space="0" w:color="auto"/>
        <w:bottom w:val="none" w:sz="0" w:space="0" w:color="auto"/>
        <w:right w:val="none" w:sz="0" w:space="0" w:color="auto"/>
      </w:divBdr>
    </w:div>
    <w:div w:id="412317524">
      <w:bodyDiv w:val="1"/>
      <w:marLeft w:val="0"/>
      <w:marRight w:val="0"/>
      <w:marTop w:val="0"/>
      <w:marBottom w:val="0"/>
      <w:divBdr>
        <w:top w:val="none" w:sz="0" w:space="0" w:color="auto"/>
        <w:left w:val="none" w:sz="0" w:space="0" w:color="auto"/>
        <w:bottom w:val="none" w:sz="0" w:space="0" w:color="auto"/>
        <w:right w:val="none" w:sz="0" w:space="0" w:color="auto"/>
      </w:divBdr>
    </w:div>
    <w:div w:id="505364527">
      <w:bodyDiv w:val="1"/>
      <w:marLeft w:val="0"/>
      <w:marRight w:val="0"/>
      <w:marTop w:val="0"/>
      <w:marBottom w:val="0"/>
      <w:divBdr>
        <w:top w:val="none" w:sz="0" w:space="0" w:color="auto"/>
        <w:left w:val="none" w:sz="0" w:space="0" w:color="auto"/>
        <w:bottom w:val="none" w:sz="0" w:space="0" w:color="auto"/>
        <w:right w:val="none" w:sz="0" w:space="0" w:color="auto"/>
      </w:divBdr>
    </w:div>
    <w:div w:id="572007296">
      <w:bodyDiv w:val="1"/>
      <w:marLeft w:val="0"/>
      <w:marRight w:val="0"/>
      <w:marTop w:val="0"/>
      <w:marBottom w:val="0"/>
      <w:divBdr>
        <w:top w:val="none" w:sz="0" w:space="0" w:color="auto"/>
        <w:left w:val="none" w:sz="0" w:space="0" w:color="auto"/>
        <w:bottom w:val="none" w:sz="0" w:space="0" w:color="auto"/>
        <w:right w:val="none" w:sz="0" w:space="0" w:color="auto"/>
      </w:divBdr>
    </w:div>
    <w:div w:id="632831872">
      <w:bodyDiv w:val="1"/>
      <w:marLeft w:val="0"/>
      <w:marRight w:val="0"/>
      <w:marTop w:val="0"/>
      <w:marBottom w:val="0"/>
      <w:divBdr>
        <w:top w:val="none" w:sz="0" w:space="0" w:color="auto"/>
        <w:left w:val="none" w:sz="0" w:space="0" w:color="auto"/>
        <w:bottom w:val="none" w:sz="0" w:space="0" w:color="auto"/>
        <w:right w:val="none" w:sz="0" w:space="0" w:color="auto"/>
      </w:divBdr>
    </w:div>
    <w:div w:id="922642984">
      <w:bodyDiv w:val="1"/>
      <w:marLeft w:val="0"/>
      <w:marRight w:val="0"/>
      <w:marTop w:val="0"/>
      <w:marBottom w:val="0"/>
      <w:divBdr>
        <w:top w:val="none" w:sz="0" w:space="0" w:color="auto"/>
        <w:left w:val="none" w:sz="0" w:space="0" w:color="auto"/>
        <w:bottom w:val="none" w:sz="0" w:space="0" w:color="auto"/>
        <w:right w:val="none" w:sz="0" w:space="0" w:color="auto"/>
      </w:divBdr>
    </w:div>
    <w:div w:id="1001086760">
      <w:bodyDiv w:val="1"/>
      <w:marLeft w:val="0"/>
      <w:marRight w:val="0"/>
      <w:marTop w:val="0"/>
      <w:marBottom w:val="0"/>
      <w:divBdr>
        <w:top w:val="none" w:sz="0" w:space="0" w:color="auto"/>
        <w:left w:val="none" w:sz="0" w:space="0" w:color="auto"/>
        <w:bottom w:val="none" w:sz="0" w:space="0" w:color="auto"/>
        <w:right w:val="none" w:sz="0" w:space="0" w:color="auto"/>
      </w:divBdr>
    </w:div>
    <w:div w:id="1240561338">
      <w:bodyDiv w:val="1"/>
      <w:marLeft w:val="0"/>
      <w:marRight w:val="0"/>
      <w:marTop w:val="0"/>
      <w:marBottom w:val="0"/>
      <w:divBdr>
        <w:top w:val="none" w:sz="0" w:space="0" w:color="auto"/>
        <w:left w:val="none" w:sz="0" w:space="0" w:color="auto"/>
        <w:bottom w:val="none" w:sz="0" w:space="0" w:color="auto"/>
        <w:right w:val="none" w:sz="0" w:space="0" w:color="auto"/>
      </w:divBdr>
    </w:div>
    <w:div w:id="1313025322">
      <w:bodyDiv w:val="1"/>
      <w:marLeft w:val="0"/>
      <w:marRight w:val="0"/>
      <w:marTop w:val="0"/>
      <w:marBottom w:val="0"/>
      <w:divBdr>
        <w:top w:val="none" w:sz="0" w:space="0" w:color="auto"/>
        <w:left w:val="none" w:sz="0" w:space="0" w:color="auto"/>
        <w:bottom w:val="none" w:sz="0" w:space="0" w:color="auto"/>
        <w:right w:val="none" w:sz="0" w:space="0" w:color="auto"/>
      </w:divBdr>
    </w:div>
    <w:div w:id="1483424479">
      <w:bodyDiv w:val="1"/>
      <w:marLeft w:val="0"/>
      <w:marRight w:val="0"/>
      <w:marTop w:val="0"/>
      <w:marBottom w:val="0"/>
      <w:divBdr>
        <w:top w:val="none" w:sz="0" w:space="0" w:color="auto"/>
        <w:left w:val="none" w:sz="0" w:space="0" w:color="auto"/>
        <w:bottom w:val="none" w:sz="0" w:space="0" w:color="auto"/>
        <w:right w:val="none" w:sz="0" w:space="0" w:color="auto"/>
      </w:divBdr>
    </w:div>
    <w:div w:id="1499268596">
      <w:bodyDiv w:val="1"/>
      <w:marLeft w:val="0"/>
      <w:marRight w:val="0"/>
      <w:marTop w:val="0"/>
      <w:marBottom w:val="0"/>
      <w:divBdr>
        <w:top w:val="none" w:sz="0" w:space="0" w:color="auto"/>
        <w:left w:val="none" w:sz="0" w:space="0" w:color="auto"/>
        <w:bottom w:val="none" w:sz="0" w:space="0" w:color="auto"/>
        <w:right w:val="none" w:sz="0" w:space="0" w:color="auto"/>
      </w:divBdr>
    </w:div>
    <w:div w:id="1657106209">
      <w:bodyDiv w:val="1"/>
      <w:marLeft w:val="0"/>
      <w:marRight w:val="0"/>
      <w:marTop w:val="0"/>
      <w:marBottom w:val="0"/>
      <w:divBdr>
        <w:top w:val="none" w:sz="0" w:space="0" w:color="auto"/>
        <w:left w:val="none" w:sz="0" w:space="0" w:color="auto"/>
        <w:bottom w:val="none" w:sz="0" w:space="0" w:color="auto"/>
        <w:right w:val="none" w:sz="0" w:space="0" w:color="auto"/>
      </w:divBdr>
      <w:divsChild>
        <w:div w:id="2063166718">
          <w:marLeft w:val="0"/>
          <w:marRight w:val="0"/>
          <w:marTop w:val="0"/>
          <w:marBottom w:val="0"/>
          <w:divBdr>
            <w:top w:val="none" w:sz="0" w:space="0" w:color="auto"/>
            <w:left w:val="none" w:sz="0" w:space="0" w:color="auto"/>
            <w:bottom w:val="none" w:sz="0" w:space="0" w:color="auto"/>
            <w:right w:val="none" w:sz="0" w:space="0" w:color="auto"/>
          </w:divBdr>
          <w:divsChild>
            <w:div w:id="624774746">
              <w:marLeft w:val="6"/>
              <w:marRight w:val="6"/>
              <w:marTop w:val="0"/>
              <w:marBottom w:val="0"/>
              <w:divBdr>
                <w:top w:val="none" w:sz="0" w:space="0" w:color="auto"/>
                <w:left w:val="none" w:sz="0" w:space="0" w:color="auto"/>
                <w:bottom w:val="none" w:sz="0" w:space="0" w:color="auto"/>
                <w:right w:val="none" w:sz="0" w:space="0" w:color="auto"/>
              </w:divBdr>
              <w:divsChild>
                <w:div w:id="893394563">
                  <w:marLeft w:val="0"/>
                  <w:marRight w:val="0"/>
                  <w:marTop w:val="0"/>
                  <w:marBottom w:val="0"/>
                  <w:divBdr>
                    <w:top w:val="none" w:sz="0" w:space="0" w:color="auto"/>
                    <w:left w:val="none" w:sz="0" w:space="0" w:color="auto"/>
                    <w:bottom w:val="none" w:sz="0" w:space="0" w:color="auto"/>
                    <w:right w:val="none" w:sz="0" w:space="0" w:color="auto"/>
                  </w:divBdr>
                  <w:divsChild>
                    <w:div w:id="164674266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100439876">
              <w:marLeft w:val="6"/>
              <w:marRight w:val="6"/>
              <w:marTop w:val="0"/>
              <w:marBottom w:val="0"/>
              <w:divBdr>
                <w:top w:val="none" w:sz="0" w:space="0" w:color="auto"/>
                <w:left w:val="none" w:sz="0" w:space="0" w:color="auto"/>
                <w:bottom w:val="none" w:sz="0" w:space="0" w:color="auto"/>
                <w:right w:val="none" w:sz="0" w:space="0" w:color="auto"/>
              </w:divBdr>
              <w:divsChild>
                <w:div w:id="470365207">
                  <w:marLeft w:val="0"/>
                  <w:marRight w:val="0"/>
                  <w:marTop w:val="0"/>
                  <w:marBottom w:val="0"/>
                  <w:divBdr>
                    <w:top w:val="none" w:sz="0" w:space="0" w:color="auto"/>
                    <w:left w:val="none" w:sz="0" w:space="0" w:color="auto"/>
                    <w:bottom w:val="none" w:sz="0" w:space="0" w:color="auto"/>
                    <w:right w:val="none" w:sz="0" w:space="0" w:color="auto"/>
                  </w:divBdr>
                </w:div>
                <w:div w:id="58735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688954">
      <w:bodyDiv w:val="1"/>
      <w:marLeft w:val="0"/>
      <w:marRight w:val="0"/>
      <w:marTop w:val="0"/>
      <w:marBottom w:val="0"/>
      <w:divBdr>
        <w:top w:val="none" w:sz="0" w:space="0" w:color="auto"/>
        <w:left w:val="none" w:sz="0" w:space="0" w:color="auto"/>
        <w:bottom w:val="none" w:sz="0" w:space="0" w:color="auto"/>
        <w:right w:val="none" w:sz="0" w:space="0" w:color="auto"/>
      </w:divBdr>
    </w:div>
    <w:div w:id="1863123934">
      <w:bodyDiv w:val="1"/>
      <w:marLeft w:val="0"/>
      <w:marRight w:val="0"/>
      <w:marTop w:val="0"/>
      <w:marBottom w:val="0"/>
      <w:divBdr>
        <w:top w:val="none" w:sz="0" w:space="0" w:color="auto"/>
        <w:left w:val="none" w:sz="0" w:space="0" w:color="auto"/>
        <w:bottom w:val="none" w:sz="0" w:space="0" w:color="auto"/>
        <w:right w:val="none" w:sz="0" w:space="0" w:color="auto"/>
      </w:divBdr>
    </w:div>
    <w:div w:id="1942644671">
      <w:bodyDiv w:val="1"/>
      <w:marLeft w:val="0"/>
      <w:marRight w:val="0"/>
      <w:marTop w:val="0"/>
      <w:marBottom w:val="0"/>
      <w:divBdr>
        <w:top w:val="none" w:sz="0" w:space="0" w:color="auto"/>
        <w:left w:val="none" w:sz="0" w:space="0" w:color="auto"/>
        <w:bottom w:val="none" w:sz="0" w:space="0" w:color="auto"/>
        <w:right w:val="none" w:sz="0" w:space="0" w:color="auto"/>
      </w:divBdr>
    </w:div>
    <w:div w:id="2007398469">
      <w:bodyDiv w:val="1"/>
      <w:marLeft w:val="0"/>
      <w:marRight w:val="0"/>
      <w:marTop w:val="0"/>
      <w:marBottom w:val="0"/>
      <w:divBdr>
        <w:top w:val="none" w:sz="0" w:space="0" w:color="auto"/>
        <w:left w:val="none" w:sz="0" w:space="0" w:color="auto"/>
        <w:bottom w:val="none" w:sz="0" w:space="0" w:color="auto"/>
        <w:right w:val="none" w:sz="0" w:space="0" w:color="auto"/>
      </w:divBdr>
    </w:div>
    <w:div w:id="208564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www.legifrance.gouv.fr/codes/id/LEGISCTA000037730365" TargetMode="External"/><Relationship Id="rId47" Type="http://schemas.openxmlformats.org/officeDocument/2006/relationships/hyperlink" Target="https://www.legifrance.gouv.fr/codes/article_lc/LEGIARTI000037730619/2026-03-31" TargetMode="External"/><Relationship Id="rId63" Type="http://schemas.openxmlformats.org/officeDocument/2006/relationships/image" Target="media/image34.svg"/><Relationship Id="rId68" Type="http://schemas.openxmlformats.org/officeDocument/2006/relationships/image" Target="media/image38.svg"/><Relationship Id="rId2" Type="http://schemas.openxmlformats.org/officeDocument/2006/relationships/numbering" Target="numbering.xml"/><Relationship Id="rId16" Type="http://schemas.openxmlformats.org/officeDocument/2006/relationships/image" Target="media/image10.sv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legifrance.gouv.fr/codes/id/LEGISCTA000037703545" TargetMode="External"/><Relationship Id="rId37" Type="http://schemas.openxmlformats.org/officeDocument/2006/relationships/hyperlink" Target="https://www.legifrance.gouv.fr/codes/article_lc/LEGIARTI000037730433" TargetMode="External"/><Relationship Id="rId40" Type="http://schemas.openxmlformats.org/officeDocument/2006/relationships/hyperlink" Target="https://www.legifrance.gouv.fr/codes/article_lc/LEGIARTI000037730987" TargetMode="External"/><Relationship Id="rId45" Type="http://schemas.openxmlformats.org/officeDocument/2006/relationships/hyperlink" Target="https://www.legifrance.gouv.fr/codes/section_lc/LEGITEXT000037701019/LEGISCTA000037724050/" TargetMode="External"/><Relationship Id="rId53" Type="http://schemas.openxmlformats.org/officeDocument/2006/relationships/image" Target="media/image26.png"/><Relationship Id="rId58" Type="http://schemas.openxmlformats.org/officeDocument/2006/relationships/image" Target="media/image31.png"/><Relationship Id="rId66" Type="http://schemas.openxmlformats.org/officeDocument/2006/relationships/image" Target="media/image36.png"/><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maximilien.fr"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www.legifrance.gouv.fr/codes/article_lc/LEGIARTI000037730335/" TargetMode="External"/><Relationship Id="rId43" Type="http://schemas.openxmlformats.org/officeDocument/2006/relationships/hyperlink" Target="https://www.legifrance.gouv.fr/codes/id/LEGISCTA000037703795" TargetMode="External"/><Relationship Id="rId48" Type="http://schemas.openxmlformats.org/officeDocument/2006/relationships/hyperlink" Target="https://www.legifrance.gouv.fr/codes/article_lc/LEGIARTI000037730485" TargetMode="External"/><Relationship Id="rId56" Type="http://schemas.openxmlformats.org/officeDocument/2006/relationships/image" Target="media/image29.svg"/><Relationship Id="rId64" Type="http://schemas.openxmlformats.org/officeDocument/2006/relationships/hyperlink" Target="https://clubpsco.fr/presentation-des-membres/" TargetMode="External"/><Relationship Id="rId69" Type="http://schemas.openxmlformats.org/officeDocument/2006/relationships/image" Target="media/image39.png"/><Relationship Id="rId8" Type="http://schemas.openxmlformats.org/officeDocument/2006/relationships/image" Target="media/image2.jpg"/><Relationship Id="rId51" Type="http://schemas.openxmlformats.org/officeDocument/2006/relationships/hyperlink" Target="https://www.legifrance.gouv.fr/codes/article_lc/LEGIARTI000037730435"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svg"/><Relationship Id="rId33" Type="http://schemas.openxmlformats.org/officeDocument/2006/relationships/hyperlink" Target="https://www.legifrance.gouv.fr/codes/article_lc/LEGIARTI000048246719" TargetMode="External"/><Relationship Id="rId38" Type="http://schemas.openxmlformats.org/officeDocument/2006/relationships/hyperlink" Target="https://www.legifrance.gouv.fr/codes/article_lc/LEGIARTI000037730501" TargetMode="External"/><Relationship Id="rId46" Type="http://schemas.openxmlformats.org/officeDocument/2006/relationships/hyperlink" Target="https://www.legifrance.gouv.fr/codes/article_lc/LEGIARTI000037730617" TargetMode="External"/><Relationship Id="rId59" Type="http://schemas.openxmlformats.org/officeDocument/2006/relationships/image" Target="media/image32.png"/><Relationship Id="rId67" Type="http://schemas.openxmlformats.org/officeDocument/2006/relationships/image" Target="media/image37.png"/><Relationship Id="rId20" Type="http://schemas.openxmlformats.org/officeDocument/2006/relationships/image" Target="media/image14.svg"/><Relationship Id="rId41" Type="http://schemas.openxmlformats.org/officeDocument/2006/relationships/hyperlink" Target="https://www.legifrance.gouv.fr/codes/article_lc/LEGIARTI000048246719" TargetMode="External"/><Relationship Id="rId54" Type="http://schemas.openxmlformats.org/officeDocument/2006/relationships/image" Target="media/image27.png"/><Relationship Id="rId62" Type="http://schemas.openxmlformats.org/officeDocument/2006/relationships/image" Target="media/image33.png"/><Relationship Id="rId70" Type="http://schemas.openxmlformats.org/officeDocument/2006/relationships/image" Target="media/image40.sv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svg"/><Relationship Id="rId28" Type="http://schemas.openxmlformats.org/officeDocument/2006/relationships/image" Target="media/image22.svg"/><Relationship Id="rId36" Type="http://schemas.openxmlformats.org/officeDocument/2006/relationships/hyperlink" Target="https://www.legifrance.gouv.fr/codes/article_lc/LEGIARTI000037730333" TargetMode="External"/><Relationship Id="rId49" Type="http://schemas.openxmlformats.org/officeDocument/2006/relationships/hyperlink" Target="https://www.legifrance.gouv.fr/codes/article_lc/LEGIARTI000037730471" TargetMode="External"/><Relationship Id="rId57" Type="http://schemas.openxmlformats.org/officeDocument/2006/relationships/image" Target="media/image30.png"/><Relationship Id="rId10" Type="http://schemas.openxmlformats.org/officeDocument/2006/relationships/image" Target="media/image4.svg"/><Relationship Id="rId31" Type="http://schemas.openxmlformats.org/officeDocument/2006/relationships/image" Target="media/image25.png"/><Relationship Id="rId44" Type="http://schemas.openxmlformats.org/officeDocument/2006/relationships/hyperlink" Target="https://www.legifrance.gouv.fr/codes/article_lc/LEGIARTI000037729565" TargetMode="External"/><Relationship Id="rId52" Type="http://schemas.openxmlformats.org/officeDocument/2006/relationships/hyperlink" Target="https://www.legifrance.gouv.fr/codes/article_lc/LEGIARTI000042657224" TargetMode="External"/><Relationship Id="rId60" Type="http://schemas.openxmlformats.org/officeDocument/2006/relationships/hyperlink" Target="https://www.maximilien.fr" TargetMode="External"/><Relationship Id="rId65" Type="http://schemas.openxmlformats.org/officeDocument/2006/relationships/image" Target="media/image35.png"/><Relationship Id="rId7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svg"/><Relationship Id="rId39" Type="http://schemas.openxmlformats.org/officeDocument/2006/relationships/hyperlink" Target="https://www.legifrance.gouv.fr/codes/article_lc/LEGIARTI000037703476" TargetMode="External"/><Relationship Id="rId34" Type="http://schemas.openxmlformats.org/officeDocument/2006/relationships/hyperlink" Target="https://www.legifrance.gouv.fr/codes/id/LEGISCTA000037730365" TargetMode="External"/><Relationship Id="rId50" Type="http://schemas.openxmlformats.org/officeDocument/2006/relationships/hyperlink" Target="https://www.legifrance.gouv.fr/codes/article_lc/LEGIARTI000037730561" TargetMode="External"/><Relationship Id="rId55" Type="http://schemas.openxmlformats.org/officeDocument/2006/relationships/image" Target="media/image28.png"/><Relationship Id="rId7" Type="http://schemas.openxmlformats.org/officeDocument/2006/relationships/endnotes" Target="endnotes.xml"/><Relationship Id="rId71"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F5D20-09F8-40FD-9AF4-2602DE03D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5033</Words>
  <Characters>30515</Characters>
  <Application>Microsoft Office Word</Application>
  <DocSecurity>0</DocSecurity>
  <Lines>254</Lines>
  <Paragraphs>70</Paragraphs>
  <ScaleCrop>false</ScaleCrop>
  <HeadingPairs>
    <vt:vector size="2" baseType="variant">
      <vt:variant>
        <vt:lpstr>Titre</vt:lpstr>
      </vt:variant>
      <vt:variant>
        <vt:i4>1</vt:i4>
      </vt:variant>
    </vt:vector>
  </HeadingPairs>
  <TitlesOfParts>
    <vt:vector size="1" baseType="lpstr">
      <vt:lpstr>RC</vt:lpstr>
    </vt:vector>
  </TitlesOfParts>
  <Company>Mairie de Levallois-Perret</Company>
  <LinksUpToDate>false</LinksUpToDate>
  <CharactersWithSpaces>35478</CharactersWithSpaces>
  <SharedDoc>false</SharedDoc>
  <HLinks>
    <vt:vector size="180" baseType="variant">
      <vt:variant>
        <vt:i4>3211307</vt:i4>
      </vt:variant>
      <vt:variant>
        <vt:i4>153</vt:i4>
      </vt:variant>
      <vt:variant>
        <vt:i4>0</vt:i4>
      </vt:variant>
      <vt:variant>
        <vt:i4>5</vt:i4>
      </vt:variant>
      <vt:variant>
        <vt:lpwstr>http://www.aws-entreprises.com/</vt:lpwstr>
      </vt:variant>
      <vt:variant>
        <vt:lpwstr/>
      </vt:variant>
      <vt:variant>
        <vt:i4>5111897</vt:i4>
      </vt:variant>
      <vt:variant>
        <vt:i4>150</vt:i4>
      </vt:variant>
      <vt:variant>
        <vt:i4>0</vt:i4>
      </vt:variant>
      <vt:variant>
        <vt:i4>5</vt:i4>
      </vt:variant>
      <vt:variant>
        <vt:lpwstr>https://www.legifrance.gouv.fr/affichCodeArticle.do?cidTexte=LEGITEXT000006072050&amp;idArticle=LEGIARTI000006903679&amp;dateTexte=&amp;categorieLien=cid</vt:lpwstr>
      </vt:variant>
      <vt:variant>
        <vt:lpwstr/>
      </vt:variant>
      <vt:variant>
        <vt:i4>8257644</vt:i4>
      </vt:variant>
      <vt:variant>
        <vt:i4>147</vt:i4>
      </vt:variant>
      <vt:variant>
        <vt:i4>0</vt:i4>
      </vt:variant>
      <vt:variant>
        <vt:i4>5</vt:i4>
      </vt:variant>
      <vt:variant>
        <vt:lpwstr>https://www.legifrance.gouv.fr/affichTexteArticle.do?cidTexte=JORFTEXT000030920376&amp;idArticle=JORFARTI000030920968&amp;categorieLien=cid</vt:lpwstr>
      </vt:variant>
      <vt:variant>
        <vt:lpwstr/>
      </vt:variant>
      <vt:variant>
        <vt:i4>7864428</vt:i4>
      </vt:variant>
      <vt:variant>
        <vt:i4>144</vt:i4>
      </vt:variant>
      <vt:variant>
        <vt:i4>0</vt:i4>
      </vt:variant>
      <vt:variant>
        <vt:i4>5</vt:i4>
      </vt:variant>
      <vt:variant>
        <vt:lpwstr>https://www.legifrance.gouv.fr/affichTexteArticle.do?cidTexte=JORFTEXT000030920376&amp;idArticle=JORFARTI000030920908&amp;categorieLien=cid</vt:lpwstr>
      </vt:variant>
      <vt:variant>
        <vt:lpwstr/>
      </vt:variant>
      <vt:variant>
        <vt:i4>458831</vt:i4>
      </vt:variant>
      <vt:variant>
        <vt:i4>141</vt:i4>
      </vt:variant>
      <vt:variant>
        <vt:i4>0</vt:i4>
      </vt:variant>
      <vt:variant>
        <vt:i4>5</vt:i4>
      </vt:variant>
      <vt:variant>
        <vt:lpwstr>http://www.marches-publics.info/</vt:lpwstr>
      </vt:variant>
      <vt:variant>
        <vt:lpwstr/>
      </vt:variant>
      <vt:variant>
        <vt:i4>458831</vt:i4>
      </vt:variant>
      <vt:variant>
        <vt:i4>138</vt:i4>
      </vt:variant>
      <vt:variant>
        <vt:i4>0</vt:i4>
      </vt:variant>
      <vt:variant>
        <vt:i4>5</vt:i4>
      </vt:variant>
      <vt:variant>
        <vt:lpwstr>http://www.marches-publics.info/</vt:lpwstr>
      </vt:variant>
      <vt:variant>
        <vt:lpwstr/>
      </vt:variant>
      <vt:variant>
        <vt:i4>458831</vt:i4>
      </vt:variant>
      <vt:variant>
        <vt:i4>135</vt:i4>
      </vt:variant>
      <vt:variant>
        <vt:i4>0</vt:i4>
      </vt:variant>
      <vt:variant>
        <vt:i4>5</vt:i4>
      </vt:variant>
      <vt:variant>
        <vt:lpwstr>http://www.marches-publics.info/</vt:lpwstr>
      </vt:variant>
      <vt:variant>
        <vt:lpwstr/>
      </vt:variant>
      <vt:variant>
        <vt:i4>7798821</vt:i4>
      </vt:variant>
      <vt:variant>
        <vt:i4>132</vt:i4>
      </vt:variant>
      <vt:variant>
        <vt:i4>0</vt:i4>
      </vt:variant>
      <vt:variant>
        <vt:i4>5</vt:i4>
      </vt:variant>
      <vt:variant>
        <vt:lpwstr>http://www.ville-levallois.fr/</vt:lpwstr>
      </vt:variant>
      <vt:variant>
        <vt:lpwstr/>
      </vt:variant>
      <vt:variant>
        <vt:i4>1638449</vt:i4>
      </vt:variant>
      <vt:variant>
        <vt:i4>125</vt:i4>
      </vt:variant>
      <vt:variant>
        <vt:i4>0</vt:i4>
      </vt:variant>
      <vt:variant>
        <vt:i4>5</vt:i4>
      </vt:variant>
      <vt:variant>
        <vt:lpwstr/>
      </vt:variant>
      <vt:variant>
        <vt:lpwstr>_Toc493859361</vt:lpwstr>
      </vt:variant>
      <vt:variant>
        <vt:i4>1638449</vt:i4>
      </vt:variant>
      <vt:variant>
        <vt:i4>119</vt:i4>
      </vt:variant>
      <vt:variant>
        <vt:i4>0</vt:i4>
      </vt:variant>
      <vt:variant>
        <vt:i4>5</vt:i4>
      </vt:variant>
      <vt:variant>
        <vt:lpwstr/>
      </vt:variant>
      <vt:variant>
        <vt:lpwstr>_Toc493859360</vt:lpwstr>
      </vt:variant>
      <vt:variant>
        <vt:i4>1703985</vt:i4>
      </vt:variant>
      <vt:variant>
        <vt:i4>113</vt:i4>
      </vt:variant>
      <vt:variant>
        <vt:i4>0</vt:i4>
      </vt:variant>
      <vt:variant>
        <vt:i4>5</vt:i4>
      </vt:variant>
      <vt:variant>
        <vt:lpwstr/>
      </vt:variant>
      <vt:variant>
        <vt:lpwstr>_Toc493859359</vt:lpwstr>
      </vt:variant>
      <vt:variant>
        <vt:i4>1703985</vt:i4>
      </vt:variant>
      <vt:variant>
        <vt:i4>107</vt:i4>
      </vt:variant>
      <vt:variant>
        <vt:i4>0</vt:i4>
      </vt:variant>
      <vt:variant>
        <vt:i4>5</vt:i4>
      </vt:variant>
      <vt:variant>
        <vt:lpwstr/>
      </vt:variant>
      <vt:variant>
        <vt:lpwstr>_Toc493859358</vt:lpwstr>
      </vt:variant>
      <vt:variant>
        <vt:i4>1703985</vt:i4>
      </vt:variant>
      <vt:variant>
        <vt:i4>101</vt:i4>
      </vt:variant>
      <vt:variant>
        <vt:i4>0</vt:i4>
      </vt:variant>
      <vt:variant>
        <vt:i4>5</vt:i4>
      </vt:variant>
      <vt:variant>
        <vt:lpwstr/>
      </vt:variant>
      <vt:variant>
        <vt:lpwstr>_Toc493859357</vt:lpwstr>
      </vt:variant>
      <vt:variant>
        <vt:i4>1703985</vt:i4>
      </vt:variant>
      <vt:variant>
        <vt:i4>95</vt:i4>
      </vt:variant>
      <vt:variant>
        <vt:i4>0</vt:i4>
      </vt:variant>
      <vt:variant>
        <vt:i4>5</vt:i4>
      </vt:variant>
      <vt:variant>
        <vt:lpwstr/>
      </vt:variant>
      <vt:variant>
        <vt:lpwstr>_Toc493859356</vt:lpwstr>
      </vt:variant>
      <vt:variant>
        <vt:i4>1703985</vt:i4>
      </vt:variant>
      <vt:variant>
        <vt:i4>89</vt:i4>
      </vt:variant>
      <vt:variant>
        <vt:i4>0</vt:i4>
      </vt:variant>
      <vt:variant>
        <vt:i4>5</vt:i4>
      </vt:variant>
      <vt:variant>
        <vt:lpwstr/>
      </vt:variant>
      <vt:variant>
        <vt:lpwstr>_Toc493859355</vt:lpwstr>
      </vt:variant>
      <vt:variant>
        <vt:i4>1703985</vt:i4>
      </vt:variant>
      <vt:variant>
        <vt:i4>83</vt:i4>
      </vt:variant>
      <vt:variant>
        <vt:i4>0</vt:i4>
      </vt:variant>
      <vt:variant>
        <vt:i4>5</vt:i4>
      </vt:variant>
      <vt:variant>
        <vt:lpwstr/>
      </vt:variant>
      <vt:variant>
        <vt:lpwstr>_Toc493859354</vt:lpwstr>
      </vt:variant>
      <vt:variant>
        <vt:i4>1703985</vt:i4>
      </vt:variant>
      <vt:variant>
        <vt:i4>77</vt:i4>
      </vt:variant>
      <vt:variant>
        <vt:i4>0</vt:i4>
      </vt:variant>
      <vt:variant>
        <vt:i4>5</vt:i4>
      </vt:variant>
      <vt:variant>
        <vt:lpwstr/>
      </vt:variant>
      <vt:variant>
        <vt:lpwstr>_Toc493859353</vt:lpwstr>
      </vt:variant>
      <vt:variant>
        <vt:i4>1703985</vt:i4>
      </vt:variant>
      <vt:variant>
        <vt:i4>71</vt:i4>
      </vt:variant>
      <vt:variant>
        <vt:i4>0</vt:i4>
      </vt:variant>
      <vt:variant>
        <vt:i4>5</vt:i4>
      </vt:variant>
      <vt:variant>
        <vt:lpwstr/>
      </vt:variant>
      <vt:variant>
        <vt:lpwstr>_Toc493859352</vt:lpwstr>
      </vt:variant>
      <vt:variant>
        <vt:i4>1703985</vt:i4>
      </vt:variant>
      <vt:variant>
        <vt:i4>65</vt:i4>
      </vt:variant>
      <vt:variant>
        <vt:i4>0</vt:i4>
      </vt:variant>
      <vt:variant>
        <vt:i4>5</vt:i4>
      </vt:variant>
      <vt:variant>
        <vt:lpwstr/>
      </vt:variant>
      <vt:variant>
        <vt:lpwstr>_Toc493859351</vt:lpwstr>
      </vt:variant>
      <vt:variant>
        <vt:i4>1703985</vt:i4>
      </vt:variant>
      <vt:variant>
        <vt:i4>59</vt:i4>
      </vt:variant>
      <vt:variant>
        <vt:i4>0</vt:i4>
      </vt:variant>
      <vt:variant>
        <vt:i4>5</vt:i4>
      </vt:variant>
      <vt:variant>
        <vt:lpwstr/>
      </vt:variant>
      <vt:variant>
        <vt:lpwstr>_Toc493859350</vt:lpwstr>
      </vt:variant>
      <vt:variant>
        <vt:i4>1769521</vt:i4>
      </vt:variant>
      <vt:variant>
        <vt:i4>53</vt:i4>
      </vt:variant>
      <vt:variant>
        <vt:i4>0</vt:i4>
      </vt:variant>
      <vt:variant>
        <vt:i4>5</vt:i4>
      </vt:variant>
      <vt:variant>
        <vt:lpwstr/>
      </vt:variant>
      <vt:variant>
        <vt:lpwstr>_Toc493859349</vt:lpwstr>
      </vt:variant>
      <vt:variant>
        <vt:i4>1769521</vt:i4>
      </vt:variant>
      <vt:variant>
        <vt:i4>47</vt:i4>
      </vt:variant>
      <vt:variant>
        <vt:i4>0</vt:i4>
      </vt:variant>
      <vt:variant>
        <vt:i4>5</vt:i4>
      </vt:variant>
      <vt:variant>
        <vt:lpwstr/>
      </vt:variant>
      <vt:variant>
        <vt:lpwstr>_Toc493859348</vt:lpwstr>
      </vt:variant>
      <vt:variant>
        <vt:i4>1769521</vt:i4>
      </vt:variant>
      <vt:variant>
        <vt:i4>41</vt:i4>
      </vt:variant>
      <vt:variant>
        <vt:i4>0</vt:i4>
      </vt:variant>
      <vt:variant>
        <vt:i4>5</vt:i4>
      </vt:variant>
      <vt:variant>
        <vt:lpwstr/>
      </vt:variant>
      <vt:variant>
        <vt:lpwstr>_Toc493859347</vt:lpwstr>
      </vt:variant>
      <vt:variant>
        <vt:i4>1769521</vt:i4>
      </vt:variant>
      <vt:variant>
        <vt:i4>35</vt:i4>
      </vt:variant>
      <vt:variant>
        <vt:i4>0</vt:i4>
      </vt:variant>
      <vt:variant>
        <vt:i4>5</vt:i4>
      </vt:variant>
      <vt:variant>
        <vt:lpwstr/>
      </vt:variant>
      <vt:variant>
        <vt:lpwstr>_Toc493859346</vt:lpwstr>
      </vt:variant>
      <vt:variant>
        <vt:i4>1769521</vt:i4>
      </vt:variant>
      <vt:variant>
        <vt:i4>29</vt:i4>
      </vt:variant>
      <vt:variant>
        <vt:i4>0</vt:i4>
      </vt:variant>
      <vt:variant>
        <vt:i4>5</vt:i4>
      </vt:variant>
      <vt:variant>
        <vt:lpwstr/>
      </vt:variant>
      <vt:variant>
        <vt:lpwstr>_Toc493859345</vt:lpwstr>
      </vt:variant>
      <vt:variant>
        <vt:i4>1769521</vt:i4>
      </vt:variant>
      <vt:variant>
        <vt:i4>23</vt:i4>
      </vt:variant>
      <vt:variant>
        <vt:i4>0</vt:i4>
      </vt:variant>
      <vt:variant>
        <vt:i4>5</vt:i4>
      </vt:variant>
      <vt:variant>
        <vt:lpwstr/>
      </vt:variant>
      <vt:variant>
        <vt:lpwstr>_Toc493859344</vt:lpwstr>
      </vt:variant>
      <vt:variant>
        <vt:i4>1769521</vt:i4>
      </vt:variant>
      <vt:variant>
        <vt:i4>17</vt:i4>
      </vt:variant>
      <vt:variant>
        <vt:i4>0</vt:i4>
      </vt:variant>
      <vt:variant>
        <vt:i4>5</vt:i4>
      </vt:variant>
      <vt:variant>
        <vt:lpwstr/>
      </vt:variant>
      <vt:variant>
        <vt:lpwstr>_Toc493859343</vt:lpwstr>
      </vt:variant>
      <vt:variant>
        <vt:i4>1769521</vt:i4>
      </vt:variant>
      <vt:variant>
        <vt:i4>11</vt:i4>
      </vt:variant>
      <vt:variant>
        <vt:i4>0</vt:i4>
      </vt:variant>
      <vt:variant>
        <vt:i4>5</vt:i4>
      </vt:variant>
      <vt:variant>
        <vt:lpwstr/>
      </vt:variant>
      <vt:variant>
        <vt:lpwstr>_Toc493859342</vt:lpwstr>
      </vt:variant>
      <vt:variant>
        <vt:i4>1769521</vt:i4>
      </vt:variant>
      <vt:variant>
        <vt:i4>5</vt:i4>
      </vt:variant>
      <vt:variant>
        <vt:i4>0</vt:i4>
      </vt:variant>
      <vt:variant>
        <vt:i4>5</vt:i4>
      </vt:variant>
      <vt:variant>
        <vt:lpwstr/>
      </vt:variant>
      <vt:variant>
        <vt:lpwstr>_Toc493859341</vt:lpwstr>
      </vt:variant>
      <vt:variant>
        <vt:i4>4980807</vt:i4>
      </vt:variant>
      <vt:variant>
        <vt:i4>0</vt:i4>
      </vt:variant>
      <vt:variant>
        <vt:i4>0</vt:i4>
      </vt:variant>
      <vt:variant>
        <vt:i4>5</vt:i4>
      </vt:variant>
      <vt:variant>
        <vt:lpwstr>http://www.modernisation.gouv.fr/les-services-publics-se-simplifient-et-innovent/par-des-simplifications-pour-les-entreprises/marche-public-simplifie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dc:title>
  <dc:subject>CTM</dc:subject>
  <dc:creator>jverin</dc:creator>
  <cp:keywords/>
  <dc:description/>
  <cp:lastModifiedBy>SORRY Gabriel</cp:lastModifiedBy>
  <cp:revision>12</cp:revision>
  <cp:lastPrinted>2021-10-07T08:43:00Z</cp:lastPrinted>
  <dcterms:created xsi:type="dcterms:W3CDTF">2026-07-06T15:45:00Z</dcterms:created>
  <dcterms:modified xsi:type="dcterms:W3CDTF">2026-07-09T14:51:00Z</dcterms:modified>
</cp:coreProperties>
</file>