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33594" w14:textId="77777777" w:rsidR="00A62F20" w:rsidRDefault="00A50AB8" w:rsidP="00A62F20">
      <w:pPr>
        <w:spacing w:after="0"/>
        <w:rPr>
          <w:b/>
          <w:sz w:val="32"/>
          <w:szCs w:val="32"/>
        </w:rPr>
      </w:pPr>
      <w:r w:rsidRPr="006A24AB">
        <w:rPr>
          <w:noProof/>
          <w:lang w:eastAsia="fr-FR"/>
        </w:rPr>
        <w:drawing>
          <wp:anchor distT="0" distB="0" distL="114300" distR="114300" simplePos="0" relativeHeight="251658240" behindDoc="0" locked="0" layoutInCell="1" allowOverlap="1" wp14:anchorId="2251EEB5" wp14:editId="13924377">
            <wp:simplePos x="0" y="0"/>
            <wp:positionH relativeFrom="margin">
              <wp:align>left</wp:align>
            </wp:positionH>
            <wp:positionV relativeFrom="paragraph">
              <wp:posOffset>0</wp:posOffset>
            </wp:positionV>
            <wp:extent cx="1463040" cy="1463040"/>
            <wp:effectExtent l="0" t="0" r="3810" b="3810"/>
            <wp:wrapSquare wrapText="bothSides"/>
            <wp:docPr id="954825706" name="Picture 1" descr="C:\Users\eilturna\OneDrive - UGAP\Logos UGAP\Nouveau logo UGAP-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ilturna\OneDrive - UGAP\Logos UGAP\Nouveau logo UGAP-202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309662" w14:textId="77777777" w:rsidR="00A62F20" w:rsidRDefault="00A62F20" w:rsidP="00A62F20">
      <w:pPr>
        <w:spacing w:after="0"/>
        <w:rPr>
          <w:b/>
          <w:sz w:val="32"/>
          <w:szCs w:val="32"/>
        </w:rPr>
      </w:pPr>
    </w:p>
    <w:p w14:paraId="24D468B2" w14:textId="77777777" w:rsidR="00A62F20" w:rsidRDefault="00A62F20" w:rsidP="00A62F20">
      <w:pPr>
        <w:spacing w:after="0"/>
        <w:rPr>
          <w:b/>
          <w:sz w:val="32"/>
          <w:szCs w:val="32"/>
        </w:rPr>
      </w:pPr>
    </w:p>
    <w:p w14:paraId="24787B64" w14:textId="77777777" w:rsidR="00A62F20" w:rsidRDefault="00A62F20" w:rsidP="00A62F20">
      <w:pPr>
        <w:spacing w:after="0"/>
        <w:rPr>
          <w:b/>
          <w:sz w:val="32"/>
          <w:szCs w:val="32"/>
        </w:rPr>
      </w:pPr>
    </w:p>
    <w:p w14:paraId="36C3E9FC" w14:textId="77777777" w:rsidR="00A62F20" w:rsidRDefault="00A62F20" w:rsidP="00A62F20">
      <w:pPr>
        <w:spacing w:after="0"/>
        <w:rPr>
          <w:b/>
          <w:sz w:val="32"/>
          <w:szCs w:val="32"/>
        </w:rPr>
      </w:pPr>
    </w:p>
    <w:p w14:paraId="08C21483" w14:textId="6A1045C3" w:rsidR="00B64D42" w:rsidRDefault="00B64D42" w:rsidP="00A62F20">
      <w:pPr>
        <w:spacing w:after="0"/>
        <w:jc w:val="center"/>
        <w:rPr>
          <w:b/>
          <w:sz w:val="32"/>
          <w:szCs w:val="32"/>
        </w:rPr>
      </w:pPr>
    </w:p>
    <w:p w14:paraId="0F92EC7A" w14:textId="25BBD152" w:rsidR="004E66A8" w:rsidRDefault="004E66A8" w:rsidP="00A62F20">
      <w:pPr>
        <w:spacing w:after="0"/>
        <w:jc w:val="center"/>
        <w:rPr>
          <w:b/>
          <w:sz w:val="32"/>
          <w:szCs w:val="32"/>
        </w:rPr>
      </w:pPr>
    </w:p>
    <w:p w14:paraId="479CF343" w14:textId="77777777" w:rsidR="00C52999" w:rsidRDefault="00C52999" w:rsidP="00A62F20">
      <w:pPr>
        <w:spacing w:after="0"/>
        <w:jc w:val="center"/>
        <w:rPr>
          <w:b/>
          <w:sz w:val="32"/>
          <w:szCs w:val="32"/>
        </w:rPr>
      </w:pPr>
    </w:p>
    <w:p w14:paraId="7F105478" w14:textId="7F836672" w:rsidR="00583256" w:rsidRPr="00F312AF" w:rsidRDefault="00583256" w:rsidP="00F312AF">
      <w:pPr>
        <w:spacing w:after="0" w:line="240" w:lineRule="auto"/>
        <w:jc w:val="center"/>
        <w:rPr>
          <w:b/>
          <w:sz w:val="32"/>
          <w:szCs w:val="32"/>
        </w:rPr>
      </w:pPr>
    </w:p>
    <w:p w14:paraId="07629399" w14:textId="5280CDDE" w:rsidR="00583256" w:rsidRDefault="008E4F2F" w:rsidP="00F312AF">
      <w:pPr>
        <w:spacing w:line="240" w:lineRule="auto"/>
        <w:jc w:val="center"/>
        <w:rPr>
          <w:b/>
          <w:bCs/>
          <w:color w:val="C00000"/>
          <w:sz w:val="40"/>
          <w:szCs w:val="40"/>
        </w:rPr>
      </w:pPr>
      <w:r w:rsidRPr="008E4F2F">
        <w:rPr>
          <w:b/>
          <w:bCs/>
          <w:color w:val="C00000"/>
          <w:sz w:val="40"/>
          <w:szCs w:val="40"/>
        </w:rPr>
        <w:t>RÈGLEMENT DE LA CONSULTATION</w:t>
      </w:r>
    </w:p>
    <w:p w14:paraId="1B963C87" w14:textId="77777777" w:rsidR="00EE13DE" w:rsidRPr="00EE13DE" w:rsidRDefault="00EE13DE" w:rsidP="00EE13DE">
      <w:pPr>
        <w:spacing w:after="0" w:line="240" w:lineRule="auto"/>
        <w:jc w:val="center"/>
        <w:rPr>
          <w:b/>
          <w:bCs/>
          <w:sz w:val="22"/>
          <w:szCs w:val="22"/>
        </w:rPr>
      </w:pPr>
      <w:r w:rsidRPr="00EE13DE">
        <w:rPr>
          <w:b/>
          <w:bCs/>
          <w:sz w:val="40"/>
          <w:szCs w:val="40"/>
        </w:rPr>
        <w:t xml:space="preserve"> </w:t>
      </w:r>
      <w:r w:rsidRPr="00EE13DE">
        <w:rPr>
          <w:b/>
          <w:bCs/>
          <w:i/>
          <w:iCs/>
          <w:sz w:val="22"/>
          <w:szCs w:val="22"/>
        </w:rPr>
        <w:t xml:space="preserve">Le règlement de la consultation (RC) décrit les règles de la procédure de passation. </w:t>
      </w:r>
    </w:p>
    <w:p w14:paraId="448C7EFC" w14:textId="6D9CC71B" w:rsidR="00EE13DE" w:rsidRPr="005E0675" w:rsidRDefault="00EE13DE" w:rsidP="00EE13DE">
      <w:pPr>
        <w:spacing w:after="0" w:line="240" w:lineRule="auto"/>
        <w:jc w:val="center"/>
        <w:rPr>
          <w:b/>
          <w:bCs/>
          <w:sz w:val="22"/>
          <w:szCs w:val="22"/>
        </w:rPr>
      </w:pPr>
      <w:r w:rsidRPr="005E0675">
        <w:rPr>
          <w:b/>
          <w:bCs/>
          <w:i/>
          <w:iCs/>
          <w:sz w:val="22"/>
          <w:szCs w:val="22"/>
        </w:rPr>
        <w:t>Il n’a pas valeur contractuelle.</w:t>
      </w:r>
    </w:p>
    <w:p w14:paraId="00514CFE" w14:textId="01CEBA05" w:rsidR="00056F74" w:rsidRDefault="00000000" w:rsidP="00F65931">
      <w:pPr>
        <w:spacing w:line="240" w:lineRule="auto"/>
        <w:rPr>
          <w:color w:val="C00000"/>
        </w:rPr>
      </w:pPr>
      <w:r>
        <w:rPr>
          <w:noProof/>
          <w:color w:val="C00000"/>
        </w:rPr>
        <w:pict w14:anchorId="76B66E72">
          <v:rect id="_x0000_i1025" alt="" style="width:453.6pt;height:1.5pt;mso-width-percent:0;mso-height-percent:0;mso-width-percent:0;mso-height-percent:0" o:hralign="center" o:hrstd="t" o:hrnoshade="t" o:hr="t" fillcolor="#c00000" stroked="f"/>
        </w:pict>
      </w:r>
    </w:p>
    <w:p w14:paraId="5208626C" w14:textId="11943BFF" w:rsidR="00A9791C" w:rsidRDefault="00D52959" w:rsidP="005D4EB5">
      <w:pPr>
        <w:pStyle w:val="RedTitre1"/>
        <w:framePr w:hSpace="0" w:wrap="auto" w:vAnchor="margin" w:xAlign="left" w:yAlign="inline"/>
        <w:spacing w:after="120"/>
        <w:rPr>
          <w:rFonts w:asciiTheme="majorHAnsi" w:hAnsiTheme="majorHAnsi"/>
          <w:sz w:val="32"/>
          <w:szCs w:val="28"/>
        </w:rPr>
      </w:pPr>
      <w:r>
        <w:rPr>
          <w:rFonts w:asciiTheme="majorHAnsi" w:hAnsiTheme="majorHAnsi"/>
          <w:sz w:val="32"/>
          <w:szCs w:val="28"/>
        </w:rPr>
        <w:t>APPEL</w:t>
      </w:r>
      <w:r w:rsidRPr="00C77834">
        <w:rPr>
          <w:rFonts w:asciiTheme="majorHAnsi" w:hAnsiTheme="majorHAnsi"/>
          <w:sz w:val="32"/>
          <w:szCs w:val="28"/>
        </w:rPr>
        <w:t xml:space="preserve"> D’</w:t>
      </w:r>
      <w:r>
        <w:rPr>
          <w:rFonts w:asciiTheme="majorHAnsi" w:hAnsiTheme="majorHAnsi"/>
          <w:sz w:val="32"/>
          <w:szCs w:val="28"/>
        </w:rPr>
        <w:t>O</w:t>
      </w:r>
      <w:r w:rsidRPr="00C77834">
        <w:rPr>
          <w:rFonts w:asciiTheme="majorHAnsi" w:hAnsiTheme="majorHAnsi"/>
          <w:sz w:val="32"/>
          <w:szCs w:val="28"/>
        </w:rPr>
        <w:t xml:space="preserve">FFRES </w:t>
      </w:r>
      <w:r>
        <w:rPr>
          <w:rFonts w:asciiTheme="majorHAnsi" w:hAnsiTheme="majorHAnsi"/>
          <w:sz w:val="32"/>
          <w:szCs w:val="28"/>
        </w:rPr>
        <w:t>O</w:t>
      </w:r>
      <w:r w:rsidRPr="00C77834">
        <w:rPr>
          <w:rFonts w:asciiTheme="majorHAnsi" w:hAnsiTheme="majorHAnsi"/>
          <w:sz w:val="32"/>
          <w:szCs w:val="28"/>
        </w:rPr>
        <w:t>UVERT NUMÉR</w:t>
      </w:r>
      <w:r w:rsidR="00C03444">
        <w:rPr>
          <w:rFonts w:asciiTheme="majorHAnsi" w:hAnsiTheme="majorHAnsi"/>
          <w:sz w:val="32"/>
          <w:szCs w:val="28"/>
        </w:rPr>
        <w:t>O</w:t>
      </w:r>
      <w:r w:rsidR="00C824F0">
        <w:rPr>
          <w:rFonts w:asciiTheme="majorHAnsi" w:hAnsiTheme="majorHAnsi"/>
          <w:color w:val="010000"/>
          <w:sz w:val="32"/>
          <w:szCs w:val="28"/>
        </w:rPr>
        <w:t xml:space="preserve"> </w:t>
      </w:r>
      <w:r w:rsidR="000971A4" w:rsidRPr="000971A4">
        <w:rPr>
          <w:rFonts w:ascii="Aptos Display" w:eastAsia="Times New Roman" w:hAnsi="Aptos Display"/>
          <w:color w:val="010000"/>
          <w:sz w:val="32"/>
        </w:rPr>
        <w:t>25U033</w:t>
      </w:r>
      <w:r w:rsidR="00C03444">
        <w:rPr>
          <w:rFonts w:asciiTheme="majorHAnsi" w:hAnsiTheme="majorHAnsi"/>
          <w:color w:val="010000"/>
          <w:sz w:val="32"/>
          <w:szCs w:val="28"/>
        </w:rPr>
        <w:t xml:space="preserve"> </w:t>
      </w:r>
      <w:r w:rsidRPr="00C77834">
        <w:rPr>
          <w:rFonts w:asciiTheme="majorHAnsi" w:hAnsiTheme="majorHAnsi"/>
          <w:sz w:val="32"/>
          <w:szCs w:val="28"/>
        </w:rPr>
        <w:fldChar w:fldCharType="begin"/>
      </w:r>
      <w:r w:rsidRPr="00C77834">
        <w:rPr>
          <w:rFonts w:asciiTheme="majorHAnsi" w:hAnsiTheme="majorHAnsi"/>
          <w:sz w:val="32"/>
          <w:szCs w:val="28"/>
        </w:rPr>
        <w:instrText xml:space="preserve"> FILLIN  "Numéro de la procédure"  \* MERGEFORMAT </w:instrText>
      </w:r>
      <w:r w:rsidRPr="00C77834">
        <w:rPr>
          <w:rFonts w:asciiTheme="majorHAnsi" w:hAnsiTheme="majorHAnsi"/>
          <w:sz w:val="32"/>
          <w:szCs w:val="28"/>
        </w:rPr>
        <w:fldChar w:fldCharType="separate"/>
      </w:r>
      <w:r w:rsidRPr="00C77834">
        <w:rPr>
          <w:rFonts w:asciiTheme="majorHAnsi" w:hAnsiTheme="majorHAnsi"/>
          <w:sz w:val="32"/>
          <w:szCs w:val="28"/>
        </w:rPr>
        <w:fldChar w:fldCharType="end"/>
      </w:r>
    </w:p>
    <w:p w14:paraId="11A43EF7" w14:textId="75F153E6" w:rsidR="00056F74" w:rsidRDefault="00C77834" w:rsidP="00B70412">
      <w:pPr>
        <w:pStyle w:val="RedTitre1"/>
        <w:framePr w:hSpace="0" w:wrap="auto" w:vAnchor="margin" w:xAlign="left" w:yAlign="inline"/>
        <w:spacing w:before="120" w:after="120"/>
        <w:rPr>
          <w:color w:val="C00000"/>
        </w:rPr>
      </w:pPr>
      <w:r w:rsidRPr="008E22F0">
        <w:rPr>
          <w:rFonts w:asciiTheme="majorHAnsi" w:hAnsiTheme="majorHAnsi"/>
          <w:color w:val="auto"/>
          <w:sz w:val="32"/>
          <w:szCs w:val="32"/>
        </w:rPr>
        <w:t>Objet </w:t>
      </w:r>
      <w:r w:rsidR="008E22F0" w:rsidRPr="008E22F0">
        <w:rPr>
          <w:rFonts w:asciiTheme="majorHAnsi" w:hAnsiTheme="majorHAnsi"/>
          <w:color w:val="auto"/>
          <w:sz w:val="32"/>
          <w:szCs w:val="32"/>
        </w:rPr>
        <w:t>:</w:t>
      </w:r>
      <w:r w:rsidR="0027139B">
        <w:rPr>
          <w:rFonts w:asciiTheme="majorHAnsi" w:hAnsiTheme="majorHAnsi"/>
          <w:color w:val="C00001"/>
          <w:sz w:val="32"/>
          <w:szCs w:val="32"/>
        </w:rPr>
        <w:t xml:space="preserve"> </w:t>
      </w:r>
      <w:r w:rsidR="0027139B" w:rsidRPr="0027139B">
        <w:rPr>
          <w:rFonts w:ascii="Aptos Display" w:eastAsia="Times New Roman" w:hAnsi="Aptos Display"/>
          <w:color w:val="C00001"/>
          <w:sz w:val="32"/>
        </w:rPr>
        <w:t>Moyens de manutentions motorisés</w:t>
      </w:r>
      <w:r w:rsidR="008E22F0" w:rsidRPr="008E22F0">
        <w:rPr>
          <w:rFonts w:asciiTheme="majorHAnsi" w:hAnsiTheme="majorHAnsi"/>
          <w:color w:val="C00001"/>
          <w:sz w:val="32"/>
          <w:szCs w:val="32"/>
        </w:rPr>
        <w:t xml:space="preserve"> </w:t>
      </w:r>
      <w:r w:rsidR="00000000">
        <w:rPr>
          <w:noProof/>
          <w:color w:val="C00000"/>
        </w:rPr>
        <w:pict w14:anchorId="4FB80C71">
          <v:rect id="_x0000_i1026" alt="" style="width:453.6pt;height:1.5pt;mso-width-percent:0;mso-height-percent:0;mso-position-vertical:absolute;mso-width-percent:0;mso-height-percent:0" o:hralign="center" o:hrstd="t" o:hrnoshade="t" o:hr="t" fillcolor="#c00000" stroked="f"/>
        </w:pict>
      </w:r>
    </w:p>
    <w:p w14:paraId="5CB5D092"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Union des Groupements d'Achats Publics (UGAP)</w:t>
      </w:r>
    </w:p>
    <w:p w14:paraId="460F4F00" w14:textId="77777777" w:rsidR="00B64D42" w:rsidRPr="002A1084" w:rsidRDefault="00B64D42" w:rsidP="00F65931">
      <w:pPr>
        <w:pStyle w:val="RedTitre1"/>
        <w:framePr w:hSpace="0" w:wrap="auto" w:vAnchor="margin" w:xAlign="left" w:yAlign="inline"/>
        <w:rPr>
          <w:rFonts w:asciiTheme="majorHAnsi" w:hAnsiTheme="majorHAnsi"/>
          <w:sz w:val="32"/>
          <w:szCs w:val="28"/>
          <w:lang w:val="fr-CA"/>
        </w:rPr>
      </w:pPr>
      <w:r w:rsidRPr="002A1084">
        <w:rPr>
          <w:rFonts w:asciiTheme="majorHAnsi" w:hAnsiTheme="majorHAnsi"/>
          <w:sz w:val="32"/>
          <w:szCs w:val="28"/>
          <w:lang w:val="fr-CA"/>
        </w:rPr>
        <w:t>776 056 467 R.C.S. Meaux</w:t>
      </w:r>
    </w:p>
    <w:p w14:paraId="161E3486"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1, boulevard Archimède</w:t>
      </w:r>
    </w:p>
    <w:p w14:paraId="1FD1B526" w14:textId="77777777" w:rsidR="00B64D42" w:rsidRPr="002A1084"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CHAMPS-SUR-MARNE</w:t>
      </w:r>
    </w:p>
    <w:p w14:paraId="4B1F3CAF" w14:textId="127074CD" w:rsidR="00F93BC3" w:rsidRDefault="00B64D42" w:rsidP="00F65931">
      <w:pPr>
        <w:pStyle w:val="RedTitre1"/>
        <w:framePr w:hSpace="0" w:wrap="auto" w:vAnchor="margin" w:xAlign="left" w:yAlign="inline"/>
        <w:rPr>
          <w:rFonts w:asciiTheme="majorHAnsi" w:hAnsiTheme="majorHAnsi"/>
          <w:sz w:val="32"/>
          <w:szCs w:val="28"/>
        </w:rPr>
      </w:pPr>
      <w:r w:rsidRPr="002A1084">
        <w:rPr>
          <w:rFonts w:asciiTheme="majorHAnsi" w:hAnsiTheme="majorHAnsi"/>
          <w:sz w:val="32"/>
          <w:szCs w:val="28"/>
        </w:rPr>
        <w:t>77444 MARNE-LA-VALLEE Cedex 2</w:t>
      </w:r>
    </w:p>
    <w:p w14:paraId="7F3D9770" w14:textId="32E01B63" w:rsidR="00F93BC3" w:rsidRDefault="00F93BC3">
      <w:pPr>
        <w:spacing w:after="160"/>
        <w:rPr>
          <w:rFonts w:asciiTheme="majorHAnsi" w:hAnsiTheme="majorHAnsi"/>
          <w:sz w:val="32"/>
          <w:szCs w:val="28"/>
        </w:rPr>
      </w:pPr>
    </w:p>
    <w:p w14:paraId="45A06149" w14:textId="77777777" w:rsidR="00966D7E" w:rsidRPr="007A4390" w:rsidRDefault="008E4F2F" w:rsidP="00966D7E">
      <w:pPr>
        <w:keepNext/>
        <w:pBdr>
          <w:top w:val="single" w:sz="4" w:space="1" w:color="auto"/>
          <w:left w:val="single" w:sz="4" w:space="4" w:color="auto"/>
          <w:bottom w:val="single" w:sz="4" w:space="1" w:color="auto"/>
          <w:right w:val="single" w:sz="4" w:space="4" w:color="auto"/>
        </w:pBdr>
        <w:shd w:val="clear" w:color="auto" w:fill="FFFFFF"/>
        <w:spacing w:before="120"/>
        <w:jc w:val="center"/>
        <w:rPr>
          <w:rFonts w:eastAsia="Times New Roman"/>
          <w:b/>
          <w:bCs/>
          <w:color w:val="C00000"/>
          <w:sz w:val="32"/>
          <w:szCs w:val="32"/>
        </w:rPr>
      </w:pPr>
      <w:r w:rsidRPr="007A4390">
        <w:rPr>
          <w:rFonts w:eastAsia="Times New Roman"/>
          <w:b/>
          <w:bCs/>
          <w:color w:val="C00000"/>
          <w:sz w:val="32"/>
          <w:szCs w:val="32"/>
        </w:rPr>
        <w:t>Date et heure limites de remise des plis indiquées dans l’avis de marché</w:t>
      </w:r>
      <w:r w:rsidR="0011654C" w:rsidRPr="007A4390">
        <w:rPr>
          <w:rFonts w:eastAsia="Times New Roman"/>
          <w:b/>
          <w:bCs/>
          <w:color w:val="C00000"/>
          <w:sz w:val="32"/>
          <w:szCs w:val="32"/>
        </w:rPr>
        <w:t xml:space="preserve"> </w:t>
      </w:r>
    </w:p>
    <w:p w14:paraId="0843F76E" w14:textId="546F18AB" w:rsidR="008E4F2F" w:rsidRPr="007A4390" w:rsidRDefault="00966D7E" w:rsidP="00966D7E">
      <w:pPr>
        <w:keepNext/>
        <w:pBdr>
          <w:top w:val="single" w:sz="4" w:space="1" w:color="auto"/>
          <w:left w:val="single" w:sz="4" w:space="4" w:color="auto"/>
          <w:bottom w:val="single" w:sz="4" w:space="1" w:color="auto"/>
          <w:right w:val="single" w:sz="4" w:space="4" w:color="auto"/>
        </w:pBdr>
        <w:shd w:val="clear" w:color="auto" w:fill="FFFFFF"/>
        <w:spacing w:before="120"/>
        <w:jc w:val="center"/>
        <w:rPr>
          <w:rFonts w:eastAsia="Times New Roman"/>
          <w:b/>
          <w:bCs/>
          <w:color w:val="C00000"/>
        </w:rPr>
      </w:pPr>
      <w:r w:rsidRPr="007A4390">
        <w:rPr>
          <w:rFonts w:eastAsia="Times New Roman"/>
          <w:b/>
          <w:bCs/>
          <w:color w:val="C00000"/>
          <w:sz w:val="32"/>
          <w:szCs w:val="32"/>
        </w:rPr>
        <w:t>Toute réponse déposée après la date et l’heure limites fixées sera considérée comme hors délai et, à ce titre, rejetée</w:t>
      </w:r>
    </w:p>
    <w:p w14:paraId="3F6F0515" w14:textId="31E7135E" w:rsidR="008E4F2F" w:rsidRDefault="008E4F2F">
      <w:pPr>
        <w:spacing w:after="160"/>
        <w:rPr>
          <w:b/>
        </w:rPr>
      </w:pPr>
      <w:r>
        <w:rPr>
          <w:b/>
        </w:rPr>
        <w:br w:type="page"/>
      </w:r>
    </w:p>
    <w:bookmarkStart w:id="0" w:name="_Toc238475106" w:displacedByCustomXml="next"/>
    <w:sdt>
      <w:sdtPr>
        <w:rPr>
          <w:rFonts w:asciiTheme="minorHAnsi" w:hAnsiTheme="minorHAnsi" w:cstheme="minorBidi"/>
          <w:b w:val="0"/>
          <w:caps w:val="0"/>
          <w:color w:val="auto"/>
          <w:spacing w:val="0"/>
          <w:kern w:val="2"/>
          <w:sz w:val="24"/>
          <w:szCs w:val="24"/>
          <w14:ligatures w14:val="standardContextual"/>
        </w:rPr>
        <w:id w:val="-2066639808"/>
        <w:docPartObj>
          <w:docPartGallery w:val="Table of Contents"/>
          <w:docPartUnique/>
        </w:docPartObj>
      </w:sdtPr>
      <w:sdtEndPr>
        <w:rPr>
          <w:bCs/>
        </w:rPr>
      </w:sdtEndPr>
      <w:sdtContent>
        <w:p w14:paraId="23151CDB" w14:textId="528AA7B0" w:rsidR="00074E88" w:rsidRDefault="00CD5DAF" w:rsidP="00074E88">
          <w:pPr>
            <w:pStyle w:val="Titre1"/>
          </w:pPr>
          <w:r>
            <w:rPr>
              <w:caps w:val="0"/>
            </w:rPr>
            <w:t>TABLE DES MATIÈRES</w:t>
          </w:r>
          <w:bookmarkEnd w:id="0"/>
        </w:p>
        <w:p w14:paraId="688D8FE1" w14:textId="46EC0851" w:rsidR="00387848" w:rsidRDefault="00074E88">
          <w:pPr>
            <w:pStyle w:val="TM1"/>
            <w:tabs>
              <w:tab w:val="right" w:leader="dot" w:pos="9062"/>
            </w:tabs>
            <w:rPr>
              <w:rFonts w:eastAsiaTheme="minorEastAsia"/>
              <w:noProof/>
              <w:lang w:val="en-US" w:eastAsia="zh-CN"/>
            </w:rPr>
          </w:pPr>
          <w:r>
            <w:fldChar w:fldCharType="begin"/>
          </w:r>
          <w:r>
            <w:instrText xml:space="preserve"> TOC \o "1-3" \h \z \u </w:instrText>
          </w:r>
          <w:r>
            <w:fldChar w:fldCharType="separate"/>
          </w:r>
          <w:hyperlink w:anchor="_Toc238475106" w:history="1">
            <w:r w:rsidR="00387848" w:rsidRPr="006A531B">
              <w:rPr>
                <w:rStyle w:val="Lienhypertexte"/>
                <w:noProof/>
              </w:rPr>
              <w:t>TABLE DES MATIÈRES</w:t>
            </w:r>
            <w:r w:rsidR="00387848">
              <w:rPr>
                <w:noProof/>
                <w:webHidden/>
              </w:rPr>
              <w:tab/>
            </w:r>
            <w:r w:rsidR="00387848">
              <w:rPr>
                <w:noProof/>
                <w:webHidden/>
              </w:rPr>
              <w:fldChar w:fldCharType="begin"/>
            </w:r>
            <w:r w:rsidR="00387848">
              <w:rPr>
                <w:noProof/>
                <w:webHidden/>
              </w:rPr>
              <w:instrText xml:space="preserve"> PAGEREF _Toc238475106 \h </w:instrText>
            </w:r>
            <w:r w:rsidR="00387848">
              <w:rPr>
                <w:noProof/>
                <w:webHidden/>
              </w:rPr>
            </w:r>
            <w:r w:rsidR="00387848">
              <w:rPr>
                <w:noProof/>
                <w:webHidden/>
              </w:rPr>
              <w:fldChar w:fldCharType="separate"/>
            </w:r>
            <w:r w:rsidR="00387848">
              <w:rPr>
                <w:noProof/>
                <w:webHidden/>
              </w:rPr>
              <w:t>2</w:t>
            </w:r>
            <w:r w:rsidR="00387848">
              <w:rPr>
                <w:noProof/>
                <w:webHidden/>
              </w:rPr>
              <w:fldChar w:fldCharType="end"/>
            </w:r>
          </w:hyperlink>
        </w:p>
        <w:p w14:paraId="19D5A64C" w14:textId="14AAD415" w:rsidR="00387848" w:rsidRDefault="00387848">
          <w:pPr>
            <w:pStyle w:val="TM1"/>
            <w:tabs>
              <w:tab w:val="right" w:leader="dot" w:pos="9062"/>
            </w:tabs>
            <w:rPr>
              <w:rFonts w:eastAsiaTheme="minorEastAsia"/>
              <w:noProof/>
              <w:lang w:val="en-US" w:eastAsia="zh-CN"/>
            </w:rPr>
          </w:pPr>
          <w:hyperlink w:anchor="_Toc238475107" w:history="1">
            <w:r w:rsidRPr="006A531B">
              <w:rPr>
                <w:rStyle w:val="Lienhypertexte"/>
                <w:noProof/>
              </w:rPr>
              <w:t>À LIRE AVANT DE RÉPONDRE </w:t>
            </w:r>
            <w:r>
              <w:rPr>
                <w:noProof/>
                <w:webHidden/>
              </w:rPr>
              <w:tab/>
            </w:r>
            <w:r>
              <w:rPr>
                <w:noProof/>
                <w:webHidden/>
              </w:rPr>
              <w:fldChar w:fldCharType="begin"/>
            </w:r>
            <w:r>
              <w:rPr>
                <w:noProof/>
                <w:webHidden/>
              </w:rPr>
              <w:instrText xml:space="preserve"> PAGEREF _Toc238475107 \h </w:instrText>
            </w:r>
            <w:r>
              <w:rPr>
                <w:noProof/>
                <w:webHidden/>
              </w:rPr>
            </w:r>
            <w:r>
              <w:rPr>
                <w:noProof/>
                <w:webHidden/>
              </w:rPr>
              <w:fldChar w:fldCharType="separate"/>
            </w:r>
            <w:r>
              <w:rPr>
                <w:noProof/>
                <w:webHidden/>
              </w:rPr>
              <w:t>4</w:t>
            </w:r>
            <w:r>
              <w:rPr>
                <w:noProof/>
                <w:webHidden/>
              </w:rPr>
              <w:fldChar w:fldCharType="end"/>
            </w:r>
          </w:hyperlink>
        </w:p>
        <w:p w14:paraId="3459793E" w14:textId="4EA1A6FF" w:rsidR="00387848" w:rsidRDefault="00387848">
          <w:pPr>
            <w:pStyle w:val="TM2"/>
            <w:tabs>
              <w:tab w:val="left" w:pos="1605"/>
              <w:tab w:val="right" w:leader="dot" w:pos="9062"/>
            </w:tabs>
            <w:rPr>
              <w:rFonts w:eastAsiaTheme="minorEastAsia"/>
              <w:noProof/>
              <w:lang w:val="en-US" w:eastAsia="zh-CN"/>
            </w:rPr>
          </w:pPr>
          <w:hyperlink w:anchor="_Toc238475108" w:history="1">
            <w:r w:rsidRPr="006A531B">
              <w:rPr>
                <w:rStyle w:val="Lienhypertexte"/>
                <w:bCs/>
                <w:noProof/>
                <w14:scene3d>
                  <w14:camera w14:prst="orthographicFront"/>
                  <w14:lightRig w14:rig="threePt" w14:dir="t">
                    <w14:rot w14:lat="0" w14:lon="0" w14:rev="0"/>
                  </w14:lightRig>
                </w14:scene3d>
              </w:rPr>
              <w:t>ARTICLE 1.</w:t>
            </w:r>
            <w:r>
              <w:rPr>
                <w:rFonts w:eastAsiaTheme="minorEastAsia"/>
                <w:noProof/>
                <w:lang w:val="en-US" w:eastAsia="zh-CN"/>
              </w:rPr>
              <w:tab/>
            </w:r>
            <w:r w:rsidRPr="006A531B">
              <w:rPr>
                <w:rStyle w:val="Lienhypertexte"/>
                <w:noProof/>
              </w:rPr>
              <w:t>RECOMMANDATION IMPORTANTE POUR LES CANDIDATS</w:t>
            </w:r>
            <w:r>
              <w:rPr>
                <w:noProof/>
                <w:webHidden/>
              </w:rPr>
              <w:tab/>
            </w:r>
            <w:r>
              <w:rPr>
                <w:noProof/>
                <w:webHidden/>
              </w:rPr>
              <w:fldChar w:fldCharType="begin"/>
            </w:r>
            <w:r>
              <w:rPr>
                <w:noProof/>
                <w:webHidden/>
              </w:rPr>
              <w:instrText xml:space="preserve"> PAGEREF _Toc238475108 \h </w:instrText>
            </w:r>
            <w:r>
              <w:rPr>
                <w:noProof/>
                <w:webHidden/>
              </w:rPr>
            </w:r>
            <w:r>
              <w:rPr>
                <w:noProof/>
                <w:webHidden/>
              </w:rPr>
              <w:fldChar w:fldCharType="separate"/>
            </w:r>
            <w:r>
              <w:rPr>
                <w:noProof/>
                <w:webHidden/>
              </w:rPr>
              <w:t>4</w:t>
            </w:r>
            <w:r>
              <w:rPr>
                <w:noProof/>
                <w:webHidden/>
              </w:rPr>
              <w:fldChar w:fldCharType="end"/>
            </w:r>
          </w:hyperlink>
        </w:p>
        <w:p w14:paraId="678D0BE0" w14:textId="01F22410" w:rsidR="00387848" w:rsidRDefault="00387848">
          <w:pPr>
            <w:pStyle w:val="TM2"/>
            <w:tabs>
              <w:tab w:val="left" w:pos="1596"/>
              <w:tab w:val="right" w:leader="dot" w:pos="9062"/>
            </w:tabs>
            <w:rPr>
              <w:rFonts w:eastAsiaTheme="minorEastAsia"/>
              <w:noProof/>
              <w:lang w:val="en-US" w:eastAsia="zh-CN"/>
            </w:rPr>
          </w:pPr>
          <w:hyperlink w:anchor="_Toc238475109" w:history="1">
            <w:r w:rsidRPr="006A531B">
              <w:rPr>
                <w:rStyle w:val="Lienhypertexte"/>
                <w:bCs/>
                <w:noProof/>
                <w14:scene3d>
                  <w14:camera w14:prst="orthographicFront"/>
                  <w14:lightRig w14:rig="threePt" w14:dir="t">
                    <w14:rot w14:lat="0" w14:lon="0" w14:rev="0"/>
                  </w14:lightRig>
                </w14:scene3d>
              </w:rPr>
              <w:t>ARTICLE 2.</w:t>
            </w:r>
            <w:r>
              <w:rPr>
                <w:rFonts w:eastAsiaTheme="minorEastAsia"/>
                <w:noProof/>
                <w:lang w:val="en-US" w:eastAsia="zh-CN"/>
              </w:rPr>
              <w:tab/>
            </w:r>
            <w:r w:rsidRPr="006A531B">
              <w:rPr>
                <w:rStyle w:val="Lienhypertexte"/>
                <w:noProof/>
              </w:rPr>
              <w:t>QUESTIONS RELATIVES À LA CONSULTATION</w:t>
            </w:r>
            <w:r>
              <w:rPr>
                <w:noProof/>
                <w:webHidden/>
              </w:rPr>
              <w:tab/>
            </w:r>
            <w:r>
              <w:rPr>
                <w:noProof/>
                <w:webHidden/>
              </w:rPr>
              <w:fldChar w:fldCharType="begin"/>
            </w:r>
            <w:r>
              <w:rPr>
                <w:noProof/>
                <w:webHidden/>
              </w:rPr>
              <w:instrText xml:space="preserve"> PAGEREF _Toc238475109 \h </w:instrText>
            </w:r>
            <w:r>
              <w:rPr>
                <w:noProof/>
                <w:webHidden/>
              </w:rPr>
            </w:r>
            <w:r>
              <w:rPr>
                <w:noProof/>
                <w:webHidden/>
              </w:rPr>
              <w:fldChar w:fldCharType="separate"/>
            </w:r>
            <w:r>
              <w:rPr>
                <w:noProof/>
                <w:webHidden/>
              </w:rPr>
              <w:t>4</w:t>
            </w:r>
            <w:r>
              <w:rPr>
                <w:noProof/>
                <w:webHidden/>
              </w:rPr>
              <w:fldChar w:fldCharType="end"/>
            </w:r>
          </w:hyperlink>
        </w:p>
        <w:p w14:paraId="290D6DBD" w14:textId="53C00FC8" w:rsidR="00387848" w:rsidRDefault="00387848">
          <w:pPr>
            <w:pStyle w:val="TM2"/>
            <w:tabs>
              <w:tab w:val="left" w:pos="1605"/>
              <w:tab w:val="right" w:leader="dot" w:pos="9062"/>
            </w:tabs>
            <w:rPr>
              <w:rFonts w:eastAsiaTheme="minorEastAsia"/>
              <w:noProof/>
              <w:lang w:val="en-US" w:eastAsia="zh-CN"/>
            </w:rPr>
          </w:pPr>
          <w:hyperlink w:anchor="_Toc238475110" w:history="1">
            <w:r w:rsidRPr="006A531B">
              <w:rPr>
                <w:rStyle w:val="Lienhypertexte"/>
                <w:bCs/>
                <w:noProof/>
                <w14:scene3d>
                  <w14:camera w14:prst="orthographicFront"/>
                  <w14:lightRig w14:rig="threePt" w14:dir="t">
                    <w14:rot w14:lat="0" w14:lon="0" w14:rev="0"/>
                  </w14:lightRig>
                </w14:scene3d>
              </w:rPr>
              <w:t>ARTICLE 3.</w:t>
            </w:r>
            <w:r>
              <w:rPr>
                <w:rFonts w:eastAsiaTheme="minorEastAsia"/>
                <w:noProof/>
                <w:lang w:val="en-US" w:eastAsia="zh-CN"/>
              </w:rPr>
              <w:tab/>
            </w:r>
            <w:r w:rsidRPr="006A531B">
              <w:rPr>
                <w:rStyle w:val="Lienhypertexte"/>
                <w:noProof/>
              </w:rPr>
              <w:t>RÈGLES GÉNÉRALES DE PRÉSENTATION DES OFFRES</w:t>
            </w:r>
            <w:r>
              <w:rPr>
                <w:noProof/>
                <w:webHidden/>
              </w:rPr>
              <w:tab/>
            </w:r>
            <w:r>
              <w:rPr>
                <w:noProof/>
                <w:webHidden/>
              </w:rPr>
              <w:fldChar w:fldCharType="begin"/>
            </w:r>
            <w:r>
              <w:rPr>
                <w:noProof/>
                <w:webHidden/>
              </w:rPr>
              <w:instrText xml:space="preserve"> PAGEREF _Toc238475110 \h </w:instrText>
            </w:r>
            <w:r>
              <w:rPr>
                <w:noProof/>
                <w:webHidden/>
              </w:rPr>
            </w:r>
            <w:r>
              <w:rPr>
                <w:noProof/>
                <w:webHidden/>
              </w:rPr>
              <w:fldChar w:fldCharType="separate"/>
            </w:r>
            <w:r>
              <w:rPr>
                <w:noProof/>
                <w:webHidden/>
              </w:rPr>
              <w:t>4</w:t>
            </w:r>
            <w:r>
              <w:rPr>
                <w:noProof/>
                <w:webHidden/>
              </w:rPr>
              <w:fldChar w:fldCharType="end"/>
            </w:r>
          </w:hyperlink>
        </w:p>
        <w:p w14:paraId="0337AB94" w14:textId="150BF00B" w:rsidR="00387848" w:rsidRDefault="00387848">
          <w:pPr>
            <w:pStyle w:val="TM2"/>
            <w:tabs>
              <w:tab w:val="left" w:pos="1601"/>
              <w:tab w:val="right" w:leader="dot" w:pos="9062"/>
            </w:tabs>
            <w:rPr>
              <w:rFonts w:eastAsiaTheme="minorEastAsia"/>
              <w:noProof/>
              <w:lang w:val="en-US" w:eastAsia="zh-CN"/>
            </w:rPr>
          </w:pPr>
          <w:hyperlink w:anchor="_Toc238475111" w:history="1">
            <w:r w:rsidRPr="006A531B">
              <w:rPr>
                <w:rStyle w:val="Lienhypertexte"/>
                <w:bCs/>
                <w:noProof/>
                <w14:scene3d>
                  <w14:camera w14:prst="orthographicFront"/>
                  <w14:lightRig w14:rig="threePt" w14:dir="t">
                    <w14:rot w14:lat="0" w14:lon="0" w14:rev="0"/>
                  </w14:lightRig>
                </w14:scene3d>
              </w:rPr>
              <w:t>ARTICLE 4.</w:t>
            </w:r>
            <w:r>
              <w:rPr>
                <w:rFonts w:eastAsiaTheme="minorEastAsia"/>
                <w:noProof/>
                <w:lang w:val="en-US" w:eastAsia="zh-CN"/>
              </w:rPr>
              <w:tab/>
            </w:r>
            <w:r w:rsidRPr="006A531B">
              <w:rPr>
                <w:rStyle w:val="Lienhypertexte"/>
                <w:noProof/>
              </w:rPr>
              <w:t>SIGNATURE ÉLECTRONIQUE</w:t>
            </w:r>
            <w:r>
              <w:rPr>
                <w:noProof/>
                <w:webHidden/>
              </w:rPr>
              <w:tab/>
            </w:r>
            <w:r>
              <w:rPr>
                <w:noProof/>
                <w:webHidden/>
              </w:rPr>
              <w:fldChar w:fldCharType="begin"/>
            </w:r>
            <w:r>
              <w:rPr>
                <w:noProof/>
                <w:webHidden/>
              </w:rPr>
              <w:instrText xml:space="preserve"> PAGEREF _Toc238475111 \h </w:instrText>
            </w:r>
            <w:r>
              <w:rPr>
                <w:noProof/>
                <w:webHidden/>
              </w:rPr>
            </w:r>
            <w:r>
              <w:rPr>
                <w:noProof/>
                <w:webHidden/>
              </w:rPr>
              <w:fldChar w:fldCharType="separate"/>
            </w:r>
            <w:r>
              <w:rPr>
                <w:noProof/>
                <w:webHidden/>
              </w:rPr>
              <w:t>5</w:t>
            </w:r>
            <w:r>
              <w:rPr>
                <w:noProof/>
                <w:webHidden/>
              </w:rPr>
              <w:fldChar w:fldCharType="end"/>
            </w:r>
          </w:hyperlink>
        </w:p>
        <w:p w14:paraId="09BDFDEC" w14:textId="75ADA90D" w:rsidR="00387848" w:rsidRDefault="00387848">
          <w:pPr>
            <w:pStyle w:val="TM2"/>
            <w:tabs>
              <w:tab w:val="left" w:pos="1605"/>
              <w:tab w:val="right" w:leader="dot" w:pos="9062"/>
            </w:tabs>
            <w:rPr>
              <w:rFonts w:eastAsiaTheme="minorEastAsia"/>
              <w:noProof/>
              <w:lang w:val="en-US" w:eastAsia="zh-CN"/>
            </w:rPr>
          </w:pPr>
          <w:hyperlink w:anchor="_Toc238475112" w:history="1">
            <w:r w:rsidRPr="006A531B">
              <w:rPr>
                <w:rStyle w:val="Lienhypertexte"/>
                <w:bCs/>
                <w:noProof/>
                <w14:scene3d>
                  <w14:camera w14:prst="orthographicFront"/>
                  <w14:lightRig w14:rig="threePt" w14:dir="t">
                    <w14:rot w14:lat="0" w14:lon="0" w14:rev="0"/>
                  </w14:lightRig>
                </w14:scene3d>
              </w:rPr>
              <w:t>ARTICLE 5.</w:t>
            </w:r>
            <w:r>
              <w:rPr>
                <w:rFonts w:eastAsiaTheme="minorEastAsia"/>
                <w:noProof/>
                <w:lang w:val="en-US" w:eastAsia="zh-CN"/>
              </w:rPr>
              <w:tab/>
            </w:r>
            <w:r w:rsidRPr="006A531B">
              <w:rPr>
                <w:rStyle w:val="Lienhypertexte"/>
                <w:noProof/>
              </w:rPr>
              <w:t>DÉPÔT DES RÉPONSES À LA CONSULTATION</w:t>
            </w:r>
            <w:r>
              <w:rPr>
                <w:noProof/>
                <w:webHidden/>
              </w:rPr>
              <w:tab/>
            </w:r>
            <w:r>
              <w:rPr>
                <w:noProof/>
                <w:webHidden/>
              </w:rPr>
              <w:fldChar w:fldCharType="begin"/>
            </w:r>
            <w:r>
              <w:rPr>
                <w:noProof/>
                <w:webHidden/>
              </w:rPr>
              <w:instrText xml:space="preserve"> PAGEREF _Toc238475112 \h </w:instrText>
            </w:r>
            <w:r>
              <w:rPr>
                <w:noProof/>
                <w:webHidden/>
              </w:rPr>
            </w:r>
            <w:r>
              <w:rPr>
                <w:noProof/>
                <w:webHidden/>
              </w:rPr>
              <w:fldChar w:fldCharType="separate"/>
            </w:r>
            <w:r>
              <w:rPr>
                <w:noProof/>
                <w:webHidden/>
              </w:rPr>
              <w:t>5</w:t>
            </w:r>
            <w:r>
              <w:rPr>
                <w:noProof/>
                <w:webHidden/>
              </w:rPr>
              <w:fldChar w:fldCharType="end"/>
            </w:r>
          </w:hyperlink>
        </w:p>
        <w:p w14:paraId="58C30035" w14:textId="5789A95C" w:rsidR="00387848" w:rsidRDefault="00387848">
          <w:pPr>
            <w:pStyle w:val="TM2"/>
            <w:tabs>
              <w:tab w:val="left" w:pos="1604"/>
              <w:tab w:val="right" w:leader="dot" w:pos="9062"/>
            </w:tabs>
            <w:rPr>
              <w:rFonts w:eastAsiaTheme="minorEastAsia"/>
              <w:noProof/>
              <w:lang w:val="en-US" w:eastAsia="zh-CN"/>
            </w:rPr>
          </w:pPr>
          <w:hyperlink w:anchor="_Toc238475113" w:history="1">
            <w:r w:rsidRPr="006A531B">
              <w:rPr>
                <w:rStyle w:val="Lienhypertexte"/>
                <w:bCs/>
                <w:noProof/>
                <w14:scene3d>
                  <w14:camera w14:prst="orthographicFront"/>
                  <w14:lightRig w14:rig="threePt" w14:dir="t">
                    <w14:rot w14:lat="0" w14:lon="0" w14:rev="0"/>
                  </w14:lightRig>
                </w14:scene3d>
              </w:rPr>
              <w:t>ARTICLE 6.</w:t>
            </w:r>
            <w:r>
              <w:rPr>
                <w:rFonts w:eastAsiaTheme="minorEastAsia"/>
                <w:noProof/>
                <w:lang w:val="en-US" w:eastAsia="zh-CN"/>
              </w:rPr>
              <w:tab/>
            </w:r>
            <w:r w:rsidRPr="006A531B">
              <w:rPr>
                <w:rStyle w:val="Lienhypertexte"/>
                <w:noProof/>
              </w:rPr>
              <w:t>ASSISTANCE DE LA PLATEFORME DE DÉMATÉRIALISATION</w:t>
            </w:r>
            <w:r>
              <w:rPr>
                <w:noProof/>
                <w:webHidden/>
              </w:rPr>
              <w:tab/>
            </w:r>
            <w:r>
              <w:rPr>
                <w:noProof/>
                <w:webHidden/>
              </w:rPr>
              <w:fldChar w:fldCharType="begin"/>
            </w:r>
            <w:r>
              <w:rPr>
                <w:noProof/>
                <w:webHidden/>
              </w:rPr>
              <w:instrText xml:space="preserve"> PAGEREF _Toc238475113 \h </w:instrText>
            </w:r>
            <w:r>
              <w:rPr>
                <w:noProof/>
                <w:webHidden/>
              </w:rPr>
            </w:r>
            <w:r>
              <w:rPr>
                <w:noProof/>
                <w:webHidden/>
              </w:rPr>
              <w:fldChar w:fldCharType="separate"/>
            </w:r>
            <w:r>
              <w:rPr>
                <w:noProof/>
                <w:webHidden/>
              </w:rPr>
              <w:t>5</w:t>
            </w:r>
            <w:r>
              <w:rPr>
                <w:noProof/>
                <w:webHidden/>
              </w:rPr>
              <w:fldChar w:fldCharType="end"/>
            </w:r>
          </w:hyperlink>
        </w:p>
        <w:p w14:paraId="4BEBC7F0" w14:textId="5F93B8B0" w:rsidR="00387848" w:rsidRDefault="00387848">
          <w:pPr>
            <w:pStyle w:val="TM1"/>
            <w:tabs>
              <w:tab w:val="right" w:leader="dot" w:pos="9062"/>
            </w:tabs>
            <w:rPr>
              <w:rFonts w:eastAsiaTheme="minorEastAsia"/>
              <w:noProof/>
              <w:lang w:val="en-US" w:eastAsia="zh-CN"/>
            </w:rPr>
          </w:pPr>
          <w:hyperlink w:anchor="_Toc238475114" w:history="1">
            <w:r w:rsidRPr="006A531B">
              <w:rPr>
                <w:rStyle w:val="Lienhypertexte"/>
                <w:noProof/>
              </w:rPr>
              <w:t>DESCRIPTION DE LA CONSULTATION</w:t>
            </w:r>
            <w:r>
              <w:rPr>
                <w:noProof/>
                <w:webHidden/>
              </w:rPr>
              <w:tab/>
            </w:r>
            <w:r>
              <w:rPr>
                <w:noProof/>
                <w:webHidden/>
              </w:rPr>
              <w:fldChar w:fldCharType="begin"/>
            </w:r>
            <w:r>
              <w:rPr>
                <w:noProof/>
                <w:webHidden/>
              </w:rPr>
              <w:instrText xml:space="preserve"> PAGEREF _Toc238475114 \h </w:instrText>
            </w:r>
            <w:r>
              <w:rPr>
                <w:noProof/>
                <w:webHidden/>
              </w:rPr>
            </w:r>
            <w:r>
              <w:rPr>
                <w:noProof/>
                <w:webHidden/>
              </w:rPr>
              <w:fldChar w:fldCharType="separate"/>
            </w:r>
            <w:r>
              <w:rPr>
                <w:noProof/>
                <w:webHidden/>
              </w:rPr>
              <w:t>6</w:t>
            </w:r>
            <w:r>
              <w:rPr>
                <w:noProof/>
                <w:webHidden/>
              </w:rPr>
              <w:fldChar w:fldCharType="end"/>
            </w:r>
          </w:hyperlink>
        </w:p>
        <w:p w14:paraId="2F6212D0" w14:textId="2CB6B0D6" w:rsidR="00387848" w:rsidRDefault="00387848">
          <w:pPr>
            <w:pStyle w:val="TM1"/>
            <w:tabs>
              <w:tab w:val="right" w:leader="dot" w:pos="9062"/>
            </w:tabs>
            <w:rPr>
              <w:rFonts w:eastAsiaTheme="minorEastAsia"/>
              <w:noProof/>
              <w:lang w:val="en-US" w:eastAsia="zh-CN"/>
            </w:rPr>
          </w:pPr>
          <w:hyperlink w:anchor="_Toc238475115" w:history="1">
            <w:r w:rsidRPr="006A531B">
              <w:rPr>
                <w:rStyle w:val="Lienhypertexte"/>
                <w:noProof/>
              </w:rPr>
              <w:t>PARTICIPER À LA CONSULTATION</w:t>
            </w:r>
            <w:r>
              <w:rPr>
                <w:noProof/>
                <w:webHidden/>
              </w:rPr>
              <w:tab/>
            </w:r>
            <w:r>
              <w:rPr>
                <w:noProof/>
                <w:webHidden/>
              </w:rPr>
              <w:fldChar w:fldCharType="begin"/>
            </w:r>
            <w:r>
              <w:rPr>
                <w:noProof/>
                <w:webHidden/>
              </w:rPr>
              <w:instrText xml:space="preserve"> PAGEREF _Toc238475115 \h </w:instrText>
            </w:r>
            <w:r>
              <w:rPr>
                <w:noProof/>
                <w:webHidden/>
              </w:rPr>
            </w:r>
            <w:r>
              <w:rPr>
                <w:noProof/>
                <w:webHidden/>
              </w:rPr>
              <w:fldChar w:fldCharType="separate"/>
            </w:r>
            <w:r>
              <w:rPr>
                <w:noProof/>
                <w:webHidden/>
              </w:rPr>
              <w:t>7</w:t>
            </w:r>
            <w:r>
              <w:rPr>
                <w:noProof/>
                <w:webHidden/>
              </w:rPr>
              <w:fldChar w:fldCharType="end"/>
            </w:r>
          </w:hyperlink>
        </w:p>
        <w:p w14:paraId="60787A1F" w14:textId="70075CB0" w:rsidR="00387848" w:rsidRDefault="00387848">
          <w:pPr>
            <w:pStyle w:val="TM2"/>
            <w:tabs>
              <w:tab w:val="left" w:pos="1585"/>
              <w:tab w:val="right" w:leader="dot" w:pos="9062"/>
            </w:tabs>
            <w:rPr>
              <w:rFonts w:eastAsiaTheme="minorEastAsia"/>
              <w:noProof/>
              <w:lang w:val="en-US" w:eastAsia="zh-CN"/>
            </w:rPr>
          </w:pPr>
          <w:hyperlink w:anchor="_Toc238475116" w:history="1">
            <w:r w:rsidRPr="006A531B">
              <w:rPr>
                <w:rStyle w:val="Lienhypertexte"/>
                <w:bCs/>
                <w:noProof/>
                <w14:scene3d>
                  <w14:camera w14:prst="orthographicFront"/>
                  <w14:lightRig w14:rig="threePt" w14:dir="t">
                    <w14:rot w14:lat="0" w14:lon="0" w14:rev="0"/>
                  </w14:lightRig>
                </w14:scene3d>
              </w:rPr>
              <w:t>ARTICLE 7.</w:t>
            </w:r>
            <w:r>
              <w:rPr>
                <w:rFonts w:eastAsiaTheme="minorEastAsia"/>
                <w:noProof/>
                <w:lang w:val="en-US" w:eastAsia="zh-CN"/>
              </w:rPr>
              <w:tab/>
            </w:r>
            <w:r w:rsidRPr="006A531B">
              <w:rPr>
                <w:rStyle w:val="Lienhypertexte"/>
                <w:noProof/>
              </w:rPr>
              <w:t>TÉLÉCHARGER LE DOSSIER DE CONSULTATION EN VOUS IDENTIFIANT</w:t>
            </w:r>
            <w:r>
              <w:rPr>
                <w:noProof/>
                <w:webHidden/>
              </w:rPr>
              <w:tab/>
            </w:r>
            <w:r>
              <w:rPr>
                <w:noProof/>
                <w:webHidden/>
              </w:rPr>
              <w:fldChar w:fldCharType="begin"/>
            </w:r>
            <w:r>
              <w:rPr>
                <w:noProof/>
                <w:webHidden/>
              </w:rPr>
              <w:instrText xml:space="preserve"> PAGEREF _Toc238475116 \h </w:instrText>
            </w:r>
            <w:r>
              <w:rPr>
                <w:noProof/>
                <w:webHidden/>
              </w:rPr>
            </w:r>
            <w:r>
              <w:rPr>
                <w:noProof/>
                <w:webHidden/>
              </w:rPr>
              <w:fldChar w:fldCharType="separate"/>
            </w:r>
            <w:r>
              <w:rPr>
                <w:noProof/>
                <w:webHidden/>
              </w:rPr>
              <w:t>7</w:t>
            </w:r>
            <w:r>
              <w:rPr>
                <w:noProof/>
                <w:webHidden/>
              </w:rPr>
              <w:fldChar w:fldCharType="end"/>
            </w:r>
          </w:hyperlink>
        </w:p>
        <w:p w14:paraId="08F1D8D2" w14:textId="56B2B116" w:rsidR="00387848" w:rsidRDefault="00387848">
          <w:pPr>
            <w:pStyle w:val="TM2"/>
            <w:tabs>
              <w:tab w:val="left" w:pos="1582"/>
              <w:tab w:val="right" w:leader="dot" w:pos="9062"/>
            </w:tabs>
            <w:rPr>
              <w:rFonts w:eastAsiaTheme="minorEastAsia"/>
              <w:noProof/>
              <w:lang w:val="en-US" w:eastAsia="zh-CN"/>
            </w:rPr>
          </w:pPr>
          <w:hyperlink w:anchor="_Toc238475117" w:history="1">
            <w:r w:rsidRPr="006A531B">
              <w:rPr>
                <w:rStyle w:val="Lienhypertexte"/>
                <w:bCs/>
                <w:noProof/>
                <w14:scene3d>
                  <w14:camera w14:prst="orthographicFront"/>
                  <w14:lightRig w14:rig="threePt" w14:dir="t">
                    <w14:rot w14:lat="0" w14:lon="0" w14:rev="0"/>
                  </w14:lightRig>
                </w14:scene3d>
              </w:rPr>
              <w:t>ARTICLE 8.</w:t>
            </w:r>
            <w:r>
              <w:rPr>
                <w:rFonts w:eastAsiaTheme="minorEastAsia"/>
                <w:noProof/>
                <w:lang w:val="en-US" w:eastAsia="zh-CN"/>
              </w:rPr>
              <w:tab/>
            </w:r>
            <w:r w:rsidRPr="006A531B">
              <w:rPr>
                <w:rStyle w:val="Lienhypertexte"/>
                <w:noProof/>
              </w:rPr>
              <w:t>VÉRIFIER LE CONTENU DU DOSSIER DE CONSULTATION</w:t>
            </w:r>
            <w:r>
              <w:rPr>
                <w:noProof/>
                <w:webHidden/>
              </w:rPr>
              <w:tab/>
            </w:r>
            <w:r>
              <w:rPr>
                <w:noProof/>
                <w:webHidden/>
              </w:rPr>
              <w:fldChar w:fldCharType="begin"/>
            </w:r>
            <w:r>
              <w:rPr>
                <w:noProof/>
                <w:webHidden/>
              </w:rPr>
              <w:instrText xml:space="preserve"> PAGEREF _Toc238475117 \h </w:instrText>
            </w:r>
            <w:r>
              <w:rPr>
                <w:noProof/>
                <w:webHidden/>
              </w:rPr>
            </w:r>
            <w:r>
              <w:rPr>
                <w:noProof/>
                <w:webHidden/>
              </w:rPr>
              <w:fldChar w:fldCharType="separate"/>
            </w:r>
            <w:r>
              <w:rPr>
                <w:noProof/>
                <w:webHidden/>
              </w:rPr>
              <w:t>7</w:t>
            </w:r>
            <w:r>
              <w:rPr>
                <w:noProof/>
                <w:webHidden/>
              </w:rPr>
              <w:fldChar w:fldCharType="end"/>
            </w:r>
          </w:hyperlink>
        </w:p>
        <w:p w14:paraId="4117B6CC" w14:textId="654572BF" w:rsidR="00387848" w:rsidRDefault="00387848">
          <w:pPr>
            <w:pStyle w:val="TM2"/>
            <w:tabs>
              <w:tab w:val="left" w:pos="1605"/>
              <w:tab w:val="right" w:leader="dot" w:pos="9062"/>
            </w:tabs>
            <w:rPr>
              <w:rFonts w:eastAsiaTheme="minorEastAsia"/>
              <w:noProof/>
              <w:lang w:val="en-US" w:eastAsia="zh-CN"/>
            </w:rPr>
          </w:pPr>
          <w:hyperlink w:anchor="_Toc238475118" w:history="1">
            <w:r w:rsidRPr="006A531B">
              <w:rPr>
                <w:rStyle w:val="Lienhypertexte"/>
                <w:bCs/>
                <w:noProof/>
                <w14:scene3d>
                  <w14:camera w14:prst="orthographicFront"/>
                  <w14:lightRig w14:rig="threePt" w14:dir="t">
                    <w14:rot w14:lat="0" w14:lon="0" w14:rev="0"/>
                  </w14:lightRig>
                </w14:scene3d>
              </w:rPr>
              <w:t>ARTICLE 9.</w:t>
            </w:r>
            <w:r>
              <w:rPr>
                <w:rFonts w:eastAsiaTheme="minorEastAsia"/>
                <w:noProof/>
                <w:lang w:val="en-US" w:eastAsia="zh-CN"/>
              </w:rPr>
              <w:tab/>
            </w:r>
            <w:r w:rsidRPr="006A531B">
              <w:rPr>
                <w:rStyle w:val="Lienhypertexte"/>
                <w:noProof/>
              </w:rPr>
              <w:t>RÉPONDRE SEUL OU À PLUSIEURS</w:t>
            </w:r>
            <w:r>
              <w:rPr>
                <w:noProof/>
                <w:webHidden/>
              </w:rPr>
              <w:tab/>
            </w:r>
            <w:r>
              <w:rPr>
                <w:noProof/>
                <w:webHidden/>
              </w:rPr>
              <w:fldChar w:fldCharType="begin"/>
            </w:r>
            <w:r>
              <w:rPr>
                <w:noProof/>
                <w:webHidden/>
              </w:rPr>
              <w:instrText xml:space="preserve"> PAGEREF _Toc238475118 \h </w:instrText>
            </w:r>
            <w:r>
              <w:rPr>
                <w:noProof/>
                <w:webHidden/>
              </w:rPr>
            </w:r>
            <w:r>
              <w:rPr>
                <w:noProof/>
                <w:webHidden/>
              </w:rPr>
              <w:fldChar w:fldCharType="separate"/>
            </w:r>
            <w:r>
              <w:rPr>
                <w:noProof/>
                <w:webHidden/>
              </w:rPr>
              <w:t>8</w:t>
            </w:r>
            <w:r>
              <w:rPr>
                <w:noProof/>
                <w:webHidden/>
              </w:rPr>
              <w:fldChar w:fldCharType="end"/>
            </w:r>
          </w:hyperlink>
        </w:p>
        <w:p w14:paraId="45CC8707" w14:textId="78821197" w:rsidR="00387848" w:rsidRDefault="00387848">
          <w:pPr>
            <w:pStyle w:val="TM3"/>
            <w:tabs>
              <w:tab w:val="left" w:pos="1100"/>
              <w:tab w:val="right" w:leader="dot" w:pos="9062"/>
            </w:tabs>
            <w:rPr>
              <w:rFonts w:eastAsiaTheme="minorEastAsia"/>
              <w:noProof/>
              <w:lang w:val="en-US" w:eastAsia="zh-CN"/>
            </w:rPr>
          </w:pPr>
          <w:hyperlink w:anchor="_Toc238475119" w:history="1">
            <w:r w:rsidRPr="006A531B">
              <w:rPr>
                <w:rStyle w:val="Lienhypertexte"/>
                <w:noProof/>
              </w:rPr>
              <w:t>9.1</w:t>
            </w:r>
            <w:r>
              <w:rPr>
                <w:rFonts w:eastAsiaTheme="minorEastAsia"/>
                <w:noProof/>
                <w:lang w:val="en-US" w:eastAsia="zh-CN"/>
              </w:rPr>
              <w:tab/>
            </w:r>
            <w:r w:rsidRPr="006A531B">
              <w:rPr>
                <w:rStyle w:val="Lienhypertexte"/>
                <w:noProof/>
              </w:rPr>
              <w:t>CANDIDATER EN GROUPEMENT</w:t>
            </w:r>
            <w:r>
              <w:rPr>
                <w:noProof/>
                <w:webHidden/>
              </w:rPr>
              <w:tab/>
            </w:r>
            <w:r>
              <w:rPr>
                <w:noProof/>
                <w:webHidden/>
              </w:rPr>
              <w:fldChar w:fldCharType="begin"/>
            </w:r>
            <w:r>
              <w:rPr>
                <w:noProof/>
                <w:webHidden/>
              </w:rPr>
              <w:instrText xml:space="preserve"> PAGEREF _Toc238475119 \h </w:instrText>
            </w:r>
            <w:r>
              <w:rPr>
                <w:noProof/>
                <w:webHidden/>
              </w:rPr>
            </w:r>
            <w:r>
              <w:rPr>
                <w:noProof/>
                <w:webHidden/>
              </w:rPr>
              <w:fldChar w:fldCharType="separate"/>
            </w:r>
            <w:r>
              <w:rPr>
                <w:noProof/>
                <w:webHidden/>
              </w:rPr>
              <w:t>8</w:t>
            </w:r>
            <w:r>
              <w:rPr>
                <w:noProof/>
                <w:webHidden/>
              </w:rPr>
              <w:fldChar w:fldCharType="end"/>
            </w:r>
          </w:hyperlink>
        </w:p>
        <w:p w14:paraId="5264E5FE" w14:textId="15D7B883" w:rsidR="00387848" w:rsidRDefault="00387848">
          <w:pPr>
            <w:pStyle w:val="TM3"/>
            <w:tabs>
              <w:tab w:val="left" w:pos="1100"/>
              <w:tab w:val="right" w:leader="dot" w:pos="9062"/>
            </w:tabs>
            <w:rPr>
              <w:rFonts w:eastAsiaTheme="minorEastAsia"/>
              <w:noProof/>
              <w:lang w:val="en-US" w:eastAsia="zh-CN"/>
            </w:rPr>
          </w:pPr>
          <w:hyperlink w:anchor="_Toc238475120" w:history="1">
            <w:r w:rsidRPr="006A531B">
              <w:rPr>
                <w:rStyle w:val="Lienhypertexte"/>
                <w:noProof/>
              </w:rPr>
              <w:t>9.2</w:t>
            </w:r>
            <w:r>
              <w:rPr>
                <w:rFonts w:eastAsiaTheme="minorEastAsia"/>
                <w:noProof/>
                <w:lang w:val="en-US" w:eastAsia="zh-CN"/>
              </w:rPr>
              <w:tab/>
            </w:r>
            <w:r w:rsidRPr="006A531B">
              <w:rPr>
                <w:rStyle w:val="Lienhypertexte"/>
                <w:noProof/>
              </w:rPr>
              <w:t>CANDIDATER AVEC UN SOUS-TRAITANT</w:t>
            </w:r>
            <w:r>
              <w:rPr>
                <w:noProof/>
                <w:webHidden/>
              </w:rPr>
              <w:tab/>
            </w:r>
            <w:r>
              <w:rPr>
                <w:noProof/>
                <w:webHidden/>
              </w:rPr>
              <w:fldChar w:fldCharType="begin"/>
            </w:r>
            <w:r>
              <w:rPr>
                <w:noProof/>
                <w:webHidden/>
              </w:rPr>
              <w:instrText xml:space="preserve"> PAGEREF _Toc238475120 \h </w:instrText>
            </w:r>
            <w:r>
              <w:rPr>
                <w:noProof/>
                <w:webHidden/>
              </w:rPr>
            </w:r>
            <w:r>
              <w:rPr>
                <w:noProof/>
                <w:webHidden/>
              </w:rPr>
              <w:fldChar w:fldCharType="separate"/>
            </w:r>
            <w:r>
              <w:rPr>
                <w:noProof/>
                <w:webHidden/>
              </w:rPr>
              <w:t>8</w:t>
            </w:r>
            <w:r>
              <w:rPr>
                <w:noProof/>
                <w:webHidden/>
              </w:rPr>
              <w:fldChar w:fldCharType="end"/>
            </w:r>
          </w:hyperlink>
        </w:p>
        <w:p w14:paraId="03D821EF" w14:textId="72C660CE" w:rsidR="00387848" w:rsidRDefault="00387848">
          <w:pPr>
            <w:pStyle w:val="TM2"/>
            <w:tabs>
              <w:tab w:val="left" w:pos="1724"/>
              <w:tab w:val="right" w:leader="dot" w:pos="9062"/>
            </w:tabs>
            <w:rPr>
              <w:rFonts w:eastAsiaTheme="minorEastAsia"/>
              <w:noProof/>
              <w:lang w:val="en-US" w:eastAsia="zh-CN"/>
            </w:rPr>
          </w:pPr>
          <w:hyperlink w:anchor="_Toc238475121" w:history="1">
            <w:r w:rsidRPr="006A531B">
              <w:rPr>
                <w:rStyle w:val="Lienhypertexte"/>
                <w:bCs/>
                <w:noProof/>
                <w14:scene3d>
                  <w14:camera w14:prst="orthographicFront"/>
                  <w14:lightRig w14:rig="threePt" w14:dir="t">
                    <w14:rot w14:lat="0" w14:lon="0" w14:rev="0"/>
                  </w14:lightRig>
                </w14:scene3d>
              </w:rPr>
              <w:t>ARTICLE 10.</w:t>
            </w:r>
            <w:r>
              <w:rPr>
                <w:rFonts w:eastAsiaTheme="minorEastAsia"/>
                <w:noProof/>
                <w:lang w:val="en-US" w:eastAsia="zh-CN"/>
              </w:rPr>
              <w:tab/>
            </w:r>
            <w:r w:rsidRPr="006A531B">
              <w:rPr>
                <w:rStyle w:val="Lienhypertexte"/>
                <w:noProof/>
              </w:rPr>
              <w:t>CONSTITUER LA RÉPONSE</w:t>
            </w:r>
            <w:r>
              <w:rPr>
                <w:noProof/>
                <w:webHidden/>
              </w:rPr>
              <w:tab/>
            </w:r>
            <w:r>
              <w:rPr>
                <w:noProof/>
                <w:webHidden/>
              </w:rPr>
              <w:fldChar w:fldCharType="begin"/>
            </w:r>
            <w:r>
              <w:rPr>
                <w:noProof/>
                <w:webHidden/>
              </w:rPr>
              <w:instrText xml:space="preserve"> PAGEREF _Toc238475121 \h </w:instrText>
            </w:r>
            <w:r>
              <w:rPr>
                <w:noProof/>
                <w:webHidden/>
              </w:rPr>
            </w:r>
            <w:r>
              <w:rPr>
                <w:noProof/>
                <w:webHidden/>
              </w:rPr>
              <w:fldChar w:fldCharType="separate"/>
            </w:r>
            <w:r>
              <w:rPr>
                <w:noProof/>
                <w:webHidden/>
              </w:rPr>
              <w:t>9</w:t>
            </w:r>
            <w:r>
              <w:rPr>
                <w:noProof/>
                <w:webHidden/>
              </w:rPr>
              <w:fldChar w:fldCharType="end"/>
            </w:r>
          </w:hyperlink>
        </w:p>
        <w:p w14:paraId="159A8D71" w14:textId="2B784552" w:rsidR="00387848" w:rsidRDefault="00387848">
          <w:pPr>
            <w:pStyle w:val="TM1"/>
            <w:tabs>
              <w:tab w:val="right" w:leader="dot" w:pos="9062"/>
            </w:tabs>
            <w:rPr>
              <w:rFonts w:eastAsiaTheme="minorEastAsia"/>
              <w:noProof/>
              <w:lang w:val="en-US" w:eastAsia="zh-CN"/>
            </w:rPr>
          </w:pPr>
          <w:hyperlink w:anchor="_Toc238475122" w:history="1">
            <w:r w:rsidRPr="006A531B">
              <w:rPr>
                <w:rStyle w:val="Lienhypertexte"/>
                <w:noProof/>
              </w:rPr>
              <w:t>DOSSIER DE CANDIDATURE</w:t>
            </w:r>
            <w:r>
              <w:rPr>
                <w:noProof/>
                <w:webHidden/>
              </w:rPr>
              <w:tab/>
            </w:r>
            <w:r>
              <w:rPr>
                <w:noProof/>
                <w:webHidden/>
              </w:rPr>
              <w:fldChar w:fldCharType="begin"/>
            </w:r>
            <w:r>
              <w:rPr>
                <w:noProof/>
                <w:webHidden/>
              </w:rPr>
              <w:instrText xml:space="preserve"> PAGEREF _Toc238475122 \h </w:instrText>
            </w:r>
            <w:r>
              <w:rPr>
                <w:noProof/>
                <w:webHidden/>
              </w:rPr>
            </w:r>
            <w:r>
              <w:rPr>
                <w:noProof/>
                <w:webHidden/>
              </w:rPr>
              <w:fldChar w:fldCharType="separate"/>
            </w:r>
            <w:r>
              <w:rPr>
                <w:noProof/>
                <w:webHidden/>
              </w:rPr>
              <w:t>10</w:t>
            </w:r>
            <w:r>
              <w:rPr>
                <w:noProof/>
                <w:webHidden/>
              </w:rPr>
              <w:fldChar w:fldCharType="end"/>
            </w:r>
          </w:hyperlink>
        </w:p>
        <w:p w14:paraId="6530E3B1" w14:textId="142009F3" w:rsidR="00387848" w:rsidRDefault="00387848">
          <w:pPr>
            <w:pStyle w:val="TM1"/>
            <w:tabs>
              <w:tab w:val="right" w:leader="dot" w:pos="9062"/>
            </w:tabs>
            <w:rPr>
              <w:rFonts w:eastAsiaTheme="minorEastAsia"/>
              <w:noProof/>
              <w:lang w:val="en-US" w:eastAsia="zh-CN"/>
            </w:rPr>
          </w:pPr>
          <w:hyperlink w:anchor="_Toc238475123" w:history="1">
            <w:r w:rsidRPr="006A531B">
              <w:rPr>
                <w:rStyle w:val="Lienhypertexte"/>
                <w:noProof/>
              </w:rPr>
              <w:t>DOSSIER DE L’OFFRE</w:t>
            </w:r>
            <w:r>
              <w:rPr>
                <w:noProof/>
                <w:webHidden/>
              </w:rPr>
              <w:tab/>
            </w:r>
            <w:r>
              <w:rPr>
                <w:noProof/>
                <w:webHidden/>
              </w:rPr>
              <w:fldChar w:fldCharType="begin"/>
            </w:r>
            <w:r>
              <w:rPr>
                <w:noProof/>
                <w:webHidden/>
              </w:rPr>
              <w:instrText xml:space="preserve"> PAGEREF _Toc238475123 \h </w:instrText>
            </w:r>
            <w:r>
              <w:rPr>
                <w:noProof/>
                <w:webHidden/>
              </w:rPr>
            </w:r>
            <w:r>
              <w:rPr>
                <w:noProof/>
                <w:webHidden/>
              </w:rPr>
              <w:fldChar w:fldCharType="separate"/>
            </w:r>
            <w:r>
              <w:rPr>
                <w:noProof/>
                <w:webHidden/>
              </w:rPr>
              <w:t>11</w:t>
            </w:r>
            <w:r>
              <w:rPr>
                <w:noProof/>
                <w:webHidden/>
              </w:rPr>
              <w:fldChar w:fldCharType="end"/>
            </w:r>
          </w:hyperlink>
        </w:p>
        <w:p w14:paraId="1F9BED9F" w14:textId="738B1BB8" w:rsidR="00387848" w:rsidRDefault="00387848">
          <w:pPr>
            <w:pStyle w:val="TM2"/>
            <w:tabs>
              <w:tab w:val="left" w:pos="1733"/>
              <w:tab w:val="right" w:leader="dot" w:pos="9062"/>
            </w:tabs>
            <w:rPr>
              <w:rFonts w:eastAsiaTheme="minorEastAsia"/>
              <w:noProof/>
              <w:lang w:val="en-US" w:eastAsia="zh-CN"/>
            </w:rPr>
          </w:pPr>
          <w:hyperlink w:anchor="_Toc238475124" w:history="1">
            <w:r w:rsidRPr="006A531B">
              <w:rPr>
                <w:rStyle w:val="Lienhypertexte"/>
                <w:bCs/>
                <w:noProof/>
                <w14:scene3d>
                  <w14:camera w14:prst="orthographicFront"/>
                  <w14:lightRig w14:rig="threePt" w14:dir="t">
                    <w14:rot w14:lat="0" w14:lon="0" w14:rev="0"/>
                  </w14:lightRig>
                </w14:scene3d>
              </w:rPr>
              <w:t>ARTICLE 11.</w:t>
            </w:r>
            <w:r>
              <w:rPr>
                <w:rFonts w:eastAsiaTheme="minorEastAsia"/>
                <w:noProof/>
                <w:lang w:val="en-US" w:eastAsia="zh-CN"/>
              </w:rPr>
              <w:tab/>
            </w:r>
            <w:r w:rsidRPr="006A531B">
              <w:rPr>
                <w:rStyle w:val="Lienhypertexte"/>
                <w:noProof/>
              </w:rPr>
              <w:t>ACTE D’ENGAGEMENT</w:t>
            </w:r>
            <w:r>
              <w:rPr>
                <w:noProof/>
                <w:webHidden/>
              </w:rPr>
              <w:tab/>
            </w:r>
            <w:r>
              <w:rPr>
                <w:noProof/>
                <w:webHidden/>
              </w:rPr>
              <w:fldChar w:fldCharType="begin"/>
            </w:r>
            <w:r>
              <w:rPr>
                <w:noProof/>
                <w:webHidden/>
              </w:rPr>
              <w:instrText xml:space="preserve"> PAGEREF _Toc238475124 \h </w:instrText>
            </w:r>
            <w:r>
              <w:rPr>
                <w:noProof/>
                <w:webHidden/>
              </w:rPr>
            </w:r>
            <w:r>
              <w:rPr>
                <w:noProof/>
                <w:webHidden/>
              </w:rPr>
              <w:fldChar w:fldCharType="separate"/>
            </w:r>
            <w:r>
              <w:rPr>
                <w:noProof/>
                <w:webHidden/>
              </w:rPr>
              <w:t>11</w:t>
            </w:r>
            <w:r>
              <w:rPr>
                <w:noProof/>
                <w:webHidden/>
              </w:rPr>
              <w:fldChar w:fldCharType="end"/>
            </w:r>
          </w:hyperlink>
        </w:p>
        <w:p w14:paraId="3BF7AAF4" w14:textId="0CEAED86" w:rsidR="00387848" w:rsidRDefault="00387848">
          <w:pPr>
            <w:pStyle w:val="TM2"/>
            <w:tabs>
              <w:tab w:val="left" w:pos="1733"/>
              <w:tab w:val="right" w:leader="dot" w:pos="9062"/>
            </w:tabs>
            <w:rPr>
              <w:rFonts w:eastAsiaTheme="minorEastAsia"/>
              <w:noProof/>
              <w:lang w:val="en-US" w:eastAsia="zh-CN"/>
            </w:rPr>
          </w:pPr>
          <w:hyperlink w:anchor="_Toc238475125" w:history="1">
            <w:r w:rsidRPr="006A531B">
              <w:rPr>
                <w:rStyle w:val="Lienhypertexte"/>
                <w:bCs/>
                <w:noProof/>
                <w14:scene3d>
                  <w14:camera w14:prst="orthographicFront"/>
                  <w14:lightRig w14:rig="threePt" w14:dir="t">
                    <w14:rot w14:lat="0" w14:lon="0" w14:rev="0"/>
                  </w14:lightRig>
                </w14:scene3d>
              </w:rPr>
              <w:t>ARTICLE 12.</w:t>
            </w:r>
            <w:r>
              <w:rPr>
                <w:rFonts w:eastAsiaTheme="minorEastAsia"/>
                <w:noProof/>
                <w:lang w:val="en-US" w:eastAsia="zh-CN"/>
              </w:rPr>
              <w:tab/>
            </w:r>
            <w:r w:rsidRPr="006A531B">
              <w:rPr>
                <w:rStyle w:val="Lienhypertexte"/>
                <w:noProof/>
              </w:rPr>
              <w:t>ANNEXES À L’ACTE D’ENGAGEMENT</w:t>
            </w:r>
            <w:r>
              <w:rPr>
                <w:noProof/>
                <w:webHidden/>
              </w:rPr>
              <w:tab/>
            </w:r>
            <w:r>
              <w:rPr>
                <w:noProof/>
                <w:webHidden/>
              </w:rPr>
              <w:fldChar w:fldCharType="begin"/>
            </w:r>
            <w:r>
              <w:rPr>
                <w:noProof/>
                <w:webHidden/>
              </w:rPr>
              <w:instrText xml:space="preserve"> PAGEREF _Toc238475125 \h </w:instrText>
            </w:r>
            <w:r>
              <w:rPr>
                <w:noProof/>
                <w:webHidden/>
              </w:rPr>
            </w:r>
            <w:r>
              <w:rPr>
                <w:noProof/>
                <w:webHidden/>
              </w:rPr>
              <w:fldChar w:fldCharType="separate"/>
            </w:r>
            <w:r>
              <w:rPr>
                <w:noProof/>
                <w:webHidden/>
              </w:rPr>
              <w:t>11</w:t>
            </w:r>
            <w:r>
              <w:rPr>
                <w:noProof/>
                <w:webHidden/>
              </w:rPr>
              <w:fldChar w:fldCharType="end"/>
            </w:r>
          </w:hyperlink>
        </w:p>
        <w:p w14:paraId="27662357" w14:textId="3C88A829" w:rsidR="00387848" w:rsidRDefault="00387848">
          <w:pPr>
            <w:pStyle w:val="TM3"/>
            <w:tabs>
              <w:tab w:val="left" w:pos="1320"/>
              <w:tab w:val="right" w:leader="dot" w:pos="9062"/>
            </w:tabs>
            <w:rPr>
              <w:rFonts w:eastAsiaTheme="minorEastAsia"/>
              <w:noProof/>
              <w:lang w:val="en-US" w:eastAsia="zh-CN"/>
            </w:rPr>
          </w:pPr>
          <w:hyperlink w:anchor="_Toc238475126" w:history="1">
            <w:r w:rsidRPr="006A531B">
              <w:rPr>
                <w:rStyle w:val="Lienhypertexte"/>
                <w:noProof/>
              </w:rPr>
              <w:t>12.1</w:t>
            </w:r>
            <w:r>
              <w:rPr>
                <w:rFonts w:eastAsiaTheme="minorEastAsia"/>
                <w:noProof/>
                <w:lang w:val="en-US" w:eastAsia="zh-CN"/>
              </w:rPr>
              <w:tab/>
            </w:r>
            <w:r w:rsidRPr="006A531B">
              <w:rPr>
                <w:rStyle w:val="Lienhypertexte"/>
                <w:noProof/>
              </w:rPr>
              <w:t>COMMENT COMPLÉTER LES ANNEXES À L’ACTE D’ENGAGEMENT</w:t>
            </w:r>
            <w:r>
              <w:rPr>
                <w:noProof/>
                <w:webHidden/>
              </w:rPr>
              <w:tab/>
            </w:r>
            <w:r>
              <w:rPr>
                <w:noProof/>
                <w:webHidden/>
              </w:rPr>
              <w:fldChar w:fldCharType="begin"/>
            </w:r>
            <w:r>
              <w:rPr>
                <w:noProof/>
                <w:webHidden/>
              </w:rPr>
              <w:instrText xml:space="preserve"> PAGEREF _Toc238475126 \h </w:instrText>
            </w:r>
            <w:r>
              <w:rPr>
                <w:noProof/>
                <w:webHidden/>
              </w:rPr>
            </w:r>
            <w:r>
              <w:rPr>
                <w:noProof/>
                <w:webHidden/>
              </w:rPr>
              <w:fldChar w:fldCharType="separate"/>
            </w:r>
            <w:r>
              <w:rPr>
                <w:noProof/>
                <w:webHidden/>
              </w:rPr>
              <w:t>11</w:t>
            </w:r>
            <w:r>
              <w:rPr>
                <w:noProof/>
                <w:webHidden/>
              </w:rPr>
              <w:fldChar w:fldCharType="end"/>
            </w:r>
          </w:hyperlink>
        </w:p>
        <w:p w14:paraId="14668C23" w14:textId="04EF194B" w:rsidR="00387848" w:rsidRDefault="00387848">
          <w:pPr>
            <w:pStyle w:val="TM3"/>
            <w:tabs>
              <w:tab w:val="left" w:pos="1320"/>
              <w:tab w:val="right" w:leader="dot" w:pos="9062"/>
            </w:tabs>
            <w:rPr>
              <w:rFonts w:eastAsiaTheme="minorEastAsia"/>
              <w:noProof/>
              <w:lang w:val="en-US" w:eastAsia="zh-CN"/>
            </w:rPr>
          </w:pPr>
          <w:hyperlink w:anchor="_Toc238475127" w:history="1">
            <w:r w:rsidRPr="006A531B">
              <w:rPr>
                <w:rStyle w:val="Lienhypertexte"/>
                <w:noProof/>
              </w:rPr>
              <w:t>12.2</w:t>
            </w:r>
            <w:r>
              <w:rPr>
                <w:rFonts w:eastAsiaTheme="minorEastAsia"/>
                <w:noProof/>
                <w:lang w:val="en-US" w:eastAsia="zh-CN"/>
              </w:rPr>
              <w:tab/>
            </w:r>
            <w:r w:rsidRPr="006A531B">
              <w:rPr>
                <w:rStyle w:val="Lienhypertexte"/>
                <w:noProof/>
              </w:rPr>
              <w:t>PRÉCISIONS RELATIVES AUX ÉLÉMENTS DE PRIX</w:t>
            </w:r>
            <w:r>
              <w:rPr>
                <w:noProof/>
                <w:webHidden/>
              </w:rPr>
              <w:tab/>
            </w:r>
            <w:r>
              <w:rPr>
                <w:noProof/>
                <w:webHidden/>
              </w:rPr>
              <w:fldChar w:fldCharType="begin"/>
            </w:r>
            <w:r>
              <w:rPr>
                <w:noProof/>
                <w:webHidden/>
              </w:rPr>
              <w:instrText xml:space="preserve"> PAGEREF _Toc238475127 \h </w:instrText>
            </w:r>
            <w:r>
              <w:rPr>
                <w:noProof/>
                <w:webHidden/>
              </w:rPr>
            </w:r>
            <w:r>
              <w:rPr>
                <w:noProof/>
                <w:webHidden/>
              </w:rPr>
              <w:fldChar w:fldCharType="separate"/>
            </w:r>
            <w:r>
              <w:rPr>
                <w:noProof/>
                <w:webHidden/>
              </w:rPr>
              <w:t>12</w:t>
            </w:r>
            <w:r>
              <w:rPr>
                <w:noProof/>
                <w:webHidden/>
              </w:rPr>
              <w:fldChar w:fldCharType="end"/>
            </w:r>
          </w:hyperlink>
        </w:p>
        <w:p w14:paraId="3D1AD1CA" w14:textId="0CF7F864" w:rsidR="00387848" w:rsidRDefault="00387848">
          <w:pPr>
            <w:pStyle w:val="TM3"/>
            <w:tabs>
              <w:tab w:val="left" w:pos="1320"/>
              <w:tab w:val="right" w:leader="dot" w:pos="9062"/>
            </w:tabs>
            <w:rPr>
              <w:rFonts w:eastAsiaTheme="minorEastAsia"/>
              <w:noProof/>
              <w:lang w:val="en-US" w:eastAsia="zh-CN"/>
            </w:rPr>
          </w:pPr>
          <w:hyperlink w:anchor="_Toc238475128" w:history="1">
            <w:r w:rsidRPr="006A531B">
              <w:rPr>
                <w:rStyle w:val="Lienhypertexte"/>
                <w:noProof/>
              </w:rPr>
              <w:t>12.3</w:t>
            </w:r>
            <w:r>
              <w:rPr>
                <w:rFonts w:eastAsiaTheme="minorEastAsia"/>
                <w:noProof/>
                <w:lang w:val="en-US" w:eastAsia="zh-CN"/>
              </w:rPr>
              <w:tab/>
            </w:r>
            <w:r w:rsidRPr="006A531B">
              <w:rPr>
                <w:rStyle w:val="Lienhypertexte"/>
                <w:noProof/>
              </w:rPr>
              <w:t>PRÉCISIONS RELATIVES À L’ANNEXE « RGPD SSI »</w:t>
            </w:r>
            <w:r>
              <w:rPr>
                <w:noProof/>
                <w:webHidden/>
              </w:rPr>
              <w:tab/>
            </w:r>
            <w:r>
              <w:rPr>
                <w:noProof/>
                <w:webHidden/>
              </w:rPr>
              <w:fldChar w:fldCharType="begin"/>
            </w:r>
            <w:r>
              <w:rPr>
                <w:noProof/>
                <w:webHidden/>
              </w:rPr>
              <w:instrText xml:space="preserve"> PAGEREF _Toc238475128 \h </w:instrText>
            </w:r>
            <w:r>
              <w:rPr>
                <w:noProof/>
                <w:webHidden/>
              </w:rPr>
            </w:r>
            <w:r>
              <w:rPr>
                <w:noProof/>
                <w:webHidden/>
              </w:rPr>
              <w:fldChar w:fldCharType="separate"/>
            </w:r>
            <w:r>
              <w:rPr>
                <w:noProof/>
                <w:webHidden/>
              </w:rPr>
              <w:t>12</w:t>
            </w:r>
            <w:r>
              <w:rPr>
                <w:noProof/>
                <w:webHidden/>
              </w:rPr>
              <w:fldChar w:fldCharType="end"/>
            </w:r>
          </w:hyperlink>
        </w:p>
        <w:p w14:paraId="48EEF944" w14:textId="597F55B0" w:rsidR="00387848" w:rsidRDefault="00387848">
          <w:pPr>
            <w:pStyle w:val="TM2"/>
            <w:tabs>
              <w:tab w:val="left" w:pos="1733"/>
              <w:tab w:val="right" w:leader="dot" w:pos="9062"/>
            </w:tabs>
            <w:rPr>
              <w:rFonts w:eastAsiaTheme="minorEastAsia"/>
              <w:noProof/>
              <w:lang w:val="en-US" w:eastAsia="zh-CN"/>
            </w:rPr>
          </w:pPr>
          <w:hyperlink w:anchor="_Toc238475129" w:history="1">
            <w:r w:rsidRPr="006A531B">
              <w:rPr>
                <w:rStyle w:val="Lienhypertexte"/>
                <w:bCs/>
                <w:noProof/>
                <w14:scene3d>
                  <w14:camera w14:prst="orthographicFront"/>
                  <w14:lightRig w14:rig="threePt" w14:dir="t">
                    <w14:rot w14:lat="0" w14:lon="0" w14:rev="0"/>
                  </w14:lightRig>
                </w14:scene3d>
              </w:rPr>
              <w:t>ARTICLE 13.</w:t>
            </w:r>
            <w:r>
              <w:rPr>
                <w:rFonts w:eastAsiaTheme="minorEastAsia"/>
                <w:noProof/>
                <w:lang w:val="en-US" w:eastAsia="zh-CN"/>
              </w:rPr>
              <w:tab/>
            </w:r>
            <w:r w:rsidRPr="006A531B">
              <w:rPr>
                <w:rStyle w:val="Lienhypertexte"/>
                <w:noProof/>
              </w:rPr>
              <w:t>RIB</w:t>
            </w:r>
            <w:r>
              <w:rPr>
                <w:noProof/>
                <w:webHidden/>
              </w:rPr>
              <w:tab/>
            </w:r>
            <w:r>
              <w:rPr>
                <w:noProof/>
                <w:webHidden/>
              </w:rPr>
              <w:fldChar w:fldCharType="begin"/>
            </w:r>
            <w:r>
              <w:rPr>
                <w:noProof/>
                <w:webHidden/>
              </w:rPr>
              <w:instrText xml:space="preserve"> PAGEREF _Toc238475129 \h </w:instrText>
            </w:r>
            <w:r>
              <w:rPr>
                <w:noProof/>
                <w:webHidden/>
              </w:rPr>
            </w:r>
            <w:r>
              <w:rPr>
                <w:noProof/>
                <w:webHidden/>
              </w:rPr>
              <w:fldChar w:fldCharType="separate"/>
            </w:r>
            <w:r>
              <w:rPr>
                <w:noProof/>
                <w:webHidden/>
              </w:rPr>
              <w:t>13</w:t>
            </w:r>
            <w:r>
              <w:rPr>
                <w:noProof/>
                <w:webHidden/>
              </w:rPr>
              <w:fldChar w:fldCharType="end"/>
            </w:r>
          </w:hyperlink>
        </w:p>
        <w:p w14:paraId="12DD791A" w14:textId="7D7E2BBF" w:rsidR="00387848" w:rsidRDefault="00387848">
          <w:pPr>
            <w:pStyle w:val="TM1"/>
            <w:tabs>
              <w:tab w:val="right" w:leader="dot" w:pos="9062"/>
            </w:tabs>
            <w:rPr>
              <w:rFonts w:eastAsiaTheme="minorEastAsia"/>
              <w:noProof/>
              <w:lang w:val="en-US" w:eastAsia="zh-CN"/>
            </w:rPr>
          </w:pPr>
          <w:hyperlink w:anchor="_Toc238475130" w:history="1">
            <w:r w:rsidRPr="006A531B">
              <w:rPr>
                <w:rStyle w:val="Lienhypertexte"/>
                <w:noProof/>
              </w:rPr>
              <w:t>COPIE DE SAUVEGARDE</w:t>
            </w:r>
            <w:r>
              <w:rPr>
                <w:noProof/>
                <w:webHidden/>
              </w:rPr>
              <w:tab/>
            </w:r>
            <w:r>
              <w:rPr>
                <w:noProof/>
                <w:webHidden/>
              </w:rPr>
              <w:fldChar w:fldCharType="begin"/>
            </w:r>
            <w:r>
              <w:rPr>
                <w:noProof/>
                <w:webHidden/>
              </w:rPr>
              <w:instrText xml:space="preserve"> PAGEREF _Toc238475130 \h </w:instrText>
            </w:r>
            <w:r>
              <w:rPr>
                <w:noProof/>
                <w:webHidden/>
              </w:rPr>
            </w:r>
            <w:r>
              <w:rPr>
                <w:noProof/>
                <w:webHidden/>
              </w:rPr>
              <w:fldChar w:fldCharType="separate"/>
            </w:r>
            <w:r>
              <w:rPr>
                <w:noProof/>
                <w:webHidden/>
              </w:rPr>
              <w:t>14</w:t>
            </w:r>
            <w:r>
              <w:rPr>
                <w:noProof/>
                <w:webHidden/>
              </w:rPr>
              <w:fldChar w:fldCharType="end"/>
            </w:r>
          </w:hyperlink>
        </w:p>
        <w:p w14:paraId="557B944A" w14:textId="66CDF981" w:rsidR="00387848" w:rsidRDefault="00387848">
          <w:pPr>
            <w:pStyle w:val="TM2"/>
            <w:tabs>
              <w:tab w:val="left" w:pos="1733"/>
              <w:tab w:val="right" w:leader="dot" w:pos="9062"/>
            </w:tabs>
            <w:rPr>
              <w:rFonts w:eastAsiaTheme="minorEastAsia"/>
              <w:noProof/>
              <w:lang w:val="en-US" w:eastAsia="zh-CN"/>
            </w:rPr>
          </w:pPr>
          <w:hyperlink w:anchor="_Toc238475131" w:history="1">
            <w:r w:rsidRPr="006A531B">
              <w:rPr>
                <w:rStyle w:val="Lienhypertexte"/>
                <w:bCs/>
                <w:noProof/>
                <w14:scene3d>
                  <w14:camera w14:prst="orthographicFront"/>
                  <w14:lightRig w14:rig="threePt" w14:dir="t">
                    <w14:rot w14:lat="0" w14:lon="0" w14:rev="0"/>
                  </w14:lightRig>
                </w14:scene3d>
              </w:rPr>
              <w:t>ARTICLE 14.</w:t>
            </w:r>
            <w:r>
              <w:rPr>
                <w:rFonts w:eastAsiaTheme="minorEastAsia"/>
                <w:noProof/>
                <w:lang w:val="en-US" w:eastAsia="zh-CN"/>
              </w:rPr>
              <w:tab/>
            </w:r>
            <w:r w:rsidRPr="006A531B">
              <w:rPr>
                <w:rStyle w:val="Lienhypertexte"/>
                <w:noProof/>
              </w:rPr>
              <w:t>REMISE D’UNE COPIE DE SAUVEGARDE</w:t>
            </w:r>
            <w:r>
              <w:rPr>
                <w:noProof/>
                <w:webHidden/>
              </w:rPr>
              <w:tab/>
            </w:r>
            <w:r>
              <w:rPr>
                <w:noProof/>
                <w:webHidden/>
              </w:rPr>
              <w:fldChar w:fldCharType="begin"/>
            </w:r>
            <w:r>
              <w:rPr>
                <w:noProof/>
                <w:webHidden/>
              </w:rPr>
              <w:instrText xml:space="preserve"> PAGEREF _Toc238475131 \h </w:instrText>
            </w:r>
            <w:r>
              <w:rPr>
                <w:noProof/>
                <w:webHidden/>
              </w:rPr>
            </w:r>
            <w:r>
              <w:rPr>
                <w:noProof/>
                <w:webHidden/>
              </w:rPr>
              <w:fldChar w:fldCharType="separate"/>
            </w:r>
            <w:r>
              <w:rPr>
                <w:noProof/>
                <w:webHidden/>
              </w:rPr>
              <w:t>14</w:t>
            </w:r>
            <w:r>
              <w:rPr>
                <w:noProof/>
                <w:webHidden/>
              </w:rPr>
              <w:fldChar w:fldCharType="end"/>
            </w:r>
          </w:hyperlink>
        </w:p>
        <w:p w14:paraId="00F4BD6B" w14:textId="4E6D68B7" w:rsidR="00387848" w:rsidRDefault="00387848">
          <w:pPr>
            <w:pStyle w:val="TM2"/>
            <w:tabs>
              <w:tab w:val="left" w:pos="1733"/>
              <w:tab w:val="right" w:leader="dot" w:pos="9062"/>
            </w:tabs>
            <w:rPr>
              <w:rFonts w:eastAsiaTheme="minorEastAsia"/>
              <w:noProof/>
              <w:lang w:val="en-US" w:eastAsia="zh-CN"/>
            </w:rPr>
          </w:pPr>
          <w:hyperlink w:anchor="_Toc238475132" w:history="1">
            <w:r w:rsidRPr="006A531B">
              <w:rPr>
                <w:rStyle w:val="Lienhypertexte"/>
                <w:bCs/>
                <w:noProof/>
                <w14:scene3d>
                  <w14:camera w14:prst="orthographicFront"/>
                  <w14:lightRig w14:rig="threePt" w14:dir="t">
                    <w14:rot w14:lat="0" w14:lon="0" w14:rev="0"/>
                  </w14:lightRig>
                </w14:scene3d>
              </w:rPr>
              <w:t>ARTICLE 15.</w:t>
            </w:r>
            <w:r>
              <w:rPr>
                <w:rFonts w:eastAsiaTheme="minorEastAsia"/>
                <w:noProof/>
                <w:lang w:val="en-US" w:eastAsia="zh-CN"/>
              </w:rPr>
              <w:tab/>
            </w:r>
            <w:r w:rsidRPr="006A531B">
              <w:rPr>
                <w:rStyle w:val="Lienhypertexte"/>
                <w:noProof/>
              </w:rPr>
              <w:t>MODALITÉS DE PRÉSENTATION DE LA COPIE DE SAUVEGARDE</w:t>
            </w:r>
            <w:r>
              <w:rPr>
                <w:noProof/>
                <w:webHidden/>
              </w:rPr>
              <w:tab/>
            </w:r>
            <w:r>
              <w:rPr>
                <w:noProof/>
                <w:webHidden/>
              </w:rPr>
              <w:fldChar w:fldCharType="begin"/>
            </w:r>
            <w:r>
              <w:rPr>
                <w:noProof/>
                <w:webHidden/>
              </w:rPr>
              <w:instrText xml:space="preserve"> PAGEREF _Toc238475132 \h </w:instrText>
            </w:r>
            <w:r>
              <w:rPr>
                <w:noProof/>
                <w:webHidden/>
              </w:rPr>
            </w:r>
            <w:r>
              <w:rPr>
                <w:noProof/>
                <w:webHidden/>
              </w:rPr>
              <w:fldChar w:fldCharType="separate"/>
            </w:r>
            <w:r>
              <w:rPr>
                <w:noProof/>
                <w:webHidden/>
              </w:rPr>
              <w:t>14</w:t>
            </w:r>
            <w:r>
              <w:rPr>
                <w:noProof/>
                <w:webHidden/>
              </w:rPr>
              <w:fldChar w:fldCharType="end"/>
            </w:r>
          </w:hyperlink>
        </w:p>
        <w:p w14:paraId="48135FE0" w14:textId="646B75DB" w:rsidR="00387848" w:rsidRDefault="00387848">
          <w:pPr>
            <w:pStyle w:val="TM2"/>
            <w:tabs>
              <w:tab w:val="left" w:pos="1733"/>
              <w:tab w:val="right" w:leader="dot" w:pos="9062"/>
            </w:tabs>
            <w:rPr>
              <w:rFonts w:eastAsiaTheme="minorEastAsia"/>
              <w:noProof/>
              <w:lang w:val="en-US" w:eastAsia="zh-CN"/>
            </w:rPr>
          </w:pPr>
          <w:hyperlink w:anchor="_Toc238475133" w:history="1">
            <w:r w:rsidRPr="006A531B">
              <w:rPr>
                <w:rStyle w:val="Lienhypertexte"/>
                <w:bCs/>
                <w:noProof/>
                <w14:scene3d>
                  <w14:camera w14:prst="orthographicFront"/>
                  <w14:lightRig w14:rig="threePt" w14:dir="t">
                    <w14:rot w14:lat="0" w14:lon="0" w14:rev="0"/>
                  </w14:lightRig>
                </w14:scene3d>
              </w:rPr>
              <w:t>ARTICLE 16.</w:t>
            </w:r>
            <w:r>
              <w:rPr>
                <w:rFonts w:eastAsiaTheme="minorEastAsia"/>
                <w:noProof/>
                <w:lang w:val="en-US" w:eastAsia="zh-CN"/>
              </w:rPr>
              <w:tab/>
            </w:r>
            <w:r w:rsidRPr="006A531B">
              <w:rPr>
                <w:rStyle w:val="Lienhypertexte"/>
                <w:noProof/>
              </w:rPr>
              <w:t>ADRESSE DU DÉPÔT DE LA COPIE DE SAUVEGARDE</w:t>
            </w:r>
            <w:r>
              <w:rPr>
                <w:noProof/>
                <w:webHidden/>
              </w:rPr>
              <w:tab/>
            </w:r>
            <w:r>
              <w:rPr>
                <w:noProof/>
                <w:webHidden/>
              </w:rPr>
              <w:fldChar w:fldCharType="begin"/>
            </w:r>
            <w:r>
              <w:rPr>
                <w:noProof/>
                <w:webHidden/>
              </w:rPr>
              <w:instrText xml:space="preserve"> PAGEREF _Toc238475133 \h </w:instrText>
            </w:r>
            <w:r>
              <w:rPr>
                <w:noProof/>
                <w:webHidden/>
              </w:rPr>
            </w:r>
            <w:r>
              <w:rPr>
                <w:noProof/>
                <w:webHidden/>
              </w:rPr>
              <w:fldChar w:fldCharType="separate"/>
            </w:r>
            <w:r>
              <w:rPr>
                <w:noProof/>
                <w:webHidden/>
              </w:rPr>
              <w:t>15</w:t>
            </w:r>
            <w:r>
              <w:rPr>
                <w:noProof/>
                <w:webHidden/>
              </w:rPr>
              <w:fldChar w:fldCharType="end"/>
            </w:r>
          </w:hyperlink>
        </w:p>
        <w:p w14:paraId="2A520273" w14:textId="3E83EC4F" w:rsidR="00387848" w:rsidRDefault="00387848">
          <w:pPr>
            <w:pStyle w:val="TM1"/>
            <w:tabs>
              <w:tab w:val="right" w:leader="dot" w:pos="9062"/>
            </w:tabs>
            <w:rPr>
              <w:rFonts w:eastAsiaTheme="minorEastAsia"/>
              <w:noProof/>
              <w:lang w:val="en-US" w:eastAsia="zh-CN"/>
            </w:rPr>
          </w:pPr>
          <w:hyperlink w:anchor="_Toc238475134" w:history="1">
            <w:r w:rsidRPr="006A531B">
              <w:rPr>
                <w:rStyle w:val="Lienhypertexte"/>
                <w:noProof/>
              </w:rPr>
              <w:t>ANALYSE DES RÉPONSES</w:t>
            </w:r>
            <w:r>
              <w:rPr>
                <w:noProof/>
                <w:webHidden/>
              </w:rPr>
              <w:tab/>
            </w:r>
            <w:r>
              <w:rPr>
                <w:noProof/>
                <w:webHidden/>
              </w:rPr>
              <w:fldChar w:fldCharType="begin"/>
            </w:r>
            <w:r>
              <w:rPr>
                <w:noProof/>
                <w:webHidden/>
              </w:rPr>
              <w:instrText xml:space="preserve"> PAGEREF _Toc238475134 \h </w:instrText>
            </w:r>
            <w:r>
              <w:rPr>
                <w:noProof/>
                <w:webHidden/>
              </w:rPr>
            </w:r>
            <w:r>
              <w:rPr>
                <w:noProof/>
                <w:webHidden/>
              </w:rPr>
              <w:fldChar w:fldCharType="separate"/>
            </w:r>
            <w:r>
              <w:rPr>
                <w:noProof/>
                <w:webHidden/>
              </w:rPr>
              <w:t>16</w:t>
            </w:r>
            <w:r>
              <w:rPr>
                <w:noProof/>
                <w:webHidden/>
              </w:rPr>
              <w:fldChar w:fldCharType="end"/>
            </w:r>
          </w:hyperlink>
        </w:p>
        <w:p w14:paraId="2734AE33" w14:textId="2A9F8C1A" w:rsidR="00387848" w:rsidRDefault="00387848">
          <w:pPr>
            <w:pStyle w:val="TM2"/>
            <w:tabs>
              <w:tab w:val="left" w:pos="1733"/>
              <w:tab w:val="right" w:leader="dot" w:pos="9062"/>
            </w:tabs>
            <w:rPr>
              <w:rFonts w:eastAsiaTheme="minorEastAsia"/>
              <w:noProof/>
              <w:lang w:val="en-US" w:eastAsia="zh-CN"/>
            </w:rPr>
          </w:pPr>
          <w:hyperlink w:anchor="_Toc238475135" w:history="1">
            <w:r w:rsidRPr="006A531B">
              <w:rPr>
                <w:rStyle w:val="Lienhypertexte"/>
                <w:bCs/>
                <w:noProof/>
                <w14:scene3d>
                  <w14:camera w14:prst="orthographicFront"/>
                  <w14:lightRig w14:rig="threePt" w14:dir="t">
                    <w14:rot w14:lat="0" w14:lon="0" w14:rev="0"/>
                  </w14:lightRig>
                </w14:scene3d>
              </w:rPr>
              <w:t>ARTICLE 17.</w:t>
            </w:r>
            <w:r>
              <w:rPr>
                <w:rFonts w:eastAsiaTheme="minorEastAsia"/>
                <w:noProof/>
                <w:lang w:val="en-US" w:eastAsia="zh-CN"/>
              </w:rPr>
              <w:tab/>
            </w:r>
            <w:r w:rsidRPr="006A531B">
              <w:rPr>
                <w:rStyle w:val="Lienhypertexte"/>
                <w:noProof/>
              </w:rPr>
              <w:t>EXAMEN DES CANDIDATURES</w:t>
            </w:r>
            <w:r>
              <w:rPr>
                <w:noProof/>
                <w:webHidden/>
              </w:rPr>
              <w:tab/>
            </w:r>
            <w:r>
              <w:rPr>
                <w:noProof/>
                <w:webHidden/>
              </w:rPr>
              <w:fldChar w:fldCharType="begin"/>
            </w:r>
            <w:r>
              <w:rPr>
                <w:noProof/>
                <w:webHidden/>
              </w:rPr>
              <w:instrText xml:space="preserve"> PAGEREF _Toc238475135 \h </w:instrText>
            </w:r>
            <w:r>
              <w:rPr>
                <w:noProof/>
                <w:webHidden/>
              </w:rPr>
            </w:r>
            <w:r>
              <w:rPr>
                <w:noProof/>
                <w:webHidden/>
              </w:rPr>
              <w:fldChar w:fldCharType="separate"/>
            </w:r>
            <w:r>
              <w:rPr>
                <w:noProof/>
                <w:webHidden/>
              </w:rPr>
              <w:t>16</w:t>
            </w:r>
            <w:r>
              <w:rPr>
                <w:noProof/>
                <w:webHidden/>
              </w:rPr>
              <w:fldChar w:fldCharType="end"/>
            </w:r>
          </w:hyperlink>
        </w:p>
        <w:p w14:paraId="2B0BABC0" w14:textId="1F6AB0C0" w:rsidR="00387848" w:rsidRDefault="00387848">
          <w:pPr>
            <w:pStyle w:val="TM2"/>
            <w:tabs>
              <w:tab w:val="left" w:pos="1733"/>
              <w:tab w:val="right" w:leader="dot" w:pos="9062"/>
            </w:tabs>
            <w:rPr>
              <w:rFonts w:eastAsiaTheme="minorEastAsia"/>
              <w:noProof/>
              <w:lang w:val="en-US" w:eastAsia="zh-CN"/>
            </w:rPr>
          </w:pPr>
          <w:hyperlink w:anchor="_Toc238475136" w:history="1">
            <w:r w:rsidRPr="006A531B">
              <w:rPr>
                <w:rStyle w:val="Lienhypertexte"/>
                <w:bCs/>
                <w:noProof/>
                <w14:scene3d>
                  <w14:camera w14:prst="orthographicFront"/>
                  <w14:lightRig w14:rig="threePt" w14:dir="t">
                    <w14:rot w14:lat="0" w14:lon="0" w14:rev="0"/>
                  </w14:lightRig>
                </w14:scene3d>
              </w:rPr>
              <w:t>ARTICLE 18.</w:t>
            </w:r>
            <w:r>
              <w:rPr>
                <w:rFonts w:eastAsiaTheme="minorEastAsia"/>
                <w:noProof/>
                <w:lang w:val="en-US" w:eastAsia="zh-CN"/>
              </w:rPr>
              <w:tab/>
            </w:r>
            <w:r w:rsidRPr="006A531B">
              <w:rPr>
                <w:rStyle w:val="Lienhypertexte"/>
                <w:noProof/>
              </w:rPr>
              <w:t>EXAMEN DES OFFRES</w:t>
            </w:r>
            <w:r>
              <w:rPr>
                <w:noProof/>
                <w:webHidden/>
              </w:rPr>
              <w:tab/>
            </w:r>
            <w:r>
              <w:rPr>
                <w:noProof/>
                <w:webHidden/>
              </w:rPr>
              <w:fldChar w:fldCharType="begin"/>
            </w:r>
            <w:r>
              <w:rPr>
                <w:noProof/>
                <w:webHidden/>
              </w:rPr>
              <w:instrText xml:space="preserve"> PAGEREF _Toc238475136 \h </w:instrText>
            </w:r>
            <w:r>
              <w:rPr>
                <w:noProof/>
                <w:webHidden/>
              </w:rPr>
            </w:r>
            <w:r>
              <w:rPr>
                <w:noProof/>
                <w:webHidden/>
              </w:rPr>
              <w:fldChar w:fldCharType="separate"/>
            </w:r>
            <w:r>
              <w:rPr>
                <w:noProof/>
                <w:webHidden/>
              </w:rPr>
              <w:t>16</w:t>
            </w:r>
            <w:r>
              <w:rPr>
                <w:noProof/>
                <w:webHidden/>
              </w:rPr>
              <w:fldChar w:fldCharType="end"/>
            </w:r>
          </w:hyperlink>
        </w:p>
        <w:p w14:paraId="79C8BAB1" w14:textId="60F5DA8D" w:rsidR="00387848" w:rsidRDefault="00387848">
          <w:pPr>
            <w:pStyle w:val="TM3"/>
            <w:tabs>
              <w:tab w:val="left" w:pos="1320"/>
              <w:tab w:val="right" w:leader="dot" w:pos="9062"/>
            </w:tabs>
            <w:rPr>
              <w:rFonts w:eastAsiaTheme="minorEastAsia"/>
              <w:noProof/>
              <w:lang w:val="en-US" w:eastAsia="zh-CN"/>
            </w:rPr>
          </w:pPr>
          <w:hyperlink w:anchor="_Toc238475137" w:history="1">
            <w:r w:rsidRPr="006A531B">
              <w:rPr>
                <w:rStyle w:val="Lienhypertexte"/>
                <w:noProof/>
              </w:rPr>
              <w:t>18.1</w:t>
            </w:r>
            <w:r>
              <w:rPr>
                <w:rFonts w:eastAsiaTheme="minorEastAsia"/>
                <w:noProof/>
                <w:lang w:val="en-US" w:eastAsia="zh-CN"/>
              </w:rPr>
              <w:tab/>
            </w:r>
            <w:r w:rsidRPr="006A531B">
              <w:rPr>
                <w:rStyle w:val="Lienhypertexte"/>
                <w:noProof/>
              </w:rPr>
              <w:t>CRITÈRES D’EXAMEN DES OFFRES ET LEUR PONDÉRATION</w:t>
            </w:r>
            <w:r>
              <w:rPr>
                <w:noProof/>
                <w:webHidden/>
              </w:rPr>
              <w:tab/>
            </w:r>
            <w:r>
              <w:rPr>
                <w:noProof/>
                <w:webHidden/>
              </w:rPr>
              <w:fldChar w:fldCharType="begin"/>
            </w:r>
            <w:r>
              <w:rPr>
                <w:noProof/>
                <w:webHidden/>
              </w:rPr>
              <w:instrText xml:space="preserve"> PAGEREF _Toc238475137 \h </w:instrText>
            </w:r>
            <w:r>
              <w:rPr>
                <w:noProof/>
                <w:webHidden/>
              </w:rPr>
            </w:r>
            <w:r>
              <w:rPr>
                <w:noProof/>
                <w:webHidden/>
              </w:rPr>
              <w:fldChar w:fldCharType="separate"/>
            </w:r>
            <w:r>
              <w:rPr>
                <w:noProof/>
                <w:webHidden/>
              </w:rPr>
              <w:t>16</w:t>
            </w:r>
            <w:r>
              <w:rPr>
                <w:noProof/>
                <w:webHidden/>
              </w:rPr>
              <w:fldChar w:fldCharType="end"/>
            </w:r>
          </w:hyperlink>
        </w:p>
        <w:p w14:paraId="24AEFF41" w14:textId="4AD18E6A" w:rsidR="00387848" w:rsidRDefault="00387848">
          <w:pPr>
            <w:pStyle w:val="TM3"/>
            <w:tabs>
              <w:tab w:val="left" w:pos="1320"/>
              <w:tab w:val="right" w:leader="dot" w:pos="9062"/>
            </w:tabs>
            <w:rPr>
              <w:rFonts w:eastAsiaTheme="minorEastAsia"/>
              <w:noProof/>
              <w:lang w:val="en-US" w:eastAsia="zh-CN"/>
            </w:rPr>
          </w:pPr>
          <w:hyperlink w:anchor="_Toc238475138" w:history="1">
            <w:r w:rsidRPr="006A531B">
              <w:rPr>
                <w:rStyle w:val="Lienhypertexte"/>
                <w:noProof/>
              </w:rPr>
              <w:t>18.2</w:t>
            </w:r>
            <w:r>
              <w:rPr>
                <w:rFonts w:eastAsiaTheme="minorEastAsia"/>
                <w:noProof/>
                <w:lang w:val="en-US" w:eastAsia="zh-CN"/>
              </w:rPr>
              <w:tab/>
            </w:r>
            <w:r w:rsidRPr="006A531B">
              <w:rPr>
                <w:rStyle w:val="Lienhypertexte"/>
                <w:noProof/>
              </w:rPr>
              <w:t>MÉTHODE D’ANALYSE ET DE NOTATION DES OFFRES</w:t>
            </w:r>
            <w:r>
              <w:rPr>
                <w:noProof/>
                <w:webHidden/>
              </w:rPr>
              <w:tab/>
            </w:r>
            <w:r>
              <w:rPr>
                <w:noProof/>
                <w:webHidden/>
              </w:rPr>
              <w:fldChar w:fldCharType="begin"/>
            </w:r>
            <w:r>
              <w:rPr>
                <w:noProof/>
                <w:webHidden/>
              </w:rPr>
              <w:instrText xml:space="preserve"> PAGEREF _Toc238475138 \h </w:instrText>
            </w:r>
            <w:r>
              <w:rPr>
                <w:noProof/>
                <w:webHidden/>
              </w:rPr>
            </w:r>
            <w:r>
              <w:rPr>
                <w:noProof/>
                <w:webHidden/>
              </w:rPr>
              <w:fldChar w:fldCharType="separate"/>
            </w:r>
            <w:r>
              <w:rPr>
                <w:noProof/>
                <w:webHidden/>
              </w:rPr>
              <w:t>16</w:t>
            </w:r>
            <w:r>
              <w:rPr>
                <w:noProof/>
                <w:webHidden/>
              </w:rPr>
              <w:fldChar w:fldCharType="end"/>
            </w:r>
          </w:hyperlink>
        </w:p>
        <w:p w14:paraId="68832A44" w14:textId="205DA029" w:rsidR="00387848" w:rsidRDefault="00387848">
          <w:pPr>
            <w:pStyle w:val="TM1"/>
            <w:tabs>
              <w:tab w:val="right" w:leader="dot" w:pos="9062"/>
            </w:tabs>
            <w:rPr>
              <w:rFonts w:eastAsiaTheme="minorEastAsia"/>
              <w:noProof/>
              <w:lang w:val="en-US" w:eastAsia="zh-CN"/>
            </w:rPr>
          </w:pPr>
          <w:hyperlink w:anchor="_Toc238475139" w:history="1">
            <w:r w:rsidRPr="006A531B">
              <w:rPr>
                <w:rStyle w:val="Lienhypertexte"/>
                <w:noProof/>
              </w:rPr>
              <w:t>ATTRIBUTION DU MARCHÉ</w:t>
            </w:r>
            <w:r>
              <w:rPr>
                <w:noProof/>
                <w:webHidden/>
              </w:rPr>
              <w:tab/>
            </w:r>
            <w:r>
              <w:rPr>
                <w:noProof/>
                <w:webHidden/>
              </w:rPr>
              <w:fldChar w:fldCharType="begin"/>
            </w:r>
            <w:r>
              <w:rPr>
                <w:noProof/>
                <w:webHidden/>
              </w:rPr>
              <w:instrText xml:space="preserve"> PAGEREF _Toc238475139 \h </w:instrText>
            </w:r>
            <w:r>
              <w:rPr>
                <w:noProof/>
                <w:webHidden/>
              </w:rPr>
            </w:r>
            <w:r>
              <w:rPr>
                <w:noProof/>
                <w:webHidden/>
              </w:rPr>
              <w:fldChar w:fldCharType="separate"/>
            </w:r>
            <w:r>
              <w:rPr>
                <w:noProof/>
                <w:webHidden/>
              </w:rPr>
              <w:t>18</w:t>
            </w:r>
            <w:r>
              <w:rPr>
                <w:noProof/>
                <w:webHidden/>
              </w:rPr>
              <w:fldChar w:fldCharType="end"/>
            </w:r>
          </w:hyperlink>
        </w:p>
        <w:p w14:paraId="0AF961C0" w14:textId="26979B52" w:rsidR="00387848" w:rsidRDefault="00387848">
          <w:pPr>
            <w:pStyle w:val="TM2"/>
            <w:tabs>
              <w:tab w:val="left" w:pos="1733"/>
              <w:tab w:val="right" w:leader="dot" w:pos="9062"/>
            </w:tabs>
            <w:rPr>
              <w:rFonts w:eastAsiaTheme="minorEastAsia"/>
              <w:noProof/>
              <w:lang w:val="en-US" w:eastAsia="zh-CN"/>
            </w:rPr>
          </w:pPr>
          <w:hyperlink w:anchor="_Toc238475140" w:history="1">
            <w:r w:rsidRPr="006A531B">
              <w:rPr>
                <w:rStyle w:val="Lienhypertexte"/>
                <w:bCs/>
                <w:noProof/>
                <w14:scene3d>
                  <w14:camera w14:prst="orthographicFront"/>
                  <w14:lightRig w14:rig="threePt" w14:dir="t">
                    <w14:rot w14:lat="0" w14:lon="0" w14:rev="0"/>
                  </w14:lightRig>
                </w14:scene3d>
              </w:rPr>
              <w:t>ARTICLE 19.</w:t>
            </w:r>
            <w:r>
              <w:rPr>
                <w:rFonts w:eastAsiaTheme="minorEastAsia"/>
                <w:noProof/>
                <w:lang w:val="en-US" w:eastAsia="zh-CN"/>
              </w:rPr>
              <w:tab/>
            </w:r>
            <w:r w:rsidRPr="006A531B">
              <w:rPr>
                <w:rStyle w:val="Lienhypertexte"/>
                <w:noProof/>
              </w:rPr>
              <w:t>LES ATTESTATIONS ET CERTIFICATS À PRODUIRE PAR L’ATTRIBUTAIRE</w:t>
            </w:r>
            <w:r>
              <w:rPr>
                <w:noProof/>
                <w:webHidden/>
              </w:rPr>
              <w:tab/>
            </w:r>
            <w:r>
              <w:rPr>
                <w:noProof/>
                <w:webHidden/>
              </w:rPr>
              <w:fldChar w:fldCharType="begin"/>
            </w:r>
            <w:r>
              <w:rPr>
                <w:noProof/>
                <w:webHidden/>
              </w:rPr>
              <w:instrText xml:space="preserve"> PAGEREF _Toc238475140 \h </w:instrText>
            </w:r>
            <w:r>
              <w:rPr>
                <w:noProof/>
                <w:webHidden/>
              </w:rPr>
            </w:r>
            <w:r>
              <w:rPr>
                <w:noProof/>
                <w:webHidden/>
              </w:rPr>
              <w:fldChar w:fldCharType="separate"/>
            </w:r>
            <w:r>
              <w:rPr>
                <w:noProof/>
                <w:webHidden/>
              </w:rPr>
              <w:t>18</w:t>
            </w:r>
            <w:r>
              <w:rPr>
                <w:noProof/>
                <w:webHidden/>
              </w:rPr>
              <w:fldChar w:fldCharType="end"/>
            </w:r>
          </w:hyperlink>
        </w:p>
        <w:p w14:paraId="1C27BD92" w14:textId="0DBC9E7E" w:rsidR="00387848" w:rsidRDefault="00387848">
          <w:pPr>
            <w:pStyle w:val="TM2"/>
            <w:tabs>
              <w:tab w:val="left" w:pos="1733"/>
              <w:tab w:val="right" w:leader="dot" w:pos="9062"/>
            </w:tabs>
            <w:rPr>
              <w:rFonts w:eastAsiaTheme="minorEastAsia"/>
              <w:noProof/>
              <w:lang w:val="en-US" w:eastAsia="zh-CN"/>
            </w:rPr>
          </w:pPr>
          <w:hyperlink w:anchor="_Toc238475141" w:history="1">
            <w:r w:rsidRPr="006A531B">
              <w:rPr>
                <w:rStyle w:val="Lienhypertexte"/>
                <w:bCs/>
                <w:noProof/>
                <w14:scene3d>
                  <w14:camera w14:prst="orthographicFront"/>
                  <w14:lightRig w14:rig="threePt" w14:dir="t">
                    <w14:rot w14:lat="0" w14:lon="0" w14:rev="0"/>
                  </w14:lightRig>
                </w14:scene3d>
              </w:rPr>
              <w:t>ARTICLE 20.</w:t>
            </w:r>
            <w:r>
              <w:rPr>
                <w:rFonts w:eastAsiaTheme="minorEastAsia"/>
                <w:noProof/>
                <w:lang w:val="en-US" w:eastAsia="zh-CN"/>
              </w:rPr>
              <w:tab/>
            </w:r>
            <w:r w:rsidRPr="006A531B">
              <w:rPr>
                <w:rStyle w:val="Lienhypertexte"/>
                <w:noProof/>
              </w:rPr>
              <w:t>LA SIGNATURE ÉLECTRONIQUE LORS DE L’ATTRIBUTION</w:t>
            </w:r>
            <w:r>
              <w:rPr>
                <w:noProof/>
                <w:webHidden/>
              </w:rPr>
              <w:tab/>
            </w:r>
            <w:r>
              <w:rPr>
                <w:noProof/>
                <w:webHidden/>
              </w:rPr>
              <w:fldChar w:fldCharType="begin"/>
            </w:r>
            <w:r>
              <w:rPr>
                <w:noProof/>
                <w:webHidden/>
              </w:rPr>
              <w:instrText xml:space="preserve"> PAGEREF _Toc238475141 \h </w:instrText>
            </w:r>
            <w:r>
              <w:rPr>
                <w:noProof/>
                <w:webHidden/>
              </w:rPr>
            </w:r>
            <w:r>
              <w:rPr>
                <w:noProof/>
                <w:webHidden/>
              </w:rPr>
              <w:fldChar w:fldCharType="separate"/>
            </w:r>
            <w:r>
              <w:rPr>
                <w:noProof/>
                <w:webHidden/>
              </w:rPr>
              <w:t>18</w:t>
            </w:r>
            <w:r>
              <w:rPr>
                <w:noProof/>
                <w:webHidden/>
              </w:rPr>
              <w:fldChar w:fldCharType="end"/>
            </w:r>
          </w:hyperlink>
        </w:p>
        <w:p w14:paraId="3BA05412" w14:textId="10F89D19" w:rsidR="00387848" w:rsidRDefault="00387848">
          <w:pPr>
            <w:pStyle w:val="TM2"/>
            <w:tabs>
              <w:tab w:val="left" w:pos="1733"/>
              <w:tab w:val="right" w:leader="dot" w:pos="9062"/>
            </w:tabs>
            <w:rPr>
              <w:rFonts w:eastAsiaTheme="minorEastAsia"/>
              <w:noProof/>
              <w:lang w:val="en-US" w:eastAsia="zh-CN"/>
            </w:rPr>
          </w:pPr>
          <w:hyperlink w:anchor="_Toc238475142" w:history="1">
            <w:r w:rsidRPr="006A531B">
              <w:rPr>
                <w:rStyle w:val="Lienhypertexte"/>
                <w:bCs/>
                <w:noProof/>
                <w14:scene3d>
                  <w14:camera w14:prst="orthographicFront"/>
                  <w14:lightRig w14:rig="threePt" w14:dir="t">
                    <w14:rot w14:lat="0" w14:lon="0" w14:rev="0"/>
                  </w14:lightRig>
                </w14:scene3d>
              </w:rPr>
              <w:t>ARTICLE 21.</w:t>
            </w:r>
            <w:r>
              <w:rPr>
                <w:rFonts w:eastAsiaTheme="minorEastAsia"/>
                <w:noProof/>
                <w:lang w:val="en-US" w:eastAsia="zh-CN"/>
              </w:rPr>
              <w:tab/>
            </w:r>
            <w:r w:rsidRPr="006A531B">
              <w:rPr>
                <w:rStyle w:val="Lienhypertexte"/>
                <w:noProof/>
              </w:rPr>
              <w:t>LES DEMANDES COMPLÉMENTAIRES À L’ATTRIBUTAIRE PRESSENTI</w:t>
            </w:r>
            <w:r>
              <w:rPr>
                <w:noProof/>
                <w:webHidden/>
              </w:rPr>
              <w:tab/>
            </w:r>
            <w:r>
              <w:rPr>
                <w:noProof/>
                <w:webHidden/>
              </w:rPr>
              <w:fldChar w:fldCharType="begin"/>
            </w:r>
            <w:r>
              <w:rPr>
                <w:noProof/>
                <w:webHidden/>
              </w:rPr>
              <w:instrText xml:space="preserve"> PAGEREF _Toc238475142 \h </w:instrText>
            </w:r>
            <w:r>
              <w:rPr>
                <w:noProof/>
                <w:webHidden/>
              </w:rPr>
            </w:r>
            <w:r>
              <w:rPr>
                <w:noProof/>
                <w:webHidden/>
              </w:rPr>
              <w:fldChar w:fldCharType="separate"/>
            </w:r>
            <w:r>
              <w:rPr>
                <w:noProof/>
                <w:webHidden/>
              </w:rPr>
              <w:t>19</w:t>
            </w:r>
            <w:r>
              <w:rPr>
                <w:noProof/>
                <w:webHidden/>
              </w:rPr>
              <w:fldChar w:fldCharType="end"/>
            </w:r>
          </w:hyperlink>
        </w:p>
        <w:p w14:paraId="10C5FBB3" w14:textId="64C79BBD" w:rsidR="00387848" w:rsidRDefault="00387848">
          <w:pPr>
            <w:pStyle w:val="TM1"/>
            <w:tabs>
              <w:tab w:val="right" w:leader="dot" w:pos="9062"/>
            </w:tabs>
            <w:rPr>
              <w:rFonts w:eastAsiaTheme="minorEastAsia"/>
              <w:noProof/>
              <w:lang w:val="en-US" w:eastAsia="zh-CN"/>
            </w:rPr>
          </w:pPr>
          <w:hyperlink w:anchor="_Toc238475143" w:history="1">
            <w:r w:rsidRPr="006A531B">
              <w:rPr>
                <w:rStyle w:val="Lienhypertexte"/>
                <w:noProof/>
              </w:rPr>
              <w:t>CONFIDENTIALITÉ</w:t>
            </w:r>
            <w:r>
              <w:rPr>
                <w:noProof/>
                <w:webHidden/>
              </w:rPr>
              <w:tab/>
            </w:r>
            <w:r>
              <w:rPr>
                <w:noProof/>
                <w:webHidden/>
              </w:rPr>
              <w:fldChar w:fldCharType="begin"/>
            </w:r>
            <w:r>
              <w:rPr>
                <w:noProof/>
                <w:webHidden/>
              </w:rPr>
              <w:instrText xml:space="preserve"> PAGEREF _Toc238475143 \h </w:instrText>
            </w:r>
            <w:r>
              <w:rPr>
                <w:noProof/>
                <w:webHidden/>
              </w:rPr>
            </w:r>
            <w:r>
              <w:rPr>
                <w:noProof/>
                <w:webHidden/>
              </w:rPr>
              <w:fldChar w:fldCharType="separate"/>
            </w:r>
            <w:r>
              <w:rPr>
                <w:noProof/>
                <w:webHidden/>
              </w:rPr>
              <w:t>20</w:t>
            </w:r>
            <w:r>
              <w:rPr>
                <w:noProof/>
                <w:webHidden/>
              </w:rPr>
              <w:fldChar w:fldCharType="end"/>
            </w:r>
          </w:hyperlink>
        </w:p>
        <w:p w14:paraId="1655CE9B" w14:textId="3A851AFF" w:rsidR="00387848" w:rsidRDefault="00387848">
          <w:pPr>
            <w:pStyle w:val="TM1"/>
            <w:tabs>
              <w:tab w:val="right" w:leader="dot" w:pos="9062"/>
            </w:tabs>
            <w:rPr>
              <w:rFonts w:eastAsiaTheme="minorEastAsia"/>
              <w:noProof/>
              <w:lang w:val="en-US" w:eastAsia="zh-CN"/>
            </w:rPr>
          </w:pPr>
          <w:hyperlink w:anchor="_Toc238475144" w:history="1">
            <w:r w:rsidRPr="006A531B">
              <w:rPr>
                <w:rStyle w:val="Lienhypertexte"/>
                <w:noProof/>
              </w:rPr>
              <w:t>TRAITEMENT DES INFORMATIONS COMPORTANT DES DONNÉES PERSONNELLES</w:t>
            </w:r>
            <w:r>
              <w:rPr>
                <w:noProof/>
                <w:webHidden/>
              </w:rPr>
              <w:tab/>
            </w:r>
            <w:r>
              <w:rPr>
                <w:noProof/>
                <w:webHidden/>
              </w:rPr>
              <w:fldChar w:fldCharType="begin"/>
            </w:r>
            <w:r>
              <w:rPr>
                <w:noProof/>
                <w:webHidden/>
              </w:rPr>
              <w:instrText xml:space="preserve"> PAGEREF _Toc238475144 \h </w:instrText>
            </w:r>
            <w:r>
              <w:rPr>
                <w:noProof/>
                <w:webHidden/>
              </w:rPr>
            </w:r>
            <w:r>
              <w:rPr>
                <w:noProof/>
                <w:webHidden/>
              </w:rPr>
              <w:fldChar w:fldCharType="separate"/>
            </w:r>
            <w:r>
              <w:rPr>
                <w:noProof/>
                <w:webHidden/>
              </w:rPr>
              <w:t>21</w:t>
            </w:r>
            <w:r>
              <w:rPr>
                <w:noProof/>
                <w:webHidden/>
              </w:rPr>
              <w:fldChar w:fldCharType="end"/>
            </w:r>
          </w:hyperlink>
        </w:p>
        <w:p w14:paraId="74E3DC35" w14:textId="2F1284BC" w:rsidR="00387848" w:rsidRDefault="00387848">
          <w:pPr>
            <w:pStyle w:val="TM1"/>
            <w:tabs>
              <w:tab w:val="right" w:leader="dot" w:pos="9062"/>
            </w:tabs>
            <w:rPr>
              <w:rFonts w:eastAsiaTheme="minorEastAsia"/>
              <w:noProof/>
              <w:lang w:val="en-US" w:eastAsia="zh-CN"/>
            </w:rPr>
          </w:pPr>
          <w:hyperlink w:anchor="_Toc238475145" w:history="1">
            <w:r w:rsidRPr="006A531B">
              <w:rPr>
                <w:rStyle w:val="Lienhypertexte"/>
                <w:noProof/>
              </w:rPr>
              <w:t>ANNEXE : PRÉSENTATION DU DISPOSITIF DUME</w:t>
            </w:r>
            <w:r>
              <w:rPr>
                <w:noProof/>
                <w:webHidden/>
              </w:rPr>
              <w:tab/>
            </w:r>
            <w:r>
              <w:rPr>
                <w:noProof/>
                <w:webHidden/>
              </w:rPr>
              <w:fldChar w:fldCharType="begin"/>
            </w:r>
            <w:r>
              <w:rPr>
                <w:noProof/>
                <w:webHidden/>
              </w:rPr>
              <w:instrText xml:space="preserve"> PAGEREF _Toc238475145 \h </w:instrText>
            </w:r>
            <w:r>
              <w:rPr>
                <w:noProof/>
                <w:webHidden/>
              </w:rPr>
            </w:r>
            <w:r>
              <w:rPr>
                <w:noProof/>
                <w:webHidden/>
              </w:rPr>
              <w:fldChar w:fldCharType="separate"/>
            </w:r>
            <w:r>
              <w:rPr>
                <w:noProof/>
                <w:webHidden/>
              </w:rPr>
              <w:t>24</w:t>
            </w:r>
            <w:r>
              <w:rPr>
                <w:noProof/>
                <w:webHidden/>
              </w:rPr>
              <w:fldChar w:fldCharType="end"/>
            </w:r>
          </w:hyperlink>
        </w:p>
        <w:p w14:paraId="6483DD87" w14:textId="28E70FE9" w:rsidR="00387848" w:rsidRDefault="00387848">
          <w:pPr>
            <w:pStyle w:val="TM1"/>
            <w:tabs>
              <w:tab w:val="right" w:leader="dot" w:pos="9062"/>
            </w:tabs>
            <w:rPr>
              <w:rFonts w:eastAsiaTheme="minorEastAsia"/>
              <w:noProof/>
              <w:lang w:val="en-US" w:eastAsia="zh-CN"/>
            </w:rPr>
          </w:pPr>
          <w:hyperlink w:anchor="_Toc238475146" w:history="1">
            <w:r w:rsidRPr="006A531B">
              <w:rPr>
                <w:rStyle w:val="Lienhypertexte"/>
                <w:noProof/>
              </w:rPr>
              <w:t>ANNEXE : PRÉCISIONS SUR LE DÉPÔT DÉMATÉRIALISÉ ET LA SIGNATURE ÉLECTRONIQUE</w:t>
            </w:r>
            <w:r>
              <w:rPr>
                <w:noProof/>
                <w:webHidden/>
              </w:rPr>
              <w:tab/>
            </w:r>
            <w:r>
              <w:rPr>
                <w:noProof/>
                <w:webHidden/>
              </w:rPr>
              <w:fldChar w:fldCharType="begin"/>
            </w:r>
            <w:r>
              <w:rPr>
                <w:noProof/>
                <w:webHidden/>
              </w:rPr>
              <w:instrText xml:space="preserve"> PAGEREF _Toc238475146 \h </w:instrText>
            </w:r>
            <w:r>
              <w:rPr>
                <w:noProof/>
                <w:webHidden/>
              </w:rPr>
            </w:r>
            <w:r>
              <w:rPr>
                <w:noProof/>
                <w:webHidden/>
              </w:rPr>
              <w:fldChar w:fldCharType="separate"/>
            </w:r>
            <w:r>
              <w:rPr>
                <w:noProof/>
                <w:webHidden/>
              </w:rPr>
              <w:t>32</w:t>
            </w:r>
            <w:r>
              <w:rPr>
                <w:noProof/>
                <w:webHidden/>
              </w:rPr>
              <w:fldChar w:fldCharType="end"/>
            </w:r>
          </w:hyperlink>
        </w:p>
        <w:p w14:paraId="7C00B4C7" w14:textId="31D6830C" w:rsidR="00074E88" w:rsidRPr="004B6ECD" w:rsidRDefault="00074E88">
          <w:pPr>
            <w:rPr>
              <w:b/>
              <w:bCs/>
            </w:rPr>
          </w:pPr>
          <w:r>
            <w:rPr>
              <w:b/>
              <w:bCs/>
            </w:rPr>
            <w:fldChar w:fldCharType="end"/>
          </w:r>
        </w:p>
      </w:sdtContent>
    </w:sdt>
    <w:p w14:paraId="72606C82" w14:textId="7E05F74F" w:rsidR="007374BF" w:rsidRDefault="00074E88">
      <w:pPr>
        <w:spacing w:after="160"/>
      </w:pPr>
      <w:r>
        <w:br w:type="page"/>
      </w:r>
    </w:p>
    <w:p w14:paraId="1B25FF33" w14:textId="68C40ABD" w:rsidR="004F3336" w:rsidRDefault="00E570B1" w:rsidP="00423556">
      <w:pPr>
        <w:pStyle w:val="Titre1"/>
        <w:rPr>
          <w:caps w:val="0"/>
        </w:rPr>
      </w:pPr>
      <w:bookmarkStart w:id="1" w:name="_Toc238475107"/>
      <w:r w:rsidRPr="00E570B1">
        <w:rPr>
          <w:caps w:val="0"/>
        </w:rPr>
        <w:lastRenderedPageBreak/>
        <w:t>À LIRE AVANT DE RÉPONDRE </w:t>
      </w:r>
      <w:bookmarkEnd w:id="1"/>
    </w:p>
    <w:p w14:paraId="4978101B" w14:textId="57786D2A" w:rsidR="003E3BDF" w:rsidRPr="003E3BDF" w:rsidRDefault="007449E0" w:rsidP="00FB62F8">
      <w:pPr>
        <w:pStyle w:val="Titre2"/>
      </w:pPr>
      <w:r>
        <w:t xml:space="preserve"> </w:t>
      </w:r>
      <w:bookmarkStart w:id="2" w:name="_Toc238475108"/>
      <w:r w:rsidR="00C5133A" w:rsidRPr="003E3BDF">
        <w:t>RECOMMANDATION IMPORTANTE POUR LES CANDIDATS</w:t>
      </w:r>
      <w:bookmarkEnd w:id="2"/>
      <w:r w:rsidR="00B61048">
        <w:t xml:space="preserve"> </w:t>
      </w:r>
    </w:p>
    <w:p w14:paraId="55FBF43F" w14:textId="73B65E86" w:rsidR="00C57853" w:rsidRDefault="00B61048" w:rsidP="00B92839">
      <w:pPr>
        <w:spacing w:line="240" w:lineRule="auto"/>
        <w:ind w:left="993"/>
        <w:jc w:val="both"/>
        <w:rPr>
          <w:rFonts w:ascii="Aptos" w:eastAsia="Aptos" w:hAnsi="Aptos" w:cs="Times New Roman"/>
          <w:b/>
          <w:bCs/>
        </w:rPr>
      </w:pPr>
      <w:r w:rsidRPr="00251009">
        <w:rPr>
          <w:rFonts w:ascii="Aptos" w:eastAsia="Aptos" w:hAnsi="Aptos" w:cs="Times New Roman"/>
          <w:noProof/>
          <w:color w:val="C00000"/>
        </w:rPr>
        <w:drawing>
          <wp:anchor distT="0" distB="0" distL="114300" distR="114300" simplePos="0" relativeHeight="251663360" behindDoc="0" locked="0" layoutInCell="1" allowOverlap="1" wp14:anchorId="74888163" wp14:editId="71D74B76">
            <wp:simplePos x="0" y="0"/>
            <wp:positionH relativeFrom="margin">
              <wp:posOffset>-635</wp:posOffset>
            </wp:positionH>
            <wp:positionV relativeFrom="paragraph">
              <wp:posOffset>183515</wp:posOffset>
            </wp:positionV>
            <wp:extent cx="508000" cy="443230"/>
            <wp:effectExtent l="0" t="0" r="6350" b="0"/>
            <wp:wrapSquare wrapText="bothSides"/>
            <wp:docPr id="2106555991"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9" cstate="print">
                      <a:extLst>
                        <a:ext uri="{28A0092B-C50C-407E-A947-70E740481C1C}">
                          <a14:useLocalDpi xmlns:a14="http://schemas.microsoft.com/office/drawing/2010/main" val="0"/>
                        </a:ext>
                      </a:extLst>
                    </a:blip>
                    <a:srcRect l="26458" t="36047" r="28210" b="35990"/>
                    <a:stretch>
                      <a:fillRect/>
                    </a:stretch>
                  </pic:blipFill>
                  <pic:spPr bwMode="auto">
                    <a:xfrm>
                      <a:off x="0" y="0"/>
                      <a:ext cx="508000" cy="443230"/>
                    </a:xfrm>
                    <a:prstGeom prst="rect">
                      <a:avLst/>
                    </a:prstGeom>
                    <a:ln>
                      <a:noFill/>
                    </a:ln>
                    <a:extLst>
                      <a:ext uri="{53640926-AAD7-44D8-BBD7-CCE9431645EC}">
                        <a14:shadowObscured xmlns:a14="http://schemas.microsoft.com/office/drawing/2010/main"/>
                      </a:ext>
                    </a:extLst>
                  </pic:spPr>
                </pic:pic>
              </a:graphicData>
            </a:graphic>
          </wp:anchor>
        </w:drawing>
      </w:r>
      <w:r w:rsidR="00C57853" w:rsidRPr="00C57853">
        <w:rPr>
          <w:rFonts w:ascii="Aptos" w:eastAsia="Aptos" w:hAnsi="Aptos" w:cs="Times New Roman"/>
          <w:b/>
          <w:bCs/>
        </w:rPr>
        <w:t xml:space="preserve">Il est fortement recommandé à tous les candidats de transmettre, dès le dépôt de leur </w:t>
      </w:r>
      <w:r w:rsidR="001136F8">
        <w:rPr>
          <w:rFonts w:ascii="Aptos" w:eastAsia="Aptos" w:hAnsi="Aptos" w:cs="Times New Roman"/>
          <w:b/>
          <w:bCs/>
        </w:rPr>
        <w:t>pli</w:t>
      </w:r>
      <w:r w:rsidR="00C57853" w:rsidRPr="00C57853">
        <w:rPr>
          <w:rFonts w:ascii="Aptos" w:eastAsia="Aptos" w:hAnsi="Aptos" w:cs="Times New Roman"/>
          <w:b/>
          <w:bCs/>
        </w:rPr>
        <w:t xml:space="preserve">, l’ensemble des </w:t>
      </w:r>
      <w:r w:rsidR="0068327B">
        <w:rPr>
          <w:rFonts w:ascii="Aptos" w:eastAsia="Aptos" w:hAnsi="Aptos" w:cs="Times New Roman"/>
          <w:b/>
          <w:bCs/>
        </w:rPr>
        <w:t>éléments</w:t>
      </w:r>
      <w:r w:rsidR="00C57853" w:rsidRPr="00C57853">
        <w:rPr>
          <w:rFonts w:ascii="Aptos" w:eastAsia="Aptos" w:hAnsi="Aptos" w:cs="Times New Roman"/>
          <w:b/>
          <w:bCs/>
        </w:rPr>
        <w:t xml:space="preserve"> qui ne seront exigés qu’auprès de l’attributaire pressenti</w:t>
      </w:r>
      <w:r w:rsidR="00CD1DBF">
        <w:rPr>
          <w:rFonts w:ascii="Aptos" w:eastAsia="Aptos" w:hAnsi="Aptos" w:cs="Times New Roman"/>
          <w:b/>
          <w:bCs/>
        </w:rPr>
        <w:t xml:space="preserve"> (voir </w:t>
      </w:r>
      <w:r w:rsidR="0068327B">
        <w:rPr>
          <w:rFonts w:ascii="Aptos" w:eastAsia="Aptos" w:hAnsi="Aptos" w:cs="Times New Roman"/>
          <w:b/>
          <w:bCs/>
        </w:rPr>
        <w:t>titre</w:t>
      </w:r>
      <w:r w:rsidR="00CD1DBF">
        <w:rPr>
          <w:rFonts w:ascii="Aptos" w:eastAsia="Aptos" w:hAnsi="Aptos" w:cs="Times New Roman"/>
          <w:b/>
          <w:bCs/>
        </w:rPr>
        <w:t xml:space="preserve"> « </w:t>
      </w:r>
      <w:r w:rsidR="0068327B" w:rsidRPr="0068327B">
        <w:rPr>
          <w:rFonts w:ascii="Aptos" w:eastAsia="Aptos" w:hAnsi="Aptos" w:cs="Times New Roman"/>
          <w:b/>
          <w:bCs/>
          <w:color w:val="C00000"/>
        </w:rPr>
        <w:t>ATTRIBUTION DU MARCHÉ</w:t>
      </w:r>
      <w:r w:rsidR="00CD1DBF" w:rsidRPr="00CD1DBF">
        <w:rPr>
          <w:rFonts w:ascii="Aptos" w:eastAsia="Aptos" w:hAnsi="Aptos" w:cs="Times New Roman"/>
          <w:b/>
          <w:bCs/>
          <w:color w:val="C00000"/>
        </w:rPr>
        <w:t> </w:t>
      </w:r>
      <w:r w:rsidR="00CD1DBF">
        <w:rPr>
          <w:rFonts w:ascii="Aptos" w:eastAsia="Aptos" w:hAnsi="Aptos" w:cs="Times New Roman"/>
          <w:b/>
          <w:bCs/>
        </w:rPr>
        <w:t>»</w:t>
      </w:r>
      <w:r w:rsidR="00C76E6B">
        <w:rPr>
          <w:rFonts w:ascii="Aptos" w:eastAsia="Aptos" w:hAnsi="Aptos" w:cs="Times New Roman"/>
          <w:b/>
          <w:bCs/>
        </w:rPr>
        <w:t xml:space="preserve"> du présent document</w:t>
      </w:r>
      <w:r w:rsidR="00CD1DBF">
        <w:rPr>
          <w:rFonts w:ascii="Aptos" w:eastAsia="Aptos" w:hAnsi="Aptos" w:cs="Times New Roman"/>
          <w:b/>
          <w:bCs/>
        </w:rPr>
        <w:t>)</w:t>
      </w:r>
      <w:r w:rsidR="00C57853" w:rsidRPr="00C57853">
        <w:rPr>
          <w:rFonts w:ascii="Aptos" w:eastAsia="Aptos" w:hAnsi="Aptos" w:cs="Times New Roman"/>
          <w:b/>
          <w:bCs/>
        </w:rPr>
        <w:t>.</w:t>
      </w:r>
    </w:p>
    <w:p w14:paraId="031D4000" w14:textId="6B24498F" w:rsidR="002D06A6" w:rsidRPr="002D06A6" w:rsidRDefault="002D06A6" w:rsidP="00B92839">
      <w:pPr>
        <w:spacing w:line="240" w:lineRule="auto"/>
        <w:jc w:val="both"/>
        <w:rPr>
          <w:rFonts w:ascii="Aptos" w:eastAsia="Aptos" w:hAnsi="Aptos" w:cs="Times New Roman"/>
        </w:rPr>
      </w:pPr>
      <w:r w:rsidRPr="002D06A6">
        <w:rPr>
          <w:rFonts w:ascii="Aptos" w:eastAsia="Aptos" w:hAnsi="Aptos" w:cs="Times New Roman"/>
        </w:rPr>
        <w:t xml:space="preserve">Cette transmission anticipée, bien que </w:t>
      </w:r>
      <w:r w:rsidRPr="002D06A6">
        <w:rPr>
          <w:rFonts w:ascii="Aptos" w:eastAsia="Aptos" w:hAnsi="Aptos" w:cs="Times New Roman"/>
          <w:b/>
          <w:bCs/>
        </w:rPr>
        <w:t>non obligatoire</w:t>
      </w:r>
      <w:r w:rsidR="001136F8">
        <w:rPr>
          <w:rFonts w:ascii="Aptos" w:eastAsia="Aptos" w:hAnsi="Aptos" w:cs="Times New Roman"/>
          <w:b/>
          <w:bCs/>
        </w:rPr>
        <w:t xml:space="preserve"> à ce stade</w:t>
      </w:r>
      <w:r w:rsidRPr="002D06A6">
        <w:rPr>
          <w:rFonts w:ascii="Aptos" w:eastAsia="Aptos" w:hAnsi="Aptos" w:cs="Times New Roman"/>
        </w:rPr>
        <w:t>, permet :</w:t>
      </w:r>
    </w:p>
    <w:p w14:paraId="142CFD12" w14:textId="15E4CC3A" w:rsidR="002D06A6" w:rsidRPr="002D06A6" w:rsidRDefault="002D06A6" w:rsidP="00B92839">
      <w:pPr>
        <w:numPr>
          <w:ilvl w:val="0"/>
          <w:numId w:val="5"/>
        </w:numPr>
        <w:spacing w:after="0" w:line="240" w:lineRule="auto"/>
        <w:jc w:val="both"/>
        <w:rPr>
          <w:rFonts w:ascii="Aptos" w:eastAsia="Aptos" w:hAnsi="Aptos" w:cs="Times New Roman"/>
        </w:rPr>
      </w:pPr>
      <w:r w:rsidRPr="002D06A6">
        <w:rPr>
          <w:rFonts w:ascii="Aptos" w:eastAsia="Aptos" w:hAnsi="Aptos" w:cs="Times New Roman"/>
        </w:rPr>
        <w:t>D’accélérer</w:t>
      </w:r>
      <w:r w:rsidRPr="002D06A6">
        <w:rPr>
          <w:rFonts w:ascii="Aptos" w:eastAsia="Aptos" w:hAnsi="Aptos" w:cs="Times New Roman"/>
          <w:b/>
          <w:bCs/>
        </w:rPr>
        <w:t xml:space="preserve"> le traitement de la procédure</w:t>
      </w:r>
      <w:r>
        <w:rPr>
          <w:rFonts w:ascii="Aptos" w:eastAsia="Aptos" w:hAnsi="Aptos" w:cs="Times New Roman"/>
        </w:rPr>
        <w:t>.</w:t>
      </w:r>
    </w:p>
    <w:p w14:paraId="1CF55071" w14:textId="7B0AF9A8" w:rsidR="002D06A6" w:rsidRPr="002D06A6" w:rsidRDefault="002D06A6" w:rsidP="00B92839">
      <w:pPr>
        <w:numPr>
          <w:ilvl w:val="0"/>
          <w:numId w:val="5"/>
        </w:numPr>
        <w:spacing w:after="0" w:line="240" w:lineRule="auto"/>
        <w:jc w:val="both"/>
        <w:rPr>
          <w:rFonts w:ascii="Aptos" w:eastAsia="Aptos" w:hAnsi="Aptos" w:cs="Times New Roman"/>
        </w:rPr>
      </w:pPr>
      <w:r w:rsidRPr="002D06A6">
        <w:rPr>
          <w:rFonts w:ascii="Aptos" w:eastAsia="Aptos" w:hAnsi="Aptos" w:cs="Times New Roman"/>
        </w:rPr>
        <w:t xml:space="preserve">De </w:t>
      </w:r>
      <w:r w:rsidRPr="002D06A6">
        <w:rPr>
          <w:rFonts w:ascii="Aptos" w:eastAsia="Aptos" w:hAnsi="Aptos" w:cs="Times New Roman"/>
          <w:b/>
          <w:bCs/>
        </w:rPr>
        <w:t>faciliter l’analyse</w:t>
      </w:r>
      <w:r w:rsidRPr="002D06A6">
        <w:rPr>
          <w:rFonts w:ascii="Aptos" w:eastAsia="Aptos" w:hAnsi="Aptos" w:cs="Times New Roman"/>
        </w:rPr>
        <w:t xml:space="preserve"> par </w:t>
      </w:r>
      <w:r w:rsidR="005748F9">
        <w:rPr>
          <w:rFonts w:ascii="Aptos" w:eastAsia="Aptos" w:hAnsi="Aptos" w:cs="Times New Roman"/>
        </w:rPr>
        <w:t>l’UGAP</w:t>
      </w:r>
      <w:r>
        <w:rPr>
          <w:rFonts w:ascii="Aptos" w:eastAsia="Aptos" w:hAnsi="Aptos" w:cs="Times New Roman"/>
        </w:rPr>
        <w:t>.</w:t>
      </w:r>
    </w:p>
    <w:p w14:paraId="0A1BD2AD" w14:textId="0F6D836D" w:rsidR="002D06A6" w:rsidRPr="002D06A6" w:rsidRDefault="002D06A6" w:rsidP="00B92839">
      <w:pPr>
        <w:pStyle w:val="Paragraphedeliste"/>
        <w:numPr>
          <w:ilvl w:val="0"/>
          <w:numId w:val="6"/>
        </w:numPr>
        <w:spacing w:line="240" w:lineRule="auto"/>
        <w:jc w:val="both"/>
        <w:rPr>
          <w:rFonts w:ascii="Aptos" w:eastAsia="Aptos" w:hAnsi="Aptos" w:cs="Times New Roman"/>
        </w:rPr>
      </w:pPr>
      <w:r w:rsidRPr="002D06A6">
        <w:rPr>
          <w:rFonts w:ascii="Aptos" w:eastAsia="Aptos" w:hAnsi="Aptos" w:cs="Times New Roman"/>
        </w:rPr>
        <w:t xml:space="preserve">Et de </w:t>
      </w:r>
      <w:r w:rsidRPr="002D06A6">
        <w:rPr>
          <w:rFonts w:ascii="Aptos" w:eastAsia="Aptos" w:hAnsi="Aptos" w:cs="Times New Roman"/>
          <w:b/>
          <w:bCs/>
        </w:rPr>
        <w:t>réduire les risques de rejet</w:t>
      </w:r>
      <w:r w:rsidRPr="002D06A6">
        <w:rPr>
          <w:rFonts w:ascii="Aptos" w:eastAsia="Aptos" w:hAnsi="Aptos" w:cs="Times New Roman"/>
        </w:rPr>
        <w:t xml:space="preserve"> en cas de non-respect des délais</w:t>
      </w:r>
      <w:r w:rsidR="005748F9">
        <w:rPr>
          <w:rFonts w:ascii="Aptos" w:eastAsia="Aptos" w:hAnsi="Aptos" w:cs="Times New Roman"/>
        </w:rPr>
        <w:t xml:space="preserve"> de réponses en fin de </w:t>
      </w:r>
      <w:r w:rsidR="005748F9" w:rsidRPr="002B0E30">
        <w:t>procédure</w:t>
      </w:r>
      <w:r w:rsidR="005748F9">
        <w:rPr>
          <w:rFonts w:ascii="Aptos" w:eastAsia="Aptos" w:hAnsi="Aptos" w:cs="Times New Roman"/>
        </w:rPr>
        <w:t xml:space="preserve"> par l’attributaire pressenti</w:t>
      </w:r>
      <w:r w:rsidRPr="002D06A6">
        <w:rPr>
          <w:rFonts w:ascii="Aptos" w:eastAsia="Aptos" w:hAnsi="Aptos" w:cs="Times New Roman"/>
        </w:rPr>
        <w:t>.</w:t>
      </w:r>
    </w:p>
    <w:p w14:paraId="365A7197" w14:textId="4200C896" w:rsidR="00C04223" w:rsidRDefault="007449E0" w:rsidP="00FB62F8">
      <w:pPr>
        <w:pStyle w:val="Titre2"/>
      </w:pPr>
      <w:r>
        <w:t xml:space="preserve"> </w:t>
      </w:r>
      <w:bookmarkStart w:id="3" w:name="_Toc238475109"/>
      <w:r w:rsidR="00491C96">
        <w:t>QUESTIONS RELATIVES À LA CONSULTATION</w:t>
      </w:r>
      <w:bookmarkEnd w:id="3"/>
      <w:r w:rsidR="00491C96">
        <w:t> </w:t>
      </w:r>
    </w:p>
    <w:p w14:paraId="64C44291" w14:textId="77777777" w:rsidR="00C04223" w:rsidRDefault="00C04223" w:rsidP="00B92839">
      <w:pPr>
        <w:spacing w:line="240" w:lineRule="auto"/>
        <w:jc w:val="both"/>
        <w:rPr>
          <w:rFonts w:ascii="Aptos" w:eastAsia="Aptos" w:hAnsi="Aptos" w:cs="Times New Roman"/>
        </w:rPr>
      </w:pPr>
      <w:r w:rsidRPr="00C04223">
        <w:rPr>
          <w:rFonts w:ascii="Aptos" w:eastAsia="Aptos" w:hAnsi="Aptos" w:cs="Times New Roman"/>
        </w:rPr>
        <w:t xml:space="preserve">Les candidats ont la possibilité de poser des questions écrites tout au long de la </w:t>
      </w:r>
      <w:r>
        <w:rPr>
          <w:rFonts w:ascii="Aptos" w:eastAsia="Aptos" w:hAnsi="Aptos" w:cs="Times New Roman"/>
        </w:rPr>
        <w:t>consultation</w:t>
      </w:r>
      <w:r w:rsidRPr="00C04223">
        <w:rPr>
          <w:rFonts w:ascii="Aptos" w:eastAsia="Aptos" w:hAnsi="Aptos" w:cs="Times New Roman"/>
        </w:rPr>
        <w:t xml:space="preserve">. </w:t>
      </w:r>
    </w:p>
    <w:p w14:paraId="788337F9" w14:textId="5E8D2D90" w:rsidR="00C04223" w:rsidRPr="00C04223" w:rsidRDefault="00C04223" w:rsidP="00B92839">
      <w:pPr>
        <w:spacing w:line="240" w:lineRule="auto"/>
        <w:jc w:val="both"/>
        <w:rPr>
          <w:rFonts w:ascii="Aptos" w:eastAsia="Aptos" w:hAnsi="Aptos" w:cs="Times New Roman"/>
        </w:rPr>
      </w:pPr>
      <w:r w:rsidRPr="00C04223">
        <w:rPr>
          <w:rFonts w:ascii="Aptos" w:eastAsia="Aptos" w:hAnsi="Aptos" w:cs="Times New Roman"/>
        </w:rPr>
        <w:t>Les questions doivent être posées</w:t>
      </w:r>
      <w:r>
        <w:rPr>
          <w:rFonts w:ascii="Aptos" w:eastAsia="Aptos" w:hAnsi="Aptos" w:cs="Times New Roman"/>
        </w:rPr>
        <w:t xml:space="preserve"> </w:t>
      </w:r>
      <w:r w:rsidRPr="00C04223">
        <w:rPr>
          <w:rFonts w:ascii="Aptos" w:eastAsia="Aptos" w:hAnsi="Aptos" w:cs="Times New Roman"/>
          <w:b/>
          <w:bCs/>
          <w:u w:val="single"/>
        </w:rPr>
        <w:t>uniquement</w:t>
      </w:r>
      <w:r w:rsidRPr="00C04223">
        <w:rPr>
          <w:rFonts w:ascii="Aptos" w:eastAsia="Aptos" w:hAnsi="Aptos" w:cs="Times New Roman"/>
        </w:rPr>
        <w:t xml:space="preserve"> sur la plateforme de dématérialisation</w:t>
      </w:r>
      <w:r>
        <w:rPr>
          <w:rFonts w:ascii="Aptos" w:eastAsia="Aptos" w:hAnsi="Aptos" w:cs="Times New Roman"/>
        </w:rPr>
        <w:t xml:space="preserve">, </w:t>
      </w:r>
      <w:hyperlink r:id="rId10" w:history="1">
        <w:r w:rsidRPr="00C04223">
          <w:rPr>
            <w:i/>
            <w:iCs/>
            <w:color w:val="00B0F0"/>
            <w:u w:val="single"/>
          </w:rPr>
          <w:t>Maximilien.fr</w:t>
        </w:r>
      </w:hyperlink>
      <w:r w:rsidRPr="00C04223">
        <w:rPr>
          <w:rFonts w:ascii="Aptos" w:eastAsia="Aptos" w:hAnsi="Aptos" w:cs="Times New Roman"/>
        </w:rPr>
        <w:t xml:space="preserve">, en cliquant sur le bouton « </w:t>
      </w:r>
      <w:r w:rsidR="00835DE9">
        <w:rPr>
          <w:rFonts w:ascii="Aptos" w:eastAsia="Aptos" w:hAnsi="Aptos" w:cs="Times New Roman"/>
          <w:b/>
          <w:bCs/>
        </w:rPr>
        <w:t>P</w:t>
      </w:r>
      <w:r w:rsidRPr="00C04223">
        <w:rPr>
          <w:rFonts w:ascii="Aptos" w:eastAsia="Aptos" w:hAnsi="Aptos" w:cs="Times New Roman"/>
          <w:b/>
          <w:bCs/>
        </w:rPr>
        <w:t>oser une question</w:t>
      </w:r>
      <w:r w:rsidRPr="00C04223">
        <w:rPr>
          <w:rFonts w:ascii="Aptos" w:eastAsia="Aptos" w:hAnsi="Aptos" w:cs="Times New Roman"/>
        </w:rPr>
        <w:t xml:space="preserve"> ».</w:t>
      </w:r>
    </w:p>
    <w:p w14:paraId="398E08C2" w14:textId="38436807" w:rsidR="00835DE9" w:rsidRDefault="00835DE9" w:rsidP="00B92839">
      <w:pPr>
        <w:spacing w:line="240" w:lineRule="auto"/>
        <w:jc w:val="both"/>
        <w:rPr>
          <w:rFonts w:ascii="Aptos" w:eastAsia="Aptos" w:hAnsi="Aptos" w:cs="Times New Roman"/>
        </w:rPr>
      </w:pPr>
      <w:r>
        <w:rPr>
          <w:rFonts w:ascii="Aptos" w:eastAsia="Aptos" w:hAnsi="Aptos" w:cs="Times New Roman"/>
        </w:rPr>
        <w:t>C</w:t>
      </w:r>
      <w:r w:rsidRPr="00835DE9">
        <w:rPr>
          <w:rFonts w:ascii="Aptos" w:eastAsia="Aptos" w:hAnsi="Aptos" w:cs="Times New Roman"/>
        </w:rPr>
        <w:t xml:space="preserve">es questions feront l’objet de </w:t>
      </w:r>
      <w:r w:rsidRPr="00835DE9">
        <w:rPr>
          <w:rFonts w:ascii="Aptos" w:eastAsia="Aptos" w:hAnsi="Aptos" w:cs="Times New Roman"/>
          <w:b/>
          <w:bCs/>
          <w:u w:val="single"/>
        </w:rPr>
        <w:t>réponses écrites</w:t>
      </w:r>
      <w:r w:rsidRPr="00835DE9">
        <w:rPr>
          <w:rFonts w:ascii="Aptos" w:eastAsia="Aptos" w:hAnsi="Aptos" w:cs="Times New Roman"/>
        </w:rPr>
        <w:t xml:space="preserve">, transmises par l’UGAP via la plateforme de dématérialisation </w:t>
      </w:r>
      <w:r w:rsidRPr="00835DE9">
        <w:rPr>
          <w:rFonts w:ascii="Aptos" w:eastAsia="Aptos" w:hAnsi="Aptos" w:cs="Times New Roman"/>
          <w:b/>
          <w:bCs/>
          <w:u w:val="single"/>
        </w:rPr>
        <w:t>à l’ensemble des candidats</w:t>
      </w:r>
      <w:r w:rsidRPr="00835DE9">
        <w:rPr>
          <w:rFonts w:ascii="Aptos" w:eastAsia="Aptos" w:hAnsi="Aptos" w:cs="Times New Roman"/>
        </w:rPr>
        <w:t>.</w:t>
      </w:r>
    </w:p>
    <w:p w14:paraId="109CA181" w14:textId="2E30521C" w:rsidR="00835DE9" w:rsidRDefault="00251009" w:rsidP="00B92839">
      <w:pPr>
        <w:spacing w:line="240" w:lineRule="auto"/>
        <w:jc w:val="both"/>
        <w:rPr>
          <w:rFonts w:ascii="Aptos" w:eastAsia="Aptos" w:hAnsi="Aptos" w:cs="Times New Roman"/>
        </w:rPr>
      </w:pPr>
      <w:r w:rsidRPr="00251009">
        <w:rPr>
          <w:rFonts w:ascii="Aptos" w:eastAsia="Aptos" w:hAnsi="Aptos" w:cs="Times New Roman"/>
          <w:noProof/>
          <w:color w:val="C00000"/>
        </w:rPr>
        <w:drawing>
          <wp:anchor distT="0" distB="0" distL="114300" distR="114300" simplePos="0" relativeHeight="251659264" behindDoc="0" locked="0" layoutInCell="1" allowOverlap="1" wp14:anchorId="7B0CD276" wp14:editId="4A683291">
            <wp:simplePos x="0" y="0"/>
            <wp:positionH relativeFrom="margin">
              <wp:posOffset>0</wp:posOffset>
            </wp:positionH>
            <wp:positionV relativeFrom="paragraph">
              <wp:posOffset>673042</wp:posOffset>
            </wp:positionV>
            <wp:extent cx="508069" cy="443346"/>
            <wp:effectExtent l="0" t="0" r="6350" b="0"/>
            <wp:wrapSquare wrapText="bothSides"/>
            <wp:docPr id="1931665553"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9" cstate="print">
                      <a:extLst>
                        <a:ext uri="{28A0092B-C50C-407E-A947-70E740481C1C}">
                          <a14:useLocalDpi xmlns:a14="http://schemas.microsoft.com/office/drawing/2010/main" val="0"/>
                        </a:ext>
                      </a:extLst>
                    </a:blip>
                    <a:srcRect l="26458" t="36047" r="28210" b="35990"/>
                    <a:stretch>
                      <a:fillRect/>
                    </a:stretch>
                  </pic:blipFill>
                  <pic:spPr bwMode="auto">
                    <a:xfrm>
                      <a:off x="0" y="0"/>
                      <a:ext cx="508069" cy="443346"/>
                    </a:xfrm>
                    <a:prstGeom prst="rect">
                      <a:avLst/>
                    </a:prstGeom>
                    <a:ln>
                      <a:noFill/>
                    </a:ln>
                    <a:extLst>
                      <a:ext uri="{53640926-AAD7-44D8-BBD7-CCE9431645EC}">
                        <a14:shadowObscured xmlns:a14="http://schemas.microsoft.com/office/drawing/2010/main"/>
                      </a:ext>
                    </a:extLst>
                  </pic:spPr>
                </pic:pic>
              </a:graphicData>
            </a:graphic>
          </wp:anchor>
        </w:drawing>
      </w:r>
      <w:r w:rsidR="00835DE9" w:rsidRPr="00835DE9">
        <w:rPr>
          <w:rFonts w:ascii="Aptos" w:eastAsia="Aptos" w:hAnsi="Aptos" w:cs="Times New Roman"/>
        </w:rPr>
        <w:t xml:space="preserve">Les renseignements complémentaires sont communiqués, lorsque la demande est formulée en temps utile, </w:t>
      </w:r>
      <w:r w:rsidR="00835DE9" w:rsidRPr="00835DE9">
        <w:rPr>
          <w:rFonts w:ascii="Aptos" w:eastAsia="Aptos" w:hAnsi="Aptos" w:cs="Times New Roman"/>
          <w:b/>
          <w:bCs/>
        </w:rPr>
        <w:t>au plus tard six (6) jours</w:t>
      </w:r>
      <w:r w:rsidR="00835DE9" w:rsidRPr="00835DE9">
        <w:rPr>
          <w:rFonts w:ascii="Aptos" w:eastAsia="Aptos" w:hAnsi="Aptos" w:cs="Times New Roman"/>
        </w:rPr>
        <w:t xml:space="preserve"> avant la date limite de réception des offres.</w:t>
      </w:r>
    </w:p>
    <w:p w14:paraId="7A137189" w14:textId="1CB918DC" w:rsidR="00F04EA1" w:rsidRPr="00F04EA1" w:rsidRDefault="00F04EA1" w:rsidP="00B92839">
      <w:pPr>
        <w:spacing w:line="240" w:lineRule="auto"/>
        <w:jc w:val="both"/>
        <w:rPr>
          <w:rFonts w:ascii="Aptos" w:eastAsia="Aptos" w:hAnsi="Aptos" w:cs="Times New Roman"/>
        </w:rPr>
      </w:pPr>
      <w:r w:rsidRPr="004E5786">
        <w:rPr>
          <w:rFonts w:ascii="Aptos" w:eastAsia="Aptos" w:hAnsi="Aptos" w:cs="Times New Roman"/>
          <w:b/>
          <w:bCs/>
          <w:color w:val="C00000"/>
          <w:u w:val="single"/>
        </w:rPr>
        <w:t>Attention aux filtres anti-spam :</w:t>
      </w:r>
      <w:r w:rsidR="003A00E3" w:rsidRPr="004E5786">
        <w:rPr>
          <w:rFonts w:ascii="Aptos" w:eastAsia="Aptos" w:hAnsi="Aptos" w:cs="Times New Roman"/>
          <w:color w:val="C00000"/>
        </w:rPr>
        <w:t xml:space="preserve"> </w:t>
      </w:r>
      <w:r w:rsidRPr="00F04EA1">
        <w:rPr>
          <w:rFonts w:ascii="Aptos" w:eastAsia="Aptos" w:hAnsi="Aptos" w:cs="Times New Roman"/>
        </w:rPr>
        <w:t xml:space="preserve">Les courriels envoyés par la plateforme le sont depuis l'adresse électronique : </w:t>
      </w:r>
      <w:r w:rsidRPr="00F04EA1">
        <w:rPr>
          <w:rFonts w:ascii="Aptos" w:eastAsia="Aptos" w:hAnsi="Aptos" w:cs="Times New Roman"/>
          <w:b/>
          <w:bCs/>
          <w:u w:val="single"/>
        </w:rPr>
        <w:t>nepasrepondre@maximilien.fr</w:t>
      </w:r>
      <w:r>
        <w:rPr>
          <w:rFonts w:ascii="Aptos" w:eastAsia="Aptos" w:hAnsi="Aptos" w:cs="Times New Roman"/>
        </w:rPr>
        <w:t>.</w:t>
      </w:r>
    </w:p>
    <w:p w14:paraId="0E0BE714" w14:textId="218EC014" w:rsidR="00F04EA1" w:rsidRDefault="00F04EA1" w:rsidP="00B92839">
      <w:pPr>
        <w:spacing w:line="240" w:lineRule="auto"/>
        <w:jc w:val="both"/>
        <w:rPr>
          <w:rFonts w:ascii="Aptos" w:eastAsia="Aptos" w:hAnsi="Aptos" w:cs="Times New Roman"/>
        </w:rPr>
      </w:pPr>
      <w:r w:rsidRPr="00F04EA1">
        <w:rPr>
          <w:rFonts w:ascii="Aptos" w:eastAsia="Aptos" w:hAnsi="Aptos" w:cs="Times New Roman"/>
        </w:rPr>
        <w:t xml:space="preserve">Il convient donc d’ajouter cette adresse dans la liste blanche de votre serveur/client de messagerie/logiciel tiers anti-spam afin que les courriels envoyés depuis </w:t>
      </w:r>
      <w:r w:rsidR="003A00E3" w:rsidRPr="00C04223">
        <w:rPr>
          <w:rFonts w:ascii="Aptos" w:eastAsia="Aptos" w:hAnsi="Aptos" w:cs="Times New Roman"/>
        </w:rPr>
        <w:t>la plateforme de dématérialisation</w:t>
      </w:r>
      <w:r w:rsidR="003A00E3" w:rsidRPr="00F04EA1">
        <w:rPr>
          <w:rFonts w:ascii="Aptos" w:eastAsia="Aptos" w:hAnsi="Aptos" w:cs="Times New Roman"/>
        </w:rPr>
        <w:t xml:space="preserve"> </w:t>
      </w:r>
      <w:hyperlink r:id="rId11" w:history="1">
        <w:r w:rsidR="003C41E1" w:rsidRPr="00C04223">
          <w:rPr>
            <w:i/>
            <w:iCs/>
            <w:color w:val="00B0F0"/>
            <w:u w:val="single"/>
          </w:rPr>
          <w:t>Maximilien.fr</w:t>
        </w:r>
      </w:hyperlink>
      <w:r w:rsidR="003C41E1">
        <w:t xml:space="preserve"> </w:t>
      </w:r>
      <w:r w:rsidRPr="00F04EA1">
        <w:rPr>
          <w:rFonts w:ascii="Aptos" w:eastAsia="Aptos" w:hAnsi="Aptos" w:cs="Times New Roman"/>
        </w:rPr>
        <w:t>ne soient pas filtrés.</w:t>
      </w:r>
    </w:p>
    <w:p w14:paraId="7AD0E5C7" w14:textId="77777777" w:rsidR="008377E4" w:rsidRDefault="009C5C8F" w:rsidP="00B92839">
      <w:pPr>
        <w:spacing w:line="240" w:lineRule="auto"/>
        <w:jc w:val="both"/>
        <w:rPr>
          <w:rFonts w:ascii="Aptos" w:eastAsia="Aptos" w:hAnsi="Aptos" w:cs="Times New Roman"/>
        </w:rPr>
      </w:pPr>
      <w:r w:rsidRPr="00251009">
        <w:rPr>
          <w:rFonts w:ascii="Aptos" w:eastAsia="Aptos" w:hAnsi="Aptos" w:cs="Times New Roman"/>
          <w:noProof/>
          <w:color w:val="C00000"/>
        </w:rPr>
        <w:drawing>
          <wp:anchor distT="0" distB="0" distL="114300" distR="114300" simplePos="0" relativeHeight="251661312" behindDoc="0" locked="0" layoutInCell="1" allowOverlap="1" wp14:anchorId="6B0A3197" wp14:editId="13C96210">
            <wp:simplePos x="0" y="0"/>
            <wp:positionH relativeFrom="margin">
              <wp:align>left</wp:align>
            </wp:positionH>
            <wp:positionV relativeFrom="paragraph">
              <wp:posOffset>4099</wp:posOffset>
            </wp:positionV>
            <wp:extent cx="508069" cy="443346"/>
            <wp:effectExtent l="0" t="0" r="6350" b="0"/>
            <wp:wrapSquare wrapText="bothSides"/>
            <wp:docPr id="1812123174"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9" cstate="print">
                      <a:extLst>
                        <a:ext uri="{28A0092B-C50C-407E-A947-70E740481C1C}">
                          <a14:useLocalDpi xmlns:a14="http://schemas.microsoft.com/office/drawing/2010/main" val="0"/>
                        </a:ext>
                      </a:extLst>
                    </a:blip>
                    <a:srcRect l="26458" t="36047" r="28210" b="35990"/>
                    <a:stretch>
                      <a:fillRect/>
                    </a:stretch>
                  </pic:blipFill>
                  <pic:spPr bwMode="auto">
                    <a:xfrm>
                      <a:off x="0" y="0"/>
                      <a:ext cx="508069" cy="443346"/>
                    </a:xfrm>
                    <a:prstGeom prst="rect">
                      <a:avLst/>
                    </a:prstGeom>
                    <a:ln>
                      <a:noFill/>
                    </a:ln>
                    <a:extLst>
                      <a:ext uri="{53640926-AAD7-44D8-BBD7-CCE9431645EC}">
                        <a14:shadowObscured xmlns:a14="http://schemas.microsoft.com/office/drawing/2010/main"/>
                      </a:ext>
                    </a:extLst>
                  </pic:spPr>
                </pic:pic>
              </a:graphicData>
            </a:graphic>
          </wp:anchor>
        </w:drawing>
      </w:r>
      <w:r w:rsidR="00D62E34" w:rsidRPr="009C5177">
        <w:rPr>
          <w:rFonts w:ascii="Aptos" w:eastAsia="Aptos" w:hAnsi="Aptos" w:cs="Times New Roman"/>
        </w:rPr>
        <w:t>Les candidats sont inform</w:t>
      </w:r>
      <w:r w:rsidR="00D62E34">
        <w:rPr>
          <w:rFonts w:ascii="Aptos" w:eastAsia="Aptos" w:hAnsi="Aptos" w:cs="Times New Roman"/>
        </w:rPr>
        <w:t>é</w:t>
      </w:r>
      <w:r w:rsidR="00D62E34" w:rsidRPr="009C5177">
        <w:rPr>
          <w:rFonts w:ascii="Aptos" w:eastAsia="Aptos" w:hAnsi="Aptos" w:cs="Times New Roman"/>
        </w:rPr>
        <w:t>s qu'</w:t>
      </w:r>
      <w:r w:rsidR="00D62E34" w:rsidRPr="009C5C8F">
        <w:rPr>
          <w:rFonts w:ascii="Aptos" w:eastAsia="Aptos" w:hAnsi="Aptos" w:cs="Times New Roman"/>
          <w:b/>
          <w:bCs/>
          <w:u w:val="single"/>
        </w:rPr>
        <w:t xml:space="preserve">aucune réponse aux questions ne sera apportée </w:t>
      </w:r>
      <w:r w:rsidR="00D62E34" w:rsidRPr="009C5177">
        <w:rPr>
          <w:rFonts w:ascii="Aptos" w:eastAsia="Aptos" w:hAnsi="Aptos" w:cs="Times New Roman"/>
        </w:rPr>
        <w:t xml:space="preserve">par </w:t>
      </w:r>
      <w:r w:rsidR="00D62E34">
        <w:rPr>
          <w:rFonts w:ascii="Aptos" w:eastAsia="Aptos" w:hAnsi="Aptos" w:cs="Times New Roman"/>
        </w:rPr>
        <w:t>l</w:t>
      </w:r>
      <w:r w:rsidR="00D62E34" w:rsidRPr="009C5177">
        <w:rPr>
          <w:rFonts w:ascii="Aptos" w:eastAsia="Aptos" w:hAnsi="Aptos" w:cs="Times New Roman"/>
        </w:rPr>
        <w:t>’UGAP du</w:t>
      </w:r>
      <w:r w:rsidR="009D4B71">
        <w:rPr>
          <w:rFonts w:ascii="Aptos" w:eastAsia="Aptos" w:hAnsi="Aptos" w:cs="Times New Roman"/>
          <w:color w:val="000002"/>
        </w:rPr>
        <w:t xml:space="preserve"> </w:t>
      </w:r>
      <w:r w:rsidR="00D62E34" w:rsidRPr="00D62E34">
        <w:rPr>
          <w:rFonts w:ascii="Aptos" w:eastAsia="Times New Roman" w:hAnsi="Aptos"/>
          <w:color w:val="000002"/>
        </w:rPr>
        <w:t>19/10/2026</w:t>
      </w:r>
      <w:r w:rsidR="00D62E34">
        <w:rPr>
          <w:rFonts w:ascii="Aptos" w:eastAsia="Aptos" w:hAnsi="Aptos" w:cs="Times New Roman"/>
          <w:color w:val="000002"/>
        </w:rPr>
        <w:t xml:space="preserve"> </w:t>
      </w:r>
      <w:r w:rsidR="00D62E34" w:rsidRPr="009C5177">
        <w:rPr>
          <w:rFonts w:ascii="Aptos" w:eastAsia="Aptos" w:hAnsi="Aptos" w:cs="Times New Roman"/>
        </w:rPr>
        <w:t>au</w:t>
      </w:r>
      <w:r w:rsidR="009D4B71">
        <w:rPr>
          <w:rFonts w:ascii="Aptos" w:eastAsia="Aptos" w:hAnsi="Aptos" w:cs="Times New Roman"/>
          <w:color w:val="000001"/>
        </w:rPr>
        <w:t xml:space="preserve"> </w:t>
      </w:r>
      <w:r w:rsidR="00BC48B8" w:rsidRPr="00BC48B8">
        <w:rPr>
          <w:rFonts w:ascii="Aptos" w:eastAsia="Times New Roman" w:hAnsi="Aptos"/>
          <w:color w:val="000001"/>
        </w:rPr>
        <w:t>31/10/2026</w:t>
      </w:r>
      <w:r w:rsidR="00BC48B8">
        <w:rPr>
          <w:rFonts w:ascii="Aptos" w:eastAsia="Aptos" w:hAnsi="Aptos" w:cs="Times New Roman"/>
          <w:color w:val="000001"/>
        </w:rPr>
        <w:t xml:space="preserve"> </w:t>
      </w:r>
      <w:r w:rsidR="00D62E34" w:rsidRPr="009C5177">
        <w:rPr>
          <w:rFonts w:ascii="Aptos" w:eastAsia="Aptos" w:hAnsi="Aptos" w:cs="Times New Roman"/>
        </w:rPr>
        <w:t>inclus</w:t>
      </w:r>
      <w:r w:rsidR="00D62E34">
        <w:rPr>
          <w:rFonts w:ascii="Aptos" w:eastAsia="Aptos" w:hAnsi="Aptos" w:cs="Times New Roman"/>
        </w:rPr>
        <w:t>.</w:t>
      </w:r>
    </w:p>
    <w:p w14:paraId="4557E680" w14:textId="435A27C2" w:rsidR="00003FAF" w:rsidRPr="002814A5" w:rsidRDefault="00003FAF" w:rsidP="00003FAF">
      <w:pPr>
        <w:pStyle w:val="Titre2"/>
      </w:pPr>
      <w:r>
        <w:t xml:space="preserve"> </w:t>
      </w:r>
      <w:bookmarkStart w:id="4" w:name="_Toc238475110"/>
      <w:r w:rsidRPr="002814A5">
        <w:t>RÈGLES GÉNÉRALES DE PRÉSENTATION DES OFFRES</w:t>
      </w:r>
      <w:bookmarkEnd w:id="4"/>
    </w:p>
    <w:p w14:paraId="5832840E" w14:textId="77777777" w:rsidR="00003FAF" w:rsidRPr="002814A5" w:rsidRDefault="00003FAF" w:rsidP="00B92839">
      <w:pPr>
        <w:spacing w:line="240" w:lineRule="auto"/>
        <w:jc w:val="both"/>
      </w:pPr>
      <w:r w:rsidRPr="002814A5">
        <w:t xml:space="preserve">Il est </w:t>
      </w:r>
      <w:r w:rsidRPr="002814A5">
        <w:rPr>
          <w:b/>
          <w:bCs/>
        </w:rPr>
        <w:t>recommandé aux candidats de se fonder sur le montant estimé</w:t>
      </w:r>
      <w:r w:rsidRPr="002814A5">
        <w:t xml:space="preserve"> indiqué dans l’avis de marché pour l’élaboration de leur offre, plutôt que sur le montant maximum éventuellement mentionné.</w:t>
      </w:r>
    </w:p>
    <w:p w14:paraId="2500F8D6" w14:textId="77777777" w:rsidR="00003FAF" w:rsidRPr="002814A5" w:rsidRDefault="00003FAF" w:rsidP="00B92839">
      <w:pPr>
        <w:spacing w:line="240" w:lineRule="auto"/>
        <w:jc w:val="both"/>
      </w:pPr>
      <w:r w:rsidRPr="002814A5">
        <w:rPr>
          <w:b/>
          <w:bCs/>
          <w:color w:val="C00000"/>
        </w:rPr>
        <w:t>Les</w:t>
      </w:r>
      <w:r w:rsidRPr="002814A5">
        <w:rPr>
          <w:color w:val="C00000"/>
        </w:rPr>
        <w:t xml:space="preserve"> </w:t>
      </w:r>
      <w:r w:rsidRPr="002814A5">
        <w:rPr>
          <w:b/>
          <w:bCs/>
          <w:color w:val="C00000"/>
        </w:rPr>
        <w:t>offres multiples sont interdites</w:t>
      </w:r>
      <w:r w:rsidRPr="002814A5">
        <w:t>. Est considérée comme multiple toute offre comportant plusieurs propositions en réponse à un ou plusieurs éléments obligatoires de la consultation.</w:t>
      </w:r>
    </w:p>
    <w:p w14:paraId="398EFBCA" w14:textId="77777777" w:rsidR="001830BA" w:rsidRDefault="00003FAF" w:rsidP="00B92839">
      <w:pPr>
        <w:spacing w:line="240" w:lineRule="auto"/>
        <w:jc w:val="both"/>
      </w:pPr>
      <w:r w:rsidRPr="002814A5">
        <w:t xml:space="preserve">Chaque candidat ne peut remettre </w:t>
      </w:r>
      <w:r w:rsidRPr="002814A5">
        <w:rPr>
          <w:b/>
          <w:bCs/>
        </w:rPr>
        <w:t>qu’une seule offre par lot</w:t>
      </w:r>
      <w:r w:rsidRPr="002814A5">
        <w:t>.</w:t>
      </w:r>
    </w:p>
    <w:p w14:paraId="3156E4DD" w14:textId="66534BDF" w:rsidR="00003FAF" w:rsidRPr="002814A5" w:rsidRDefault="00003FAF" w:rsidP="00B92839">
      <w:pPr>
        <w:spacing w:line="240" w:lineRule="auto"/>
        <w:jc w:val="both"/>
      </w:pPr>
      <w:r w:rsidRPr="002814A5">
        <w:t xml:space="preserve">En cas de dépôt de plusieurs propositions pour un même lot, </w:t>
      </w:r>
      <w:r w:rsidRPr="002814A5">
        <w:rPr>
          <w:b/>
          <w:bCs/>
        </w:rPr>
        <w:t xml:space="preserve">l’intégralité de l’offre </w:t>
      </w:r>
      <w:r w:rsidR="001830BA">
        <w:rPr>
          <w:b/>
          <w:bCs/>
        </w:rPr>
        <w:t>peut être</w:t>
      </w:r>
      <w:r w:rsidRPr="002814A5">
        <w:rPr>
          <w:b/>
          <w:bCs/>
        </w:rPr>
        <w:t xml:space="preserve"> rejetée</w:t>
      </w:r>
      <w:r w:rsidRPr="002814A5">
        <w:t>.</w:t>
      </w:r>
    </w:p>
    <w:p w14:paraId="09DFF00A" w14:textId="0E10180A" w:rsidR="00003FAF" w:rsidRPr="001830BA" w:rsidRDefault="00003FAF" w:rsidP="00B92839">
      <w:pPr>
        <w:spacing w:line="240" w:lineRule="auto"/>
        <w:jc w:val="both"/>
        <w:rPr>
          <w:color w:val="C00000"/>
        </w:rPr>
      </w:pPr>
      <w:r w:rsidRPr="002814A5">
        <w:rPr>
          <w:b/>
          <w:bCs/>
          <w:color w:val="C00000"/>
        </w:rPr>
        <w:lastRenderedPageBreak/>
        <w:t>Les variantes ne sont pas autorisées.</w:t>
      </w:r>
      <w:r w:rsidR="00C761E7" w:rsidRPr="001830BA">
        <w:rPr>
          <w:color w:val="C00000"/>
        </w:rPr>
        <w:t xml:space="preserve"> </w:t>
      </w:r>
    </w:p>
    <w:p w14:paraId="1E7BB764" w14:textId="51A9B56E" w:rsidR="00C761E7" w:rsidRPr="00C97271" w:rsidRDefault="00D504BF" w:rsidP="00C761E7">
      <w:pPr>
        <w:pStyle w:val="Titre2"/>
      </w:pPr>
      <w:r>
        <w:t xml:space="preserve"> </w:t>
      </w:r>
      <w:bookmarkStart w:id="5" w:name="_Toc238475111"/>
      <w:r w:rsidR="00C761E7" w:rsidRPr="00491C96">
        <w:t>SIGNATURE ÉLECTRONIQUE</w:t>
      </w:r>
      <w:bookmarkEnd w:id="5"/>
    </w:p>
    <w:p w14:paraId="0AE63937" w14:textId="67818F74" w:rsidR="00F042C4" w:rsidRPr="00B269CF" w:rsidRDefault="00F042C4" w:rsidP="00A21532">
      <w:pPr>
        <w:spacing w:line="240" w:lineRule="auto"/>
        <w:jc w:val="both"/>
        <w:rPr>
          <w:rFonts w:eastAsia="Aptos" w:cs="Times New Roman"/>
        </w:rPr>
      </w:pPr>
      <w:r>
        <w:rPr>
          <w:rFonts w:eastAsia="Aptos" w:cs="Times New Roman"/>
        </w:rPr>
        <w:t>L</w:t>
      </w:r>
      <w:r w:rsidRPr="00B269CF">
        <w:rPr>
          <w:rFonts w:eastAsia="Aptos" w:cs="Times New Roman"/>
        </w:rPr>
        <w:t xml:space="preserve">orsque la signature électronique est requise, elle doit être réalisée au moyen d’une </w:t>
      </w:r>
      <w:r w:rsidRPr="00B269CF">
        <w:rPr>
          <w:rFonts w:eastAsia="Aptos" w:cs="Times New Roman"/>
          <w:b/>
          <w:bCs/>
        </w:rPr>
        <w:t>signature électronique avancée reposant sur un certificat qualifié</w:t>
      </w:r>
      <w:r w:rsidRPr="00B269CF">
        <w:rPr>
          <w:rFonts w:eastAsia="Aptos" w:cs="Times New Roman"/>
        </w:rPr>
        <w:t xml:space="preserve">, conforme au règlement européen n° 910/2014, dit « </w:t>
      </w:r>
      <w:proofErr w:type="spellStart"/>
      <w:r w:rsidRPr="00B269CF">
        <w:rPr>
          <w:rFonts w:eastAsia="Aptos" w:cs="Times New Roman"/>
        </w:rPr>
        <w:t>eIDAS</w:t>
      </w:r>
      <w:proofErr w:type="spellEnd"/>
      <w:r w:rsidRPr="00B269CF">
        <w:rPr>
          <w:rFonts w:eastAsia="Aptos" w:cs="Times New Roman"/>
        </w:rPr>
        <w:t xml:space="preserve"> ».</w:t>
      </w:r>
    </w:p>
    <w:p w14:paraId="75F9B1C1" w14:textId="1C9A7E9E" w:rsidR="00B269CF" w:rsidRPr="00B269CF" w:rsidRDefault="00596D80" w:rsidP="00A21532">
      <w:pPr>
        <w:spacing w:line="240" w:lineRule="auto"/>
        <w:jc w:val="both"/>
        <w:rPr>
          <w:rFonts w:eastAsia="Aptos" w:cs="Times New Roman"/>
        </w:rPr>
      </w:pPr>
      <w:r>
        <w:rPr>
          <w:rFonts w:eastAsia="Aptos" w:cs="Times New Roman"/>
          <w:b/>
          <w:bCs/>
        </w:rPr>
        <w:t>Chaque</w:t>
      </w:r>
      <w:r w:rsidR="00B269CF" w:rsidRPr="00B269CF">
        <w:rPr>
          <w:rFonts w:eastAsia="Aptos" w:cs="Times New Roman"/>
          <w:b/>
          <w:bCs/>
        </w:rPr>
        <w:t xml:space="preserve"> candidat doit veiller à respecter les exigences suivantes en matière de signature électronique :</w:t>
      </w:r>
    </w:p>
    <w:p w14:paraId="072530C7" w14:textId="77777777" w:rsidR="00B269CF" w:rsidRPr="00B269CF" w:rsidRDefault="00B269CF" w:rsidP="00A21532">
      <w:pPr>
        <w:numPr>
          <w:ilvl w:val="0"/>
          <w:numId w:val="7"/>
        </w:numPr>
        <w:spacing w:after="0" w:line="240" w:lineRule="auto"/>
        <w:jc w:val="both"/>
        <w:rPr>
          <w:rFonts w:eastAsia="Aptos" w:cs="Times New Roman"/>
        </w:rPr>
      </w:pPr>
      <w:r w:rsidRPr="00B269CF">
        <w:rPr>
          <w:rFonts w:eastAsia="Aptos" w:cs="Times New Roman"/>
        </w:rPr>
        <w:t xml:space="preserve">Le </w:t>
      </w:r>
      <w:r w:rsidRPr="00B269CF">
        <w:rPr>
          <w:rFonts w:eastAsia="Aptos" w:cs="Times New Roman"/>
          <w:b/>
          <w:bCs/>
        </w:rPr>
        <w:t>certificat de signature</w:t>
      </w:r>
      <w:r w:rsidRPr="00B269CF">
        <w:rPr>
          <w:rFonts w:eastAsia="Aptos" w:cs="Times New Roman"/>
        </w:rPr>
        <w:t xml:space="preserve"> utilisé doit être valide et émis au nom d’une personne habilitée à engager la société.</w:t>
      </w:r>
    </w:p>
    <w:p w14:paraId="38CCF8EB" w14:textId="2DA0A56A" w:rsidR="00B269CF" w:rsidRPr="00B269CF" w:rsidRDefault="00B269CF" w:rsidP="00A21532">
      <w:pPr>
        <w:numPr>
          <w:ilvl w:val="0"/>
          <w:numId w:val="7"/>
        </w:numPr>
        <w:spacing w:line="240" w:lineRule="auto"/>
        <w:jc w:val="both"/>
        <w:rPr>
          <w:rFonts w:eastAsia="Aptos" w:cs="Times New Roman"/>
        </w:rPr>
      </w:pPr>
      <w:r w:rsidRPr="00B269CF">
        <w:rPr>
          <w:rFonts w:eastAsia="Aptos" w:cs="Times New Roman"/>
        </w:rPr>
        <w:t>L’</w:t>
      </w:r>
      <w:r w:rsidRPr="00B269CF">
        <w:rPr>
          <w:rFonts w:eastAsia="Aptos" w:cs="Times New Roman"/>
          <w:b/>
          <w:bCs/>
        </w:rPr>
        <w:t>outil de signature</w:t>
      </w:r>
      <w:r w:rsidRPr="00B269CF">
        <w:rPr>
          <w:rFonts w:eastAsia="Aptos" w:cs="Times New Roman"/>
        </w:rPr>
        <w:t xml:space="preserve"> (logiciel, service en ligne, parapheur, le cas échéant) doit produire un </w:t>
      </w:r>
      <w:r w:rsidRPr="00B269CF">
        <w:rPr>
          <w:rFonts w:eastAsia="Aptos" w:cs="Times New Roman"/>
          <w:b/>
          <w:bCs/>
        </w:rPr>
        <w:t>jeton de signature conforme aux formats réglementaires</w:t>
      </w:r>
      <w:r w:rsidRPr="00B269CF">
        <w:rPr>
          <w:rFonts w:eastAsia="Aptos" w:cs="Times New Roman"/>
        </w:rPr>
        <w:t>, à savoir l’un des formats acceptés :</w:t>
      </w:r>
    </w:p>
    <w:p w14:paraId="2A7612CF" w14:textId="42039988" w:rsidR="00B269CF" w:rsidRPr="00B269CF" w:rsidRDefault="00F042C4" w:rsidP="00A21532">
      <w:pPr>
        <w:numPr>
          <w:ilvl w:val="1"/>
          <w:numId w:val="7"/>
        </w:numPr>
        <w:spacing w:after="0" w:line="240" w:lineRule="auto"/>
        <w:jc w:val="both"/>
        <w:rPr>
          <w:rFonts w:eastAsia="Aptos" w:cs="Times New Roman"/>
        </w:rPr>
      </w:pPr>
      <w:r>
        <w:rPr>
          <w:rFonts w:eastAsia="Aptos" w:cs="Times New Roman"/>
          <w:b/>
          <w:bCs/>
        </w:rPr>
        <w:t>Jeton de signature enveloppé</w:t>
      </w:r>
      <w:r w:rsidR="00B269CF" w:rsidRPr="00B269CF">
        <w:rPr>
          <w:rFonts w:eastAsia="Aptos" w:cs="Times New Roman"/>
        </w:rPr>
        <w:t xml:space="preserve"> dans le fichier d’origine</w:t>
      </w:r>
      <w:r>
        <w:rPr>
          <w:rFonts w:eastAsia="Aptos" w:cs="Times New Roman"/>
        </w:rPr>
        <w:t>.</w:t>
      </w:r>
    </w:p>
    <w:p w14:paraId="0EBC54F6" w14:textId="6591F4EE" w:rsidR="00B269CF" w:rsidRPr="00B269CF" w:rsidRDefault="00B269CF" w:rsidP="00A21532">
      <w:pPr>
        <w:numPr>
          <w:ilvl w:val="1"/>
          <w:numId w:val="7"/>
        </w:numPr>
        <w:spacing w:line="240" w:lineRule="auto"/>
        <w:jc w:val="both"/>
        <w:rPr>
          <w:rFonts w:eastAsia="Aptos" w:cs="Times New Roman"/>
        </w:rPr>
      </w:pPr>
      <w:r w:rsidRPr="00B269CF">
        <w:rPr>
          <w:rFonts w:eastAsia="Aptos" w:cs="Times New Roman"/>
        </w:rPr>
        <w:t xml:space="preserve">Ou </w:t>
      </w:r>
      <w:r w:rsidRPr="00B269CF">
        <w:rPr>
          <w:rFonts w:eastAsia="Aptos" w:cs="Times New Roman"/>
          <w:b/>
          <w:bCs/>
        </w:rPr>
        <w:t>fichier autonome</w:t>
      </w:r>
      <w:r w:rsidRPr="00B269CF">
        <w:rPr>
          <w:rFonts w:eastAsia="Aptos" w:cs="Times New Roman"/>
        </w:rPr>
        <w:t xml:space="preserve"> contenant la signature (</w:t>
      </w:r>
      <w:r w:rsidRPr="00B269CF">
        <w:rPr>
          <w:rFonts w:eastAsia="Aptos" w:cs="Times New Roman"/>
          <w:b/>
          <w:bCs/>
        </w:rPr>
        <w:t>non enveloppé</w:t>
      </w:r>
      <w:r w:rsidRPr="00B269CF">
        <w:rPr>
          <w:rFonts w:eastAsia="Aptos" w:cs="Times New Roman"/>
        </w:rPr>
        <w:t>).</w:t>
      </w:r>
    </w:p>
    <w:p w14:paraId="473E5BD8" w14:textId="3525F799" w:rsidR="00C97271" w:rsidRDefault="00B269CF" w:rsidP="00C97271">
      <w:pPr>
        <w:pStyle w:val="Titre2"/>
      </w:pPr>
      <w:bookmarkStart w:id="6" w:name="_Toc46305916"/>
      <w:r>
        <w:t xml:space="preserve"> </w:t>
      </w:r>
      <w:bookmarkStart w:id="7" w:name="_Toc238475112"/>
      <w:r w:rsidR="00A408C6" w:rsidRPr="00905633">
        <w:t>DÉPÔT</w:t>
      </w:r>
      <w:bookmarkEnd w:id="6"/>
      <w:r w:rsidR="00A408C6">
        <w:t xml:space="preserve"> DES RÉPONSES À LA CONSULTATION</w:t>
      </w:r>
      <w:bookmarkEnd w:id="7"/>
    </w:p>
    <w:p w14:paraId="19EA2D01" w14:textId="42096A17" w:rsidR="00C97271" w:rsidRPr="00F042C4" w:rsidRDefault="00C97271" w:rsidP="00A21532">
      <w:pPr>
        <w:spacing w:line="240" w:lineRule="auto"/>
        <w:jc w:val="both"/>
        <w:rPr>
          <w:rFonts w:ascii="Aptos" w:eastAsia="Aptos" w:hAnsi="Aptos" w:cs="Times New Roman"/>
          <w:b/>
          <w:bCs/>
        </w:rPr>
      </w:pPr>
      <w:r w:rsidRPr="00250EE0">
        <w:rPr>
          <w:rFonts w:ascii="Aptos" w:eastAsia="Aptos" w:hAnsi="Aptos" w:cs="Times New Roman"/>
        </w:rPr>
        <w:t xml:space="preserve">Le dépôt des </w:t>
      </w:r>
      <w:r w:rsidR="00B269CF">
        <w:rPr>
          <w:rFonts w:ascii="Aptos" w:eastAsia="Aptos" w:hAnsi="Aptos" w:cs="Times New Roman"/>
        </w:rPr>
        <w:t>réponses</w:t>
      </w:r>
      <w:r w:rsidRPr="00250EE0">
        <w:rPr>
          <w:rFonts w:ascii="Aptos" w:eastAsia="Aptos" w:hAnsi="Aptos" w:cs="Times New Roman"/>
        </w:rPr>
        <w:t xml:space="preserve"> s’effectue </w:t>
      </w:r>
      <w:r w:rsidRPr="00250EE0">
        <w:rPr>
          <w:rFonts w:ascii="Aptos" w:eastAsia="Aptos" w:hAnsi="Aptos" w:cs="Times New Roman"/>
          <w:b/>
          <w:bCs/>
        </w:rPr>
        <w:t>exclusivement par voie électronique</w:t>
      </w:r>
      <w:r>
        <w:rPr>
          <w:rFonts w:ascii="Aptos" w:eastAsia="Aptos" w:hAnsi="Aptos" w:cs="Times New Roman"/>
        </w:rPr>
        <w:t xml:space="preserve">, </w:t>
      </w:r>
      <w:r w:rsidRPr="00C04223">
        <w:rPr>
          <w:rFonts w:ascii="Aptos" w:eastAsia="Aptos" w:hAnsi="Aptos" w:cs="Times New Roman"/>
          <w:b/>
          <w:bCs/>
          <w:u w:val="single"/>
        </w:rPr>
        <w:t>uniquement</w:t>
      </w:r>
      <w:r w:rsidRPr="00C04223">
        <w:rPr>
          <w:rFonts w:ascii="Aptos" w:eastAsia="Aptos" w:hAnsi="Aptos" w:cs="Times New Roman"/>
        </w:rPr>
        <w:t xml:space="preserve"> sur la plateforme de dématérialisation</w:t>
      </w:r>
      <w:r>
        <w:rPr>
          <w:rFonts w:ascii="Aptos" w:eastAsia="Aptos" w:hAnsi="Aptos" w:cs="Times New Roman"/>
        </w:rPr>
        <w:t xml:space="preserve">, </w:t>
      </w:r>
      <w:hyperlink r:id="rId12" w:history="1">
        <w:r w:rsidRPr="00C04223">
          <w:rPr>
            <w:i/>
            <w:iCs/>
            <w:color w:val="00B0F0"/>
            <w:u w:val="single"/>
          </w:rPr>
          <w:t>Maximilien.fr</w:t>
        </w:r>
      </w:hyperlink>
      <w:r w:rsidR="006A3B08">
        <w:rPr>
          <w:rFonts w:ascii="Aptos" w:eastAsia="Aptos" w:hAnsi="Aptos" w:cs="Times New Roman"/>
        </w:rPr>
        <w:t>, et dans les délais fixés dans l’avis de marché.</w:t>
      </w:r>
      <w:r w:rsidR="00F042C4">
        <w:rPr>
          <w:rFonts w:ascii="Aptos" w:eastAsia="Aptos" w:hAnsi="Aptos" w:cs="Times New Roman"/>
        </w:rPr>
        <w:t xml:space="preserve"> </w:t>
      </w:r>
      <w:r w:rsidR="00F042C4" w:rsidRPr="00F042C4">
        <w:rPr>
          <w:rFonts w:ascii="Aptos" w:eastAsia="Aptos" w:hAnsi="Aptos" w:cs="Times New Roman"/>
          <w:b/>
          <w:bCs/>
        </w:rPr>
        <w:t xml:space="preserve">Toute réponse déposée </w:t>
      </w:r>
      <w:r w:rsidR="00F042C4" w:rsidRPr="003C41E1">
        <w:rPr>
          <w:rFonts w:ascii="Aptos" w:eastAsia="Aptos" w:hAnsi="Aptos" w:cs="Times New Roman"/>
          <w:b/>
          <w:bCs/>
          <w:color w:val="C00000"/>
        </w:rPr>
        <w:t xml:space="preserve">après la date et l’heure limites </w:t>
      </w:r>
      <w:r w:rsidR="00F042C4" w:rsidRPr="00F042C4">
        <w:rPr>
          <w:rFonts w:ascii="Aptos" w:eastAsia="Aptos" w:hAnsi="Aptos" w:cs="Times New Roman"/>
          <w:b/>
          <w:bCs/>
        </w:rPr>
        <w:t xml:space="preserve">fixées sera considérée comme </w:t>
      </w:r>
      <w:r w:rsidR="00F042C4" w:rsidRPr="003C41E1">
        <w:rPr>
          <w:rFonts w:ascii="Aptos" w:eastAsia="Aptos" w:hAnsi="Aptos" w:cs="Times New Roman"/>
          <w:b/>
          <w:bCs/>
          <w:color w:val="C00000"/>
        </w:rPr>
        <w:t xml:space="preserve">hors délai </w:t>
      </w:r>
      <w:r w:rsidR="00F042C4" w:rsidRPr="00F042C4">
        <w:rPr>
          <w:rFonts w:ascii="Aptos" w:eastAsia="Aptos" w:hAnsi="Aptos" w:cs="Times New Roman"/>
          <w:b/>
          <w:bCs/>
        </w:rPr>
        <w:t xml:space="preserve">et, à ce titre, </w:t>
      </w:r>
      <w:r w:rsidR="00F042C4" w:rsidRPr="003C41E1">
        <w:rPr>
          <w:rFonts w:ascii="Aptos" w:eastAsia="Aptos" w:hAnsi="Aptos" w:cs="Times New Roman"/>
          <w:b/>
          <w:bCs/>
          <w:color w:val="C00000"/>
        </w:rPr>
        <w:t>rejetée</w:t>
      </w:r>
      <w:r w:rsidR="00F042C4" w:rsidRPr="00F042C4">
        <w:rPr>
          <w:rFonts w:ascii="Aptos" w:eastAsia="Aptos" w:hAnsi="Aptos" w:cs="Times New Roman"/>
          <w:b/>
          <w:bCs/>
        </w:rPr>
        <w:t>.</w:t>
      </w:r>
    </w:p>
    <w:p w14:paraId="47CD47BE" w14:textId="77777777" w:rsidR="00C97271" w:rsidRPr="00250EE0" w:rsidRDefault="00C97271" w:rsidP="00A21532">
      <w:pPr>
        <w:spacing w:line="240" w:lineRule="auto"/>
        <w:jc w:val="both"/>
        <w:rPr>
          <w:rFonts w:ascii="Aptos" w:eastAsia="Aptos" w:hAnsi="Aptos" w:cs="Times New Roman"/>
        </w:rPr>
      </w:pPr>
      <w:r w:rsidRPr="00250EE0">
        <w:rPr>
          <w:rFonts w:ascii="Aptos" w:eastAsia="Aptos" w:hAnsi="Aptos" w:cs="Times New Roman"/>
        </w:rPr>
        <w:t xml:space="preserve">Les candidats doivent </w:t>
      </w:r>
      <w:r w:rsidRPr="00250EE0">
        <w:rPr>
          <w:rFonts w:ascii="Aptos" w:eastAsia="Aptos" w:hAnsi="Aptos" w:cs="Times New Roman"/>
          <w:b/>
          <w:bCs/>
        </w:rPr>
        <w:t>respecter l’ensemble des consignes techniques</w:t>
      </w:r>
      <w:r w:rsidRPr="00250EE0">
        <w:rPr>
          <w:rFonts w:ascii="Aptos" w:eastAsia="Aptos" w:hAnsi="Aptos" w:cs="Times New Roman"/>
        </w:rPr>
        <w:t xml:space="preserve"> précisées dans le présent </w:t>
      </w:r>
      <w:r>
        <w:rPr>
          <w:rFonts w:ascii="Aptos" w:eastAsia="Aptos" w:hAnsi="Aptos" w:cs="Times New Roman"/>
        </w:rPr>
        <w:t>document</w:t>
      </w:r>
      <w:r w:rsidRPr="00250EE0">
        <w:rPr>
          <w:rFonts w:ascii="Aptos" w:eastAsia="Aptos" w:hAnsi="Aptos" w:cs="Times New Roman"/>
        </w:rPr>
        <w:t xml:space="preserve"> et dans l’annexe « </w:t>
      </w:r>
      <w:r w:rsidRPr="004A7FA7">
        <w:rPr>
          <w:rFonts w:ascii="Aptos" w:eastAsia="Aptos" w:hAnsi="Aptos" w:cs="Times New Roman"/>
          <w:b/>
          <w:bCs/>
          <w:color w:val="C00000"/>
        </w:rPr>
        <w:t>PRÉCISIONS SUR LE DÉPÔT DÉMATÉRIALISÉ ET LA SIGNATURE ÉLECTRONIQUE</w:t>
      </w:r>
      <w:r w:rsidRPr="00250EE0">
        <w:rPr>
          <w:rFonts w:ascii="Aptos" w:eastAsia="Aptos" w:hAnsi="Aptos" w:cs="Times New Roman"/>
          <w:b/>
          <w:bCs/>
        </w:rPr>
        <w:t xml:space="preserve"> </w:t>
      </w:r>
      <w:r w:rsidRPr="00250EE0">
        <w:rPr>
          <w:rFonts w:ascii="Aptos" w:eastAsia="Aptos" w:hAnsi="Aptos" w:cs="Times New Roman"/>
        </w:rPr>
        <w:t>»</w:t>
      </w:r>
      <w:r>
        <w:rPr>
          <w:rFonts w:ascii="Aptos" w:eastAsia="Aptos" w:hAnsi="Aptos" w:cs="Times New Roman"/>
        </w:rPr>
        <w:t xml:space="preserve"> du présent document</w:t>
      </w:r>
      <w:r w:rsidRPr="00250EE0">
        <w:rPr>
          <w:rFonts w:ascii="Aptos" w:eastAsia="Aptos" w:hAnsi="Aptos" w:cs="Times New Roman"/>
        </w:rPr>
        <w:t xml:space="preserve"> : formats de fichiers acceptés, absence de caractères spéciaux dans les noms de fichiers, taille maximale, utilisation éventuelle du format zip, outil de signature électronique, etc.</w:t>
      </w:r>
    </w:p>
    <w:p w14:paraId="29462FB2" w14:textId="77777777" w:rsidR="00C97271" w:rsidRDefault="00C97271" w:rsidP="00A21532">
      <w:pPr>
        <w:spacing w:line="240" w:lineRule="auto"/>
        <w:jc w:val="both"/>
        <w:rPr>
          <w:rFonts w:ascii="Aptos" w:eastAsia="Aptos" w:hAnsi="Aptos" w:cs="Times New Roman"/>
        </w:rPr>
      </w:pPr>
      <w:r>
        <w:rPr>
          <w:rFonts w:ascii="Aptos" w:eastAsia="Aptos" w:hAnsi="Aptos" w:cs="Times New Roman"/>
        </w:rPr>
        <w:t>Conformément à la jurisprudence constante, i</w:t>
      </w:r>
      <w:r w:rsidRPr="00250EE0">
        <w:rPr>
          <w:rFonts w:ascii="Aptos" w:eastAsia="Aptos" w:hAnsi="Aptos" w:cs="Times New Roman"/>
        </w:rPr>
        <w:t xml:space="preserve">l appartient aux candidats de </w:t>
      </w:r>
      <w:r w:rsidRPr="00250EE0">
        <w:rPr>
          <w:rFonts w:ascii="Aptos" w:eastAsia="Aptos" w:hAnsi="Aptos" w:cs="Times New Roman"/>
          <w:b/>
          <w:bCs/>
        </w:rPr>
        <w:t>prendre toutes les précautions nécessaires</w:t>
      </w:r>
      <w:r w:rsidRPr="00250EE0">
        <w:rPr>
          <w:rFonts w:ascii="Aptos" w:eastAsia="Aptos" w:hAnsi="Aptos" w:cs="Times New Roman"/>
        </w:rPr>
        <w:t xml:space="preserve"> pour anticiper d’éventuels dysfonctionnements techniques. </w:t>
      </w:r>
      <w:r w:rsidRPr="00250EE0">
        <w:rPr>
          <w:rFonts w:ascii="Aptos" w:eastAsia="Aptos" w:hAnsi="Aptos" w:cs="Times New Roman"/>
          <w:b/>
          <w:bCs/>
        </w:rPr>
        <w:t>Aucun incident lié au dépôt ne pourra être invoqué</w:t>
      </w:r>
      <w:r w:rsidRPr="00250EE0">
        <w:rPr>
          <w:rFonts w:ascii="Aptos" w:eastAsia="Aptos" w:hAnsi="Aptos" w:cs="Times New Roman"/>
        </w:rPr>
        <w:t xml:space="preserve"> si le candidat ne s’est pas organisé dans des délais raisonnables.</w:t>
      </w:r>
    </w:p>
    <w:p w14:paraId="662A5E6C" w14:textId="20479A60" w:rsidR="00C97271" w:rsidRPr="00C97271" w:rsidRDefault="00C97271" w:rsidP="00A21532">
      <w:pPr>
        <w:spacing w:line="240" w:lineRule="auto"/>
        <w:jc w:val="both"/>
        <w:rPr>
          <w:b/>
          <w:bCs/>
          <w:color w:val="C00000"/>
        </w:rPr>
      </w:pPr>
      <w:r w:rsidRPr="009A2CA3">
        <w:rPr>
          <w:b/>
          <w:bCs/>
          <w:color w:val="C00000"/>
        </w:rPr>
        <w:t>Les candidats préviennent l’UGAP en cas de réponse sous environnement autre que le système d’exploitation Windows (</w:t>
      </w:r>
      <w:proofErr w:type="spellStart"/>
      <w:r w:rsidRPr="009A2CA3">
        <w:rPr>
          <w:b/>
          <w:bCs/>
          <w:color w:val="C00000"/>
        </w:rPr>
        <w:t>MacOS</w:t>
      </w:r>
      <w:proofErr w:type="spellEnd"/>
      <w:r w:rsidRPr="009A2CA3">
        <w:rPr>
          <w:b/>
          <w:bCs/>
          <w:color w:val="C00000"/>
        </w:rPr>
        <w:t>).</w:t>
      </w:r>
    </w:p>
    <w:p w14:paraId="70537CFE" w14:textId="6108B4A0" w:rsidR="00C04223" w:rsidRPr="00E570B1" w:rsidRDefault="00735569" w:rsidP="00A21532">
      <w:pPr>
        <w:pStyle w:val="Titre2"/>
      </w:pPr>
      <w:r>
        <w:t xml:space="preserve"> </w:t>
      </w:r>
      <w:bookmarkStart w:id="8" w:name="_Toc238475113"/>
      <w:r w:rsidR="00491C96">
        <w:t>ASSISTANCE DE LA P</w:t>
      </w:r>
      <w:r w:rsidR="00491C96" w:rsidRPr="00E570B1">
        <w:t>LATEFORME</w:t>
      </w:r>
      <w:r w:rsidR="00491C96">
        <w:t xml:space="preserve"> DE DÉMATÉRIALISATION</w:t>
      </w:r>
      <w:bookmarkEnd w:id="8"/>
    </w:p>
    <w:p w14:paraId="4DEF0A6B" w14:textId="3EF699F0" w:rsidR="00C04223" w:rsidRPr="00D85078" w:rsidRDefault="00C04223" w:rsidP="00A21532">
      <w:pPr>
        <w:spacing w:line="240" w:lineRule="auto"/>
        <w:jc w:val="both"/>
        <w:rPr>
          <w:rFonts w:ascii="Aptos" w:eastAsia="Aptos" w:hAnsi="Aptos" w:cs="Times New Roman"/>
        </w:rPr>
      </w:pPr>
      <w:r w:rsidRPr="00D85078">
        <w:rPr>
          <w:rFonts w:ascii="Aptos" w:eastAsia="Aptos" w:hAnsi="Aptos" w:cs="Times New Roman"/>
        </w:rPr>
        <w:t>Un service d'assistance en ligne est disponible depuis le lien suivant </w:t>
      </w:r>
      <w:hyperlink r:id="rId13" w:tooltip="Suivre le lien" w:history="1">
        <w:r w:rsidRPr="00D85078">
          <w:rPr>
            <w:rFonts w:ascii="Aptos" w:eastAsia="Aptos" w:hAnsi="Aptos" w:cs="Times New Roman"/>
            <w:i/>
            <w:iCs/>
            <w:color w:val="00B0F0"/>
            <w:u w:val="single"/>
          </w:rPr>
          <w:t>Assistance</w:t>
        </w:r>
      </w:hyperlink>
      <w:r w:rsidRPr="00D85078">
        <w:rPr>
          <w:rFonts w:ascii="Aptos" w:eastAsia="Aptos" w:hAnsi="Aptos" w:cs="Times New Roman"/>
        </w:rPr>
        <w:t> ou via la languette Assistance (fonction uniquement accessible si vous avez un compte et que vous êtes connecté).</w:t>
      </w:r>
    </w:p>
    <w:p w14:paraId="15A5E2B0" w14:textId="6103E4F9" w:rsidR="004739F0" w:rsidRPr="00D85078" w:rsidRDefault="00C04223" w:rsidP="00A21532">
      <w:pPr>
        <w:spacing w:line="240" w:lineRule="auto"/>
        <w:jc w:val="both"/>
        <w:rPr>
          <w:rFonts w:ascii="Aptos" w:eastAsia="Aptos" w:hAnsi="Aptos" w:cs="Times New Roman"/>
        </w:rPr>
      </w:pPr>
      <w:r w:rsidRPr="00D85078">
        <w:rPr>
          <w:rFonts w:ascii="Aptos" w:eastAsia="Aptos" w:hAnsi="Aptos" w:cs="Times New Roman"/>
        </w:rPr>
        <w:t>Avant de contacter l'assistance téléphonique, assurez-vous d'avoir téléchargé et consulté </w:t>
      </w:r>
      <w:hyperlink r:id="rId14" w:tgtFrame="_blank" w:history="1">
        <w:r w:rsidRPr="00D85078">
          <w:rPr>
            <w:rFonts w:ascii="Aptos" w:eastAsia="Aptos" w:hAnsi="Aptos" w:cs="Times New Roman"/>
            <w:i/>
            <w:iCs/>
            <w:color w:val="00B0F0"/>
            <w:u w:val="single"/>
          </w:rPr>
          <w:t>les guides mis à votre disposition dans la rubrique « Aide »</w:t>
        </w:r>
      </w:hyperlink>
      <w:r w:rsidRPr="00D85078">
        <w:rPr>
          <w:rFonts w:ascii="Aptos" w:eastAsia="Aptos" w:hAnsi="Aptos" w:cs="Times New Roman"/>
        </w:rPr>
        <w:t>.</w:t>
      </w:r>
    </w:p>
    <w:p w14:paraId="281ECFDA" w14:textId="0D3C1523" w:rsidR="00095D37" w:rsidRDefault="00095D37">
      <w:pPr>
        <w:spacing w:after="160"/>
      </w:pPr>
      <w:r>
        <w:br w:type="page"/>
      </w:r>
    </w:p>
    <w:p w14:paraId="020A5D86" w14:textId="0DCD2C3A" w:rsidR="00B70412" w:rsidRDefault="00E51139" w:rsidP="00095D37">
      <w:pPr>
        <w:pStyle w:val="Titre1"/>
        <w:rPr>
          <w:caps w:val="0"/>
        </w:rPr>
      </w:pPr>
      <w:bookmarkStart w:id="9" w:name="_Toc238475114"/>
      <w:r>
        <w:rPr>
          <w:caps w:val="0"/>
        </w:rPr>
        <w:lastRenderedPageBreak/>
        <w:t>DESCRIPTION DE LA CONSULTATION</w:t>
      </w:r>
      <w:bookmarkEnd w:id="9"/>
    </w:p>
    <w:p w14:paraId="15FB755C" w14:textId="69829E19" w:rsidR="000700B8" w:rsidRDefault="00EC6C53" w:rsidP="00A21532">
      <w:pPr>
        <w:spacing w:line="240" w:lineRule="auto"/>
        <w:jc w:val="both"/>
      </w:pPr>
      <w:r w:rsidRPr="00846CE7">
        <w:rPr>
          <w:rFonts w:ascii="Aptos" w:eastAsia="Aptos" w:hAnsi="Aptos" w:cs="Times New Roman"/>
          <w:b/>
          <w:bCs/>
          <w:color w:val="C00000"/>
        </w:rPr>
        <w:t>Objet </w:t>
      </w:r>
      <w:r w:rsidR="00791850">
        <w:rPr>
          <w:rFonts w:ascii="Aptos" w:eastAsia="Aptos" w:hAnsi="Aptos" w:cs="Times New Roman"/>
          <w:b/>
          <w:bCs/>
          <w:color w:val="C00000"/>
        </w:rPr>
        <w:t xml:space="preserve">de la consultation </w:t>
      </w:r>
      <w:r w:rsidRPr="00846CE7">
        <w:rPr>
          <w:rFonts w:ascii="Aptos" w:eastAsia="Aptos" w:hAnsi="Aptos" w:cs="Times New Roman"/>
          <w:b/>
          <w:bCs/>
          <w:color w:val="C00000"/>
        </w:rPr>
        <w:t>:</w:t>
      </w:r>
      <w:r w:rsidR="007A40B3" w:rsidRPr="00846CE7">
        <w:rPr>
          <w:rFonts w:ascii="Aptos" w:eastAsia="Aptos" w:hAnsi="Aptos" w:cs="Times New Roman"/>
          <w:color w:val="C00000"/>
        </w:rPr>
        <w:t xml:space="preserve"> </w:t>
      </w:r>
      <w:r w:rsidR="007A40B3" w:rsidRPr="007A40B3">
        <w:rPr>
          <w:rFonts w:ascii="Aptos" w:eastAsia="Times New Roman" w:hAnsi="Aptos"/>
        </w:rPr>
        <w:t>Moyens de manutentions motorisés</w:t>
      </w:r>
      <w:r w:rsidR="00791850">
        <w:t>.</w:t>
      </w:r>
    </w:p>
    <w:p w14:paraId="2CB738E2" w14:textId="77777777" w:rsidR="00184C93" w:rsidRDefault="00184C93" w:rsidP="00A21532">
      <w:pPr>
        <w:spacing w:line="240" w:lineRule="auto"/>
        <w:jc w:val="both"/>
        <w:rPr>
          <w:rFonts w:ascii="Aptos" w:eastAsia="Aptos" w:hAnsi="Aptos" w:cs="Times New Roman"/>
        </w:rPr>
      </w:pPr>
      <w:r w:rsidRPr="00846CE7">
        <w:rPr>
          <w:rFonts w:ascii="Aptos" w:eastAsia="Aptos" w:hAnsi="Aptos" w:cs="Times New Roman"/>
          <w:b/>
          <w:bCs/>
          <w:color w:val="C00000"/>
        </w:rPr>
        <w:t>Engagement</w:t>
      </w:r>
      <w:r>
        <w:rPr>
          <w:rFonts w:ascii="Aptos" w:eastAsia="Aptos" w:hAnsi="Aptos" w:cs="Times New Roman"/>
          <w:b/>
          <w:bCs/>
          <w:color w:val="C00000"/>
        </w:rPr>
        <w:t xml:space="preserve"> d’achat</w:t>
      </w:r>
      <w:r w:rsidRPr="00846CE7">
        <w:rPr>
          <w:rFonts w:ascii="Aptos" w:eastAsia="Aptos" w:hAnsi="Aptos" w:cs="Times New Roman"/>
          <w:b/>
          <w:bCs/>
          <w:color w:val="C00000"/>
        </w:rPr>
        <w:t xml:space="preserve"> minim</w:t>
      </w:r>
      <w:r>
        <w:rPr>
          <w:rFonts w:ascii="Aptos" w:eastAsia="Aptos" w:hAnsi="Aptos" w:cs="Times New Roman"/>
          <w:b/>
          <w:bCs/>
          <w:color w:val="C00000"/>
        </w:rPr>
        <w:t>um</w:t>
      </w:r>
      <w:r w:rsidRPr="00846CE7">
        <w:rPr>
          <w:rFonts w:ascii="Aptos" w:eastAsia="Aptos" w:hAnsi="Aptos" w:cs="Times New Roman"/>
          <w:b/>
          <w:bCs/>
          <w:color w:val="C00000"/>
        </w:rPr>
        <w:t> :</w:t>
      </w:r>
      <w:r w:rsidRPr="00846CE7">
        <w:rPr>
          <w:rFonts w:ascii="Aptos" w:eastAsia="Aptos" w:hAnsi="Aptos" w:cs="Times New Roman"/>
          <w:color w:val="C00000"/>
        </w:rPr>
        <w:t xml:space="preserve"> </w:t>
      </w:r>
      <w:r>
        <w:rPr>
          <w:rFonts w:ascii="Aptos" w:eastAsia="Aptos" w:hAnsi="Aptos" w:cs="Times New Roman"/>
        </w:rPr>
        <w:t>Non.</w:t>
      </w:r>
    </w:p>
    <w:p w14:paraId="27D277DD" w14:textId="3E90B591" w:rsidR="00A701FC" w:rsidRPr="00FB1609" w:rsidRDefault="00184C93" w:rsidP="00A21532">
      <w:pPr>
        <w:spacing w:line="240" w:lineRule="auto"/>
        <w:jc w:val="both"/>
        <w:rPr>
          <w:rFonts w:ascii="Aptos" w:eastAsia="Aptos" w:hAnsi="Aptos" w:cs="Times New Roman"/>
        </w:rPr>
      </w:pPr>
      <w:r w:rsidRPr="00846CE7">
        <w:rPr>
          <w:rFonts w:ascii="Aptos" w:eastAsia="Aptos" w:hAnsi="Aptos" w:cs="Times New Roman"/>
          <w:b/>
          <w:bCs/>
          <w:color w:val="C00000"/>
        </w:rPr>
        <w:t xml:space="preserve">Engagement </w:t>
      </w:r>
      <w:r>
        <w:rPr>
          <w:rFonts w:ascii="Aptos" w:eastAsia="Aptos" w:hAnsi="Aptos" w:cs="Times New Roman"/>
          <w:b/>
          <w:bCs/>
          <w:color w:val="C00000"/>
        </w:rPr>
        <w:t xml:space="preserve">d’achat </w:t>
      </w:r>
      <w:r w:rsidRPr="00846CE7">
        <w:rPr>
          <w:rFonts w:ascii="Aptos" w:eastAsia="Aptos" w:hAnsi="Aptos" w:cs="Times New Roman"/>
          <w:b/>
          <w:bCs/>
          <w:color w:val="C00000"/>
        </w:rPr>
        <w:t>maxim</w:t>
      </w:r>
      <w:r>
        <w:rPr>
          <w:rFonts w:ascii="Aptos" w:eastAsia="Aptos" w:hAnsi="Aptos" w:cs="Times New Roman"/>
          <w:b/>
          <w:bCs/>
          <w:color w:val="C00000"/>
        </w:rPr>
        <w:t>um</w:t>
      </w:r>
      <w:r w:rsidRPr="00846CE7">
        <w:rPr>
          <w:rFonts w:ascii="Aptos" w:eastAsia="Aptos" w:hAnsi="Aptos" w:cs="Times New Roman"/>
          <w:b/>
          <w:bCs/>
          <w:color w:val="C00001"/>
        </w:rPr>
        <w:t> :</w:t>
      </w:r>
      <w:r w:rsidRPr="00846CE7">
        <w:rPr>
          <w:rFonts w:ascii="Aptos" w:eastAsia="Aptos" w:hAnsi="Aptos" w:cs="Times New Roman"/>
          <w:color w:val="C00001"/>
        </w:rPr>
        <w:t xml:space="preserve"> </w:t>
      </w:r>
      <w:r>
        <w:rPr>
          <w:rFonts w:ascii="Aptos" w:eastAsia="Aptos" w:hAnsi="Aptos" w:cs="Times New Roman"/>
        </w:rPr>
        <w:t>Oui.</w:t>
      </w:r>
    </w:p>
    <w:p w14:paraId="32B1511F" w14:textId="77777777" w:rsidR="002148DA" w:rsidRDefault="002148DA" w:rsidP="00A21532">
      <w:pPr>
        <w:spacing w:line="240" w:lineRule="auto"/>
        <w:jc w:val="both"/>
        <w:rPr>
          <w:rFonts w:ascii="Aptos" w:eastAsia="Aptos" w:hAnsi="Aptos" w:cs="Times New Roman"/>
        </w:rPr>
      </w:pPr>
      <w:r>
        <w:rPr>
          <w:rFonts w:ascii="Aptos" w:eastAsia="Aptos" w:hAnsi="Aptos" w:cs="Times New Roman"/>
          <w:b/>
          <w:bCs/>
          <w:color w:val="C00000"/>
        </w:rPr>
        <w:t>Allotissement</w:t>
      </w:r>
      <w:r w:rsidRPr="00846CE7">
        <w:rPr>
          <w:rFonts w:ascii="Aptos" w:eastAsia="Aptos" w:hAnsi="Aptos" w:cs="Times New Roman"/>
          <w:b/>
          <w:bCs/>
          <w:color w:val="C00000"/>
        </w:rPr>
        <w:t> :</w:t>
      </w:r>
      <w:r>
        <w:rPr>
          <w:rFonts w:ascii="Aptos" w:eastAsia="Aptos" w:hAnsi="Aptos" w:cs="Times New Roman"/>
          <w:b/>
          <w:bCs/>
          <w:color w:val="C00000"/>
        </w:rPr>
        <w:t xml:space="preserve"> </w:t>
      </w:r>
      <w:r>
        <w:rPr>
          <w:rFonts w:ascii="Aptos" w:eastAsia="Aptos" w:hAnsi="Aptos" w:cs="Times New Roman"/>
        </w:rPr>
        <w:t xml:space="preserve">Oui. </w:t>
      </w:r>
    </w:p>
    <w:p w14:paraId="5781EA60" w14:textId="77777777" w:rsidR="002148DA" w:rsidRPr="0080257E" w:rsidRDefault="002148DA" w:rsidP="00A21532">
      <w:pPr>
        <w:spacing w:line="240" w:lineRule="auto"/>
        <w:jc w:val="both"/>
        <w:rPr>
          <w:rFonts w:ascii="Aptos" w:eastAsia="Aptos" w:hAnsi="Aptos" w:cs="Times New Roman"/>
          <w:b/>
          <w:bCs/>
          <w:color w:val="C00000"/>
        </w:rPr>
      </w:pPr>
      <w:r w:rsidRPr="0080257E">
        <w:rPr>
          <w:rFonts w:ascii="Aptos" w:eastAsia="Aptos" w:hAnsi="Aptos" w:cs="Times New Roman"/>
          <w:b/>
          <w:bCs/>
          <w:color w:val="C00000"/>
        </w:rPr>
        <w:t>Détail de l’allotissement :</w:t>
      </w:r>
    </w:p>
    <w:tbl>
      <w:tblPr>
        <w:tblStyle w:val="Grilledutableau"/>
        <w:tblW w:w="0" w:type="auto"/>
        <w:jc w:val="center"/>
        <w:shd w:val="clear" w:color="auto" w:fill="C00000"/>
        <w:tblLook w:val="04A0" w:firstRow="1" w:lastRow="0" w:firstColumn="1" w:lastColumn="0" w:noHBand="0" w:noVBand="1"/>
      </w:tblPr>
      <w:tblGrid>
        <w:gridCol w:w="1259"/>
        <w:gridCol w:w="4123"/>
        <w:gridCol w:w="1689"/>
        <w:gridCol w:w="1991"/>
      </w:tblGrid>
      <w:tr w:rsidR="00A34F32" w:rsidRPr="002E589A" w14:paraId="721E4651" w14:textId="77777777" w:rsidTr="002205A9">
        <w:trPr>
          <w:trHeight w:val="552"/>
          <w:jc w:val="center"/>
        </w:trPr>
        <w:tc>
          <w:tcPr>
            <w:tcW w:w="1259" w:type="dxa"/>
            <w:shd w:val="clear" w:color="auto" w:fill="C00000"/>
            <w:vAlign w:val="center"/>
            <w:hideMark/>
          </w:tcPr>
          <w:p w14:paraId="37040B8C" w14:textId="77777777" w:rsidR="00A34F32" w:rsidRPr="002E589A" w:rsidRDefault="00A34F32" w:rsidP="009B0A69">
            <w:pPr>
              <w:spacing w:after="0"/>
              <w:jc w:val="center"/>
              <w:rPr>
                <w:b/>
                <w:bCs/>
              </w:rPr>
            </w:pPr>
            <w:bookmarkStart w:id="10" w:name="ginobookmark103"/>
            <w:bookmarkEnd w:id="10"/>
            <w:r w:rsidRPr="002E589A">
              <w:rPr>
                <w:b/>
                <w:bCs/>
              </w:rPr>
              <w:t>Numéro du lot</w:t>
            </w:r>
          </w:p>
        </w:tc>
        <w:tc>
          <w:tcPr>
            <w:tcW w:w="4123" w:type="dxa"/>
            <w:shd w:val="clear" w:color="auto" w:fill="C00000"/>
            <w:vAlign w:val="center"/>
            <w:hideMark/>
          </w:tcPr>
          <w:p w14:paraId="313BD9B2" w14:textId="77777777" w:rsidR="00A34F32" w:rsidRPr="002E589A" w:rsidRDefault="00A34F32" w:rsidP="009B0A69">
            <w:pPr>
              <w:spacing w:after="0"/>
              <w:jc w:val="center"/>
              <w:rPr>
                <w:b/>
                <w:bCs/>
              </w:rPr>
            </w:pPr>
            <w:r w:rsidRPr="002E589A">
              <w:rPr>
                <w:b/>
                <w:bCs/>
              </w:rPr>
              <w:t>Objet du lot</w:t>
            </w:r>
          </w:p>
        </w:tc>
        <w:tc>
          <w:tcPr>
            <w:tcW w:w="1689" w:type="dxa"/>
            <w:shd w:val="clear" w:color="auto" w:fill="C00000"/>
            <w:vAlign w:val="center"/>
            <w:hideMark/>
          </w:tcPr>
          <w:p w14:paraId="601B415A" w14:textId="77777777" w:rsidR="00A34F32" w:rsidRPr="002E589A" w:rsidRDefault="00A34F32" w:rsidP="009B0A69">
            <w:pPr>
              <w:spacing w:after="0"/>
              <w:jc w:val="center"/>
              <w:rPr>
                <w:b/>
                <w:bCs/>
              </w:rPr>
            </w:pPr>
            <w:r w:rsidRPr="002E589A">
              <w:rPr>
                <w:b/>
                <w:bCs/>
              </w:rPr>
              <w:t>Type d'accord-cadre</w:t>
            </w:r>
          </w:p>
        </w:tc>
        <w:tc>
          <w:tcPr>
            <w:tcW w:w="1991" w:type="dxa"/>
            <w:shd w:val="clear" w:color="auto" w:fill="C00000"/>
            <w:vAlign w:val="center"/>
            <w:hideMark/>
          </w:tcPr>
          <w:p w14:paraId="10A702AC" w14:textId="77777777" w:rsidR="00A34F32" w:rsidRPr="002E589A" w:rsidRDefault="00A34F32" w:rsidP="009B0A69">
            <w:pPr>
              <w:spacing w:after="0"/>
              <w:jc w:val="center"/>
              <w:rPr>
                <w:b/>
                <w:bCs/>
              </w:rPr>
            </w:pPr>
            <w:r w:rsidRPr="002E589A">
              <w:rPr>
                <w:b/>
                <w:bCs/>
              </w:rPr>
              <w:t>Nombre maximum de titulaires</w:t>
            </w:r>
          </w:p>
        </w:tc>
      </w:tr>
      <w:tr w:rsidR="00A34F32" w:rsidRPr="002E589A" w14:paraId="45D91007" w14:textId="77777777" w:rsidTr="003A5FFC">
        <w:tblPrEx>
          <w:jc w:val="left"/>
          <w:shd w:val="clear" w:color="auto" w:fill="auto"/>
        </w:tblPrEx>
        <w:trPr>
          <w:trHeight w:val="288"/>
        </w:trPr>
        <w:tc>
          <w:tcPr>
            <w:tcW w:w="1259" w:type="dxa"/>
            <w:noWrap/>
            <w:vAlign w:val="center"/>
            <w:hideMark/>
          </w:tcPr>
          <w:p w14:paraId="0E7C765C"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1</w:t>
            </w:r>
          </w:p>
        </w:tc>
        <w:tc>
          <w:tcPr>
            <w:tcW w:w="4123" w:type="dxa"/>
            <w:noWrap/>
            <w:vAlign w:val="center"/>
            <w:hideMark/>
          </w:tcPr>
          <w:p w14:paraId="57D54E4F" w14:textId="77777777" w:rsidR="00A34F32" w:rsidRPr="007F3E05" w:rsidRDefault="00A34F32" w:rsidP="007F3E05">
            <w:pPr>
              <w:spacing w:after="0"/>
              <w:jc w:val="center"/>
              <w:rPr>
                <w:rFonts w:ascii="Calibri" w:hAnsi="Calibri" w:cs="Calibri"/>
                <w:sz w:val="22"/>
                <w:szCs w:val="22"/>
              </w:rPr>
            </w:pPr>
            <w:r>
              <w:rPr>
                <w:rFonts w:ascii="Calibri" w:hAnsi="Calibri" w:cs="Calibri"/>
                <w:sz w:val="22"/>
                <w:szCs w:val="22"/>
              </w:rPr>
              <w:t>Transpalettes, gerbeurs et chariots élévateurs</w:t>
            </w:r>
          </w:p>
        </w:tc>
        <w:tc>
          <w:tcPr>
            <w:tcW w:w="1689" w:type="dxa"/>
            <w:noWrap/>
            <w:vAlign w:val="center"/>
            <w:hideMark/>
          </w:tcPr>
          <w:p w14:paraId="2D2A10F4"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41D93BD4"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3</w:t>
            </w:r>
          </w:p>
        </w:tc>
      </w:tr>
      <w:tr w:rsidR="00A34F32" w:rsidRPr="002E589A" w14:paraId="26EA310A" w14:textId="77777777" w:rsidTr="003A5FFC">
        <w:tblPrEx>
          <w:jc w:val="left"/>
          <w:shd w:val="clear" w:color="auto" w:fill="auto"/>
        </w:tblPrEx>
        <w:trPr>
          <w:trHeight w:val="288"/>
        </w:trPr>
        <w:tc>
          <w:tcPr>
            <w:tcW w:w="1259" w:type="dxa"/>
            <w:noWrap/>
            <w:vAlign w:val="center"/>
            <w:hideMark/>
          </w:tcPr>
          <w:p w14:paraId="3348B87B"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2</w:t>
            </w:r>
          </w:p>
        </w:tc>
        <w:tc>
          <w:tcPr>
            <w:tcW w:w="4123" w:type="dxa"/>
            <w:noWrap/>
            <w:vAlign w:val="center"/>
            <w:hideMark/>
          </w:tcPr>
          <w:p w14:paraId="07DA1BA8" w14:textId="77777777" w:rsidR="00A34F32" w:rsidRPr="007B5455" w:rsidRDefault="00A34F32" w:rsidP="002E557E">
            <w:pPr>
              <w:spacing w:after="0"/>
              <w:jc w:val="center"/>
              <w:rPr>
                <w:rFonts w:ascii="Calibri" w:hAnsi="Calibri" w:cs="Calibri"/>
                <w:sz w:val="22"/>
                <w:szCs w:val="22"/>
              </w:rPr>
            </w:pPr>
            <w:r>
              <w:rPr>
                <w:rFonts w:ascii="Calibri" w:hAnsi="Calibri" w:cs="Calibri"/>
                <w:sz w:val="22"/>
                <w:szCs w:val="22"/>
              </w:rPr>
              <w:t>Chariots à bras télescopiques d’une hauteur d’élévation de moins de 10 mètres</w:t>
            </w:r>
          </w:p>
        </w:tc>
        <w:tc>
          <w:tcPr>
            <w:tcW w:w="1689" w:type="dxa"/>
            <w:noWrap/>
            <w:vAlign w:val="center"/>
            <w:hideMark/>
          </w:tcPr>
          <w:p w14:paraId="5563AEC2"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6C342130" w14:textId="77777777" w:rsidR="00A34F32" w:rsidRPr="002E589A" w:rsidRDefault="00A34F32" w:rsidP="001F44F5">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4B04035B" w14:textId="77777777" w:rsidTr="003A5FFC">
        <w:tblPrEx>
          <w:jc w:val="left"/>
          <w:shd w:val="clear" w:color="auto" w:fill="auto"/>
        </w:tblPrEx>
        <w:trPr>
          <w:trHeight w:val="288"/>
        </w:trPr>
        <w:tc>
          <w:tcPr>
            <w:tcW w:w="1259" w:type="dxa"/>
            <w:noWrap/>
            <w:vAlign w:val="center"/>
            <w:hideMark/>
          </w:tcPr>
          <w:p w14:paraId="01681731"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3</w:t>
            </w:r>
          </w:p>
        </w:tc>
        <w:tc>
          <w:tcPr>
            <w:tcW w:w="4123" w:type="dxa"/>
            <w:noWrap/>
            <w:vAlign w:val="center"/>
            <w:hideMark/>
          </w:tcPr>
          <w:p w14:paraId="114E5C04" w14:textId="77777777" w:rsidR="00A34F32" w:rsidRPr="004F34EF" w:rsidRDefault="00A34F32" w:rsidP="004F34EF">
            <w:pPr>
              <w:spacing w:after="0"/>
              <w:jc w:val="center"/>
              <w:rPr>
                <w:rFonts w:ascii="Calibri" w:hAnsi="Calibri" w:cs="Calibri"/>
                <w:sz w:val="22"/>
                <w:szCs w:val="22"/>
              </w:rPr>
            </w:pPr>
            <w:r>
              <w:rPr>
                <w:rFonts w:ascii="Calibri" w:hAnsi="Calibri" w:cs="Calibri"/>
                <w:sz w:val="22"/>
                <w:szCs w:val="22"/>
              </w:rPr>
              <w:t>Chariots à bras télescopiques d’une hauteur d’élévation de plus de 10 mètres</w:t>
            </w:r>
          </w:p>
        </w:tc>
        <w:tc>
          <w:tcPr>
            <w:tcW w:w="1689" w:type="dxa"/>
            <w:noWrap/>
            <w:vAlign w:val="center"/>
            <w:hideMark/>
          </w:tcPr>
          <w:p w14:paraId="062CB530"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7C2FA619"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6B825F68" w14:textId="77777777" w:rsidTr="003A5FFC">
        <w:tblPrEx>
          <w:jc w:val="left"/>
          <w:shd w:val="clear" w:color="auto" w:fill="auto"/>
        </w:tblPrEx>
        <w:trPr>
          <w:trHeight w:val="288"/>
        </w:trPr>
        <w:tc>
          <w:tcPr>
            <w:tcW w:w="1259" w:type="dxa"/>
            <w:noWrap/>
            <w:vAlign w:val="center"/>
            <w:hideMark/>
          </w:tcPr>
          <w:p w14:paraId="74019C70"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4</w:t>
            </w:r>
          </w:p>
        </w:tc>
        <w:tc>
          <w:tcPr>
            <w:tcW w:w="4123" w:type="dxa"/>
            <w:noWrap/>
            <w:vAlign w:val="center"/>
            <w:hideMark/>
          </w:tcPr>
          <w:p w14:paraId="7CDB617B" w14:textId="77777777" w:rsidR="00A34F32" w:rsidRPr="004F34EF" w:rsidRDefault="00A34F32" w:rsidP="004F34EF">
            <w:pPr>
              <w:spacing w:after="0"/>
              <w:jc w:val="center"/>
              <w:rPr>
                <w:rFonts w:ascii="Calibri" w:hAnsi="Calibri" w:cs="Calibri"/>
                <w:sz w:val="22"/>
                <w:szCs w:val="22"/>
              </w:rPr>
            </w:pPr>
            <w:r>
              <w:rPr>
                <w:rFonts w:ascii="Calibri" w:hAnsi="Calibri" w:cs="Calibri"/>
                <w:sz w:val="22"/>
                <w:szCs w:val="22"/>
              </w:rPr>
              <w:t>Tracteurs de moins de 10 tonnes de capacité de traction</w:t>
            </w:r>
          </w:p>
        </w:tc>
        <w:tc>
          <w:tcPr>
            <w:tcW w:w="1689" w:type="dxa"/>
            <w:noWrap/>
            <w:vAlign w:val="center"/>
            <w:hideMark/>
          </w:tcPr>
          <w:p w14:paraId="0737A200"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7C4E8647"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4399E959" w14:textId="77777777" w:rsidTr="003A5FFC">
        <w:tblPrEx>
          <w:jc w:val="left"/>
          <w:shd w:val="clear" w:color="auto" w:fill="auto"/>
        </w:tblPrEx>
        <w:trPr>
          <w:trHeight w:val="288"/>
        </w:trPr>
        <w:tc>
          <w:tcPr>
            <w:tcW w:w="1259" w:type="dxa"/>
            <w:noWrap/>
            <w:vAlign w:val="center"/>
            <w:hideMark/>
          </w:tcPr>
          <w:p w14:paraId="0392FE50"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5</w:t>
            </w:r>
          </w:p>
        </w:tc>
        <w:tc>
          <w:tcPr>
            <w:tcW w:w="4123" w:type="dxa"/>
            <w:noWrap/>
            <w:vAlign w:val="center"/>
            <w:hideMark/>
          </w:tcPr>
          <w:p w14:paraId="3932FB56" w14:textId="77777777" w:rsidR="00A34F32" w:rsidRPr="00647960" w:rsidRDefault="00A34F32" w:rsidP="00647960">
            <w:pPr>
              <w:spacing w:after="0"/>
              <w:jc w:val="center"/>
              <w:rPr>
                <w:rFonts w:ascii="Calibri" w:hAnsi="Calibri" w:cs="Calibri"/>
                <w:sz w:val="22"/>
                <w:szCs w:val="22"/>
              </w:rPr>
            </w:pPr>
            <w:r>
              <w:rPr>
                <w:rFonts w:ascii="Calibri" w:hAnsi="Calibri" w:cs="Calibri"/>
                <w:sz w:val="22"/>
                <w:szCs w:val="22"/>
              </w:rPr>
              <w:t>Tracteurs de plus de 10 tonnes de capacité de traction</w:t>
            </w:r>
          </w:p>
        </w:tc>
        <w:tc>
          <w:tcPr>
            <w:tcW w:w="1689" w:type="dxa"/>
            <w:noWrap/>
            <w:vAlign w:val="center"/>
            <w:hideMark/>
          </w:tcPr>
          <w:p w14:paraId="73E0D586"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136C7A3B"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36286F7B" w14:textId="77777777" w:rsidTr="003A5FFC">
        <w:tblPrEx>
          <w:jc w:val="left"/>
          <w:shd w:val="clear" w:color="auto" w:fill="auto"/>
        </w:tblPrEx>
        <w:trPr>
          <w:trHeight w:val="288"/>
        </w:trPr>
        <w:tc>
          <w:tcPr>
            <w:tcW w:w="1259" w:type="dxa"/>
            <w:noWrap/>
            <w:vAlign w:val="center"/>
            <w:hideMark/>
          </w:tcPr>
          <w:p w14:paraId="0299D2DA"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6</w:t>
            </w:r>
          </w:p>
        </w:tc>
        <w:tc>
          <w:tcPr>
            <w:tcW w:w="4123" w:type="dxa"/>
            <w:noWrap/>
            <w:vAlign w:val="center"/>
            <w:hideMark/>
          </w:tcPr>
          <w:p w14:paraId="623AAEAA" w14:textId="77777777" w:rsidR="00A34F32" w:rsidRPr="00647960" w:rsidRDefault="00A34F32" w:rsidP="00647960">
            <w:pPr>
              <w:spacing w:after="0"/>
              <w:jc w:val="center"/>
              <w:rPr>
                <w:rFonts w:ascii="Calibri" w:hAnsi="Calibri" w:cs="Calibri"/>
                <w:sz w:val="22"/>
                <w:szCs w:val="22"/>
              </w:rPr>
            </w:pPr>
            <w:r>
              <w:rPr>
                <w:rFonts w:ascii="Calibri" w:hAnsi="Calibri" w:cs="Calibri"/>
                <w:sz w:val="22"/>
                <w:szCs w:val="22"/>
              </w:rPr>
              <w:t>Tracteurs de manutention compacts</w:t>
            </w:r>
          </w:p>
        </w:tc>
        <w:tc>
          <w:tcPr>
            <w:tcW w:w="1689" w:type="dxa"/>
            <w:noWrap/>
            <w:vAlign w:val="center"/>
            <w:hideMark/>
          </w:tcPr>
          <w:p w14:paraId="004B95D1"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6EBF262D"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6138960E" w14:textId="77777777" w:rsidTr="003A5FFC">
        <w:tblPrEx>
          <w:jc w:val="left"/>
          <w:shd w:val="clear" w:color="auto" w:fill="auto"/>
        </w:tblPrEx>
        <w:trPr>
          <w:trHeight w:val="288"/>
        </w:trPr>
        <w:tc>
          <w:tcPr>
            <w:tcW w:w="1259" w:type="dxa"/>
            <w:noWrap/>
            <w:vAlign w:val="center"/>
            <w:hideMark/>
          </w:tcPr>
          <w:p w14:paraId="48498F89"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7</w:t>
            </w:r>
          </w:p>
        </w:tc>
        <w:tc>
          <w:tcPr>
            <w:tcW w:w="4123" w:type="dxa"/>
            <w:noWrap/>
            <w:vAlign w:val="center"/>
            <w:hideMark/>
          </w:tcPr>
          <w:p w14:paraId="49144A0B" w14:textId="77777777" w:rsidR="00A34F32" w:rsidRPr="00795FCF" w:rsidRDefault="00A34F32" w:rsidP="00795FCF">
            <w:pPr>
              <w:spacing w:after="0"/>
              <w:jc w:val="center"/>
              <w:rPr>
                <w:rFonts w:ascii="Calibri" w:hAnsi="Calibri" w:cs="Calibri"/>
                <w:sz w:val="22"/>
                <w:szCs w:val="22"/>
              </w:rPr>
            </w:pPr>
            <w:r>
              <w:rPr>
                <w:rFonts w:ascii="Calibri" w:hAnsi="Calibri" w:cs="Calibri"/>
                <w:sz w:val="22"/>
                <w:szCs w:val="22"/>
              </w:rPr>
              <w:t xml:space="preserve">Chariot à mat embarqué </w:t>
            </w:r>
          </w:p>
        </w:tc>
        <w:tc>
          <w:tcPr>
            <w:tcW w:w="1689" w:type="dxa"/>
            <w:noWrap/>
            <w:vAlign w:val="center"/>
            <w:hideMark/>
          </w:tcPr>
          <w:p w14:paraId="2A696895"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28DDD4C7"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r w:rsidR="00A34F32" w:rsidRPr="002E589A" w14:paraId="6E49090A" w14:textId="77777777" w:rsidTr="003A5FFC">
        <w:tblPrEx>
          <w:jc w:val="left"/>
          <w:shd w:val="clear" w:color="auto" w:fill="auto"/>
        </w:tblPrEx>
        <w:trPr>
          <w:trHeight w:val="288"/>
        </w:trPr>
        <w:tc>
          <w:tcPr>
            <w:tcW w:w="1259" w:type="dxa"/>
            <w:noWrap/>
            <w:vAlign w:val="center"/>
            <w:hideMark/>
          </w:tcPr>
          <w:p w14:paraId="52E18707"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8</w:t>
            </w:r>
          </w:p>
        </w:tc>
        <w:tc>
          <w:tcPr>
            <w:tcW w:w="4123" w:type="dxa"/>
            <w:noWrap/>
            <w:vAlign w:val="center"/>
            <w:hideMark/>
          </w:tcPr>
          <w:p w14:paraId="3105FF9F" w14:textId="77777777" w:rsidR="00A34F32" w:rsidRPr="00795FCF" w:rsidRDefault="00A34F32" w:rsidP="00795FCF">
            <w:pPr>
              <w:spacing w:after="0"/>
              <w:jc w:val="center"/>
              <w:rPr>
                <w:rFonts w:ascii="Calibri" w:hAnsi="Calibri" w:cs="Calibri"/>
                <w:sz w:val="22"/>
                <w:szCs w:val="22"/>
              </w:rPr>
            </w:pPr>
            <w:r>
              <w:rPr>
                <w:rFonts w:ascii="Calibri" w:hAnsi="Calibri" w:cs="Calibri"/>
                <w:sz w:val="22"/>
                <w:szCs w:val="22"/>
              </w:rPr>
              <w:t>Chariot à télescopique embarqué</w:t>
            </w:r>
          </w:p>
        </w:tc>
        <w:tc>
          <w:tcPr>
            <w:tcW w:w="1689" w:type="dxa"/>
            <w:noWrap/>
            <w:vAlign w:val="center"/>
            <w:hideMark/>
          </w:tcPr>
          <w:p w14:paraId="4E2C35B3"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ascii="Aptos" w:hAnsi="Aptos"/>
                <w:color w:val="000000"/>
              </w:rPr>
              <w:t>ACBC</w:t>
            </w:r>
          </w:p>
        </w:tc>
        <w:tc>
          <w:tcPr>
            <w:tcW w:w="1991" w:type="dxa"/>
            <w:noWrap/>
            <w:vAlign w:val="center"/>
            <w:hideMark/>
          </w:tcPr>
          <w:p w14:paraId="1115040C" w14:textId="77777777" w:rsidR="00A34F32" w:rsidRPr="002E589A" w:rsidRDefault="00A34F32" w:rsidP="00F0320A">
            <w:pPr>
              <w:spacing w:after="0"/>
              <w:jc w:val="center"/>
              <w:rPr>
                <w:rFonts w:eastAsia="Times New Roman" w:cs="Times New Roman"/>
                <w:color w:val="000000"/>
                <w:kern w:val="0"/>
                <w:lang w:eastAsia="fr-FR"/>
                <w14:ligatures w14:val="none"/>
              </w:rPr>
            </w:pPr>
            <w:r>
              <w:rPr>
                <w:rFonts w:eastAsia="Times New Roman" w:cs="Times New Roman"/>
                <w:color w:val="000000"/>
                <w:kern w:val="0"/>
                <w:lang w:eastAsia="fr-FR"/>
                <w14:ligatures w14:val="none"/>
              </w:rPr>
              <w:t>1</w:t>
            </w:r>
          </w:p>
        </w:tc>
      </w:tr>
    </w:tbl>
    <w:p w14:paraId="02ECA5D2" w14:textId="77777777" w:rsidR="00A34F32" w:rsidRPr="0082373F" w:rsidRDefault="00A34F32" w:rsidP="00D373CE"/>
    <w:p w14:paraId="0778C2FF" w14:textId="37389BCE" w:rsidR="00E65AA2" w:rsidRPr="002148DA" w:rsidRDefault="00E65AA2" w:rsidP="00A21532">
      <w:pPr>
        <w:spacing w:after="0" w:line="240" w:lineRule="auto"/>
        <w:jc w:val="center"/>
      </w:pPr>
    </w:p>
    <w:p w14:paraId="14D95CFC" w14:textId="77777777" w:rsidR="00756BBF" w:rsidRDefault="00756BBF">
      <w:pPr>
        <w:spacing w:after="160"/>
        <w:rPr>
          <w:rFonts w:ascii="Aptos" w:eastAsia="Aptos" w:hAnsi="Aptos" w:cs="Times New Roman"/>
        </w:rPr>
      </w:pPr>
      <w:r>
        <w:rPr>
          <w:rFonts w:ascii="Aptos" w:eastAsia="Aptos" w:hAnsi="Aptos" w:cs="Times New Roman"/>
        </w:rPr>
        <w:br w:type="page"/>
      </w:r>
    </w:p>
    <w:p w14:paraId="47DCC595" w14:textId="29D7CAFC" w:rsidR="0092602B" w:rsidRDefault="00D85078" w:rsidP="00756BBF">
      <w:pPr>
        <w:pStyle w:val="Titre1"/>
      </w:pPr>
      <w:bookmarkStart w:id="11" w:name="_Toc238475115"/>
      <w:r>
        <w:rPr>
          <w:caps w:val="0"/>
        </w:rPr>
        <w:lastRenderedPageBreak/>
        <w:t>PARTICIPER À LA CONSULTATION</w:t>
      </w:r>
      <w:bookmarkEnd w:id="11"/>
    </w:p>
    <w:p w14:paraId="58DE49FB" w14:textId="36185319" w:rsidR="00BA01B6" w:rsidRDefault="00561BEF" w:rsidP="00561BEF">
      <w:pPr>
        <w:pStyle w:val="Titre2"/>
      </w:pPr>
      <w:r>
        <w:t xml:space="preserve"> </w:t>
      </w:r>
      <w:bookmarkStart w:id="12" w:name="_Toc238475116"/>
      <w:r w:rsidRPr="00561BEF">
        <w:t>T</w:t>
      </w:r>
      <w:r>
        <w:t>É</w:t>
      </w:r>
      <w:r w:rsidRPr="00561BEF">
        <w:t>L</w:t>
      </w:r>
      <w:r>
        <w:t>É</w:t>
      </w:r>
      <w:r w:rsidRPr="00561BEF">
        <w:t>CHARGER LE DOSSIER DE CONSULTATION EN VOUS IDENTIFIANT</w:t>
      </w:r>
      <w:bookmarkEnd w:id="12"/>
    </w:p>
    <w:p w14:paraId="3FE5CC67" w14:textId="15C73D18" w:rsidR="00561BEF" w:rsidRDefault="00930ED2" w:rsidP="00A21532">
      <w:pPr>
        <w:spacing w:line="240" w:lineRule="auto"/>
        <w:jc w:val="both"/>
        <w:rPr>
          <w:rFonts w:eastAsia="Aptos" w:cs="Times New Roman"/>
        </w:rPr>
      </w:pPr>
      <w:r>
        <w:t>Les candidats</w:t>
      </w:r>
      <w:r w:rsidR="00561BEF" w:rsidRPr="00C220EA">
        <w:t xml:space="preserve"> télécharge</w:t>
      </w:r>
      <w:r>
        <w:t>nt</w:t>
      </w:r>
      <w:r w:rsidR="00561BEF" w:rsidRPr="00C220EA">
        <w:t xml:space="preserve"> le dossier de consultation</w:t>
      </w:r>
      <w:r w:rsidR="007D7C01">
        <w:t xml:space="preserve"> (</w:t>
      </w:r>
      <w:r w:rsidR="007D7C01" w:rsidRPr="007D7C01">
        <w:rPr>
          <w:b/>
          <w:bCs/>
        </w:rPr>
        <w:t>DCE</w:t>
      </w:r>
      <w:r w:rsidR="007D7C01">
        <w:t>)</w:t>
      </w:r>
      <w:r>
        <w:t xml:space="preserve"> </w:t>
      </w:r>
      <w:r w:rsidR="00561BEF" w:rsidRPr="00C220EA">
        <w:t xml:space="preserve">sur la plateforme de dématérialisation </w:t>
      </w:r>
      <w:hyperlink r:id="rId15" w:history="1">
        <w:r w:rsidR="00C220EA" w:rsidRPr="00C220EA">
          <w:rPr>
            <w:i/>
            <w:iCs/>
            <w:color w:val="00B0F0"/>
            <w:u w:val="single"/>
          </w:rPr>
          <w:t>Maximilien.fr</w:t>
        </w:r>
      </w:hyperlink>
      <w:r w:rsidR="00C220EA" w:rsidRPr="00C220EA">
        <w:rPr>
          <w:rFonts w:eastAsia="Aptos" w:cs="Times New Roman"/>
        </w:rPr>
        <w:t>.</w:t>
      </w:r>
    </w:p>
    <w:p w14:paraId="16D56D53" w14:textId="12E3BB63" w:rsidR="00C220EA" w:rsidRPr="00C220EA" w:rsidRDefault="00C220EA" w:rsidP="00A21532">
      <w:pPr>
        <w:spacing w:line="240" w:lineRule="auto"/>
        <w:jc w:val="center"/>
        <w:rPr>
          <w:color w:val="C00000"/>
          <w:lang w:val="fr-CA"/>
        </w:rPr>
      </w:pPr>
      <w:r w:rsidRPr="00C220EA">
        <w:rPr>
          <w:b/>
          <w:bCs/>
          <w:color w:val="C00000"/>
        </w:rPr>
        <w:t>Lors du téléchargement, nous recommandons vivement</w:t>
      </w:r>
      <w:r w:rsidR="00930ED2">
        <w:rPr>
          <w:b/>
          <w:bCs/>
          <w:color w:val="C00000"/>
        </w:rPr>
        <w:t xml:space="preserve"> aux candidats</w:t>
      </w:r>
      <w:r w:rsidRPr="00C220EA">
        <w:rPr>
          <w:b/>
          <w:bCs/>
          <w:color w:val="C00000"/>
        </w:rPr>
        <w:t xml:space="preserve"> de </w:t>
      </w:r>
      <w:r w:rsidR="00930ED2">
        <w:rPr>
          <w:b/>
          <w:bCs/>
          <w:color w:val="C00000"/>
        </w:rPr>
        <w:t>s’</w:t>
      </w:r>
      <w:r w:rsidRPr="00C220EA">
        <w:rPr>
          <w:b/>
          <w:bCs/>
          <w:color w:val="C00000"/>
        </w:rPr>
        <w:t xml:space="preserve">identifier, afin d'être tenu informé automatiquement des reports de délai, modifications et des précisions éventuellement apportées </w:t>
      </w:r>
      <w:r>
        <w:rPr>
          <w:b/>
          <w:bCs/>
          <w:color w:val="C00000"/>
        </w:rPr>
        <w:t>à</w:t>
      </w:r>
      <w:r w:rsidR="001A0940">
        <w:rPr>
          <w:b/>
          <w:bCs/>
          <w:color w:val="C00000"/>
        </w:rPr>
        <w:t xml:space="preserve"> la</w:t>
      </w:r>
      <w:r>
        <w:rPr>
          <w:b/>
          <w:bCs/>
          <w:color w:val="C00000"/>
        </w:rPr>
        <w:t xml:space="preserve"> </w:t>
      </w:r>
      <w:r w:rsidRPr="00C220EA">
        <w:rPr>
          <w:b/>
          <w:bCs/>
          <w:color w:val="C00000"/>
        </w:rPr>
        <w:t>consultation.</w:t>
      </w:r>
    </w:p>
    <w:p w14:paraId="41607302" w14:textId="5AB790F0" w:rsidR="00D16A8D" w:rsidRDefault="00D16A8D" w:rsidP="00D16A8D">
      <w:pPr>
        <w:pStyle w:val="Titre2"/>
      </w:pPr>
      <w:r>
        <w:t xml:space="preserve"> </w:t>
      </w:r>
      <w:bookmarkStart w:id="13" w:name="_Toc238475117"/>
      <w:r w:rsidRPr="00D16A8D">
        <w:t>V</w:t>
      </w:r>
      <w:r>
        <w:t>É</w:t>
      </w:r>
      <w:r w:rsidRPr="00D16A8D">
        <w:t>RIFIER LE CONTENU DU DOSSIER DE CONSULTATION</w:t>
      </w:r>
      <w:bookmarkEnd w:id="13"/>
    </w:p>
    <w:p w14:paraId="07DBF9ED" w14:textId="6C4FAC2D" w:rsidR="00036741" w:rsidRPr="00036741" w:rsidRDefault="00036741" w:rsidP="00BD5F4C">
      <w:pPr>
        <w:spacing w:line="240" w:lineRule="auto"/>
        <w:jc w:val="both"/>
        <w:rPr>
          <w:b/>
          <w:bCs/>
        </w:rPr>
      </w:pPr>
      <w:r w:rsidRPr="00036741">
        <w:rPr>
          <w:b/>
          <w:bCs/>
        </w:rPr>
        <w:t xml:space="preserve">Le </w:t>
      </w:r>
      <w:r w:rsidR="00E037F8">
        <w:rPr>
          <w:b/>
          <w:bCs/>
        </w:rPr>
        <w:t>DCE</w:t>
      </w:r>
      <w:r w:rsidRPr="00036741">
        <w:rPr>
          <w:b/>
          <w:bCs/>
        </w:rPr>
        <w:t xml:space="preserve"> comprend les pièces suivantes :</w:t>
      </w:r>
    </w:p>
    <w:p w14:paraId="597A0A1F" w14:textId="77777777"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Le présent règlement de la consultation (RC) et ses annexes.</w:t>
      </w:r>
    </w:p>
    <w:p w14:paraId="6F26FFA1" w14:textId="162379FE"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 xml:space="preserve">La </w:t>
      </w:r>
      <w:r w:rsidR="00612631">
        <w:rPr>
          <w:rFonts w:ascii="Aptos" w:eastAsia="Aptos" w:hAnsi="Aptos" w:cs="Times New Roman"/>
        </w:rPr>
        <w:t>L</w:t>
      </w:r>
      <w:r w:rsidRPr="00003499">
        <w:rPr>
          <w:rFonts w:ascii="Aptos" w:eastAsia="Aptos" w:hAnsi="Aptos" w:cs="Times New Roman"/>
        </w:rPr>
        <w:t xml:space="preserve">ettre de </w:t>
      </w:r>
      <w:r w:rsidR="00612631">
        <w:rPr>
          <w:rFonts w:ascii="Aptos" w:eastAsia="Aptos" w:hAnsi="Aptos" w:cs="Times New Roman"/>
        </w:rPr>
        <w:t>C</w:t>
      </w:r>
      <w:r w:rsidRPr="00003499">
        <w:rPr>
          <w:rFonts w:ascii="Aptos" w:eastAsia="Aptos" w:hAnsi="Aptos" w:cs="Times New Roman"/>
        </w:rPr>
        <w:t>andidature</w:t>
      </w:r>
      <w:r w:rsidR="00612631">
        <w:rPr>
          <w:rFonts w:ascii="Aptos" w:eastAsia="Aptos" w:hAnsi="Aptos" w:cs="Times New Roman"/>
        </w:rPr>
        <w:t xml:space="preserve"> (LC)</w:t>
      </w:r>
      <w:r w:rsidRPr="00003499">
        <w:rPr>
          <w:rFonts w:ascii="Aptos" w:eastAsia="Aptos" w:hAnsi="Aptos" w:cs="Times New Roman"/>
        </w:rPr>
        <w:t>.</w:t>
      </w:r>
    </w:p>
    <w:p w14:paraId="5B97462E" w14:textId="43B84E5C" w:rsidR="00846D16" w:rsidRPr="00003499"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 xml:space="preserve">La </w:t>
      </w:r>
      <w:r w:rsidR="00612631">
        <w:rPr>
          <w:rFonts w:ascii="Aptos" w:eastAsia="Aptos" w:hAnsi="Aptos" w:cs="Times New Roman"/>
        </w:rPr>
        <w:t>D</w:t>
      </w:r>
      <w:r w:rsidRPr="00003499">
        <w:rPr>
          <w:rFonts w:ascii="Aptos" w:eastAsia="Aptos" w:hAnsi="Aptos" w:cs="Times New Roman"/>
        </w:rPr>
        <w:t xml:space="preserve">éclaration du </w:t>
      </w:r>
      <w:r w:rsidR="00612631">
        <w:rPr>
          <w:rFonts w:ascii="Aptos" w:eastAsia="Aptos" w:hAnsi="Aptos" w:cs="Times New Roman"/>
        </w:rPr>
        <w:t>C</w:t>
      </w:r>
      <w:r w:rsidRPr="00003499">
        <w:rPr>
          <w:rFonts w:ascii="Aptos" w:eastAsia="Aptos" w:hAnsi="Aptos" w:cs="Times New Roman"/>
        </w:rPr>
        <w:t>andidat</w:t>
      </w:r>
      <w:r w:rsidR="00612631">
        <w:rPr>
          <w:rFonts w:ascii="Aptos" w:eastAsia="Aptos" w:hAnsi="Aptos" w:cs="Times New Roman"/>
        </w:rPr>
        <w:t xml:space="preserve"> (DC)</w:t>
      </w:r>
      <w:r w:rsidRPr="00003499">
        <w:rPr>
          <w:rFonts w:ascii="Aptos" w:eastAsia="Aptos" w:hAnsi="Aptos" w:cs="Times New Roman"/>
        </w:rPr>
        <w:t>.</w:t>
      </w:r>
    </w:p>
    <w:p w14:paraId="5FB143DC" w14:textId="4D93C3CD" w:rsidR="00D0255E" w:rsidRDefault="00846D16"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sidRPr="00003499">
        <w:rPr>
          <w:rFonts w:ascii="Aptos" w:eastAsia="Aptos" w:hAnsi="Aptos" w:cs="Times New Roman"/>
        </w:rPr>
        <w:t>Le modèle de déclaration de sous-traitance</w:t>
      </w:r>
      <w:r w:rsidR="00612631">
        <w:rPr>
          <w:rFonts w:ascii="Aptos" w:eastAsia="Aptos" w:hAnsi="Aptos" w:cs="Times New Roman"/>
        </w:rPr>
        <w:t xml:space="preserve"> (DC4)</w:t>
      </w:r>
      <w:r w:rsidR="00527E6B">
        <w:rPr>
          <w:rFonts w:ascii="Aptos" w:eastAsia="Aptos" w:hAnsi="Aptos" w:cs="Times New Roman"/>
        </w:rPr>
        <w:t xml:space="preserve"> </w:t>
      </w:r>
      <w:r w:rsidR="00527E6B" w:rsidRPr="00527E6B">
        <w:rPr>
          <w:rFonts w:ascii="Aptos" w:eastAsia="Aptos" w:hAnsi="Aptos" w:cs="Times New Roman"/>
        </w:rPr>
        <w:t>et son mode d’emploi</w:t>
      </w:r>
      <w:r w:rsidRPr="00003499">
        <w:rPr>
          <w:rFonts w:ascii="Aptos" w:eastAsia="Aptos" w:hAnsi="Aptos" w:cs="Times New Roman"/>
        </w:rPr>
        <w:t>.</w:t>
      </w:r>
    </w:p>
    <w:p w14:paraId="619629C4" w14:textId="42BDD01F" w:rsidR="00AF5812" w:rsidRPr="00340F08" w:rsidRDefault="00AF5812" w:rsidP="00BD5F4C">
      <w:pPr>
        <w:pStyle w:val="Paragraphedeliste"/>
        <w:numPr>
          <w:ilvl w:val="0"/>
          <w:numId w:val="6"/>
        </w:numPr>
        <w:spacing w:after="0" w:line="240" w:lineRule="auto"/>
        <w:ind w:left="714" w:hanging="357"/>
        <w:contextualSpacing w:val="0"/>
        <w:jc w:val="both"/>
        <w:rPr>
          <w:rFonts w:ascii="Aptos" w:eastAsia="Aptos" w:hAnsi="Aptos" w:cs="Times New Roman"/>
        </w:rPr>
      </w:pPr>
      <w:r>
        <w:rPr>
          <w:rFonts w:ascii="Aptos" w:eastAsia="Aptos" w:hAnsi="Aptos" w:cs="Times New Roman"/>
        </w:rPr>
        <w:t>L’</w:t>
      </w:r>
      <w:r w:rsidRPr="00AF5812">
        <w:rPr>
          <w:rFonts w:ascii="Aptos" w:eastAsia="Aptos" w:hAnsi="Aptos" w:cs="Times New Roman"/>
        </w:rPr>
        <w:t>attestation sur l’honneur</w:t>
      </w:r>
      <w:r>
        <w:rPr>
          <w:rFonts w:ascii="Aptos" w:eastAsia="Aptos" w:hAnsi="Aptos" w:cs="Times New Roman"/>
        </w:rPr>
        <w:t>.</w:t>
      </w:r>
    </w:p>
    <w:p w14:paraId="65AC9864" w14:textId="08A41C00" w:rsidR="00E309B0" w:rsidRPr="00080275" w:rsidRDefault="00080275" w:rsidP="00BD5F4C">
      <w:pPr>
        <w:pStyle w:val="Paragraphedeliste"/>
        <w:numPr>
          <w:ilvl w:val="0"/>
          <w:numId w:val="6"/>
        </w:numPr>
        <w:spacing w:after="0" w:line="240" w:lineRule="auto"/>
        <w:jc w:val="both"/>
        <w:rPr>
          <w:rFonts w:ascii="Aptos" w:eastAsia="Aptos" w:hAnsi="Aptos" w:cs="Times New Roman"/>
        </w:rPr>
      </w:pPr>
      <w:r w:rsidRPr="0000118A">
        <w:rPr>
          <w:rFonts w:ascii="Aptos" w:eastAsia="Aptos" w:hAnsi="Aptos" w:cs="Times New Roman"/>
        </w:rPr>
        <w:t xml:space="preserve">Le </w:t>
      </w:r>
      <w:r>
        <w:rPr>
          <w:rFonts w:ascii="Aptos" w:eastAsia="Aptos" w:hAnsi="Aptos" w:cs="Times New Roman"/>
        </w:rPr>
        <w:t>C</w:t>
      </w:r>
      <w:r w:rsidRPr="0000118A">
        <w:rPr>
          <w:rFonts w:ascii="Aptos" w:eastAsia="Aptos" w:hAnsi="Aptos" w:cs="Times New Roman"/>
        </w:rPr>
        <w:t xml:space="preserve">ahier des </w:t>
      </w:r>
      <w:r>
        <w:rPr>
          <w:rFonts w:ascii="Aptos" w:eastAsia="Aptos" w:hAnsi="Aptos" w:cs="Times New Roman"/>
        </w:rPr>
        <w:t>C</w:t>
      </w:r>
      <w:r w:rsidRPr="0000118A">
        <w:rPr>
          <w:rFonts w:ascii="Aptos" w:eastAsia="Aptos" w:hAnsi="Aptos" w:cs="Times New Roman"/>
        </w:rPr>
        <w:t xml:space="preserve">lauses </w:t>
      </w:r>
      <w:r>
        <w:rPr>
          <w:rFonts w:ascii="Aptos" w:eastAsia="Aptos" w:hAnsi="Aptos" w:cs="Times New Roman"/>
        </w:rPr>
        <w:t>A</w:t>
      </w:r>
      <w:r w:rsidRPr="0000118A">
        <w:rPr>
          <w:rFonts w:ascii="Aptos" w:eastAsia="Aptos" w:hAnsi="Aptos" w:cs="Times New Roman"/>
        </w:rPr>
        <w:t xml:space="preserve">dministratives </w:t>
      </w:r>
      <w:r>
        <w:rPr>
          <w:rFonts w:ascii="Aptos" w:eastAsia="Aptos" w:hAnsi="Aptos" w:cs="Times New Roman"/>
        </w:rPr>
        <w:t>P</w:t>
      </w:r>
      <w:r w:rsidRPr="0000118A">
        <w:rPr>
          <w:rFonts w:ascii="Aptos" w:eastAsia="Aptos" w:hAnsi="Aptos" w:cs="Times New Roman"/>
        </w:rPr>
        <w:t>articulières (CCAP) et ses annexes</w:t>
      </w:r>
      <w:r w:rsidR="005D40A9">
        <w:rPr>
          <w:rFonts w:ascii="Aptos" w:eastAsia="Aptos" w:hAnsi="Aptos" w:cs="Times New Roman"/>
        </w:rPr>
        <w:t xml:space="preserve"> le cas échéant</w:t>
      </w:r>
      <w:r>
        <w:rPr>
          <w:rFonts w:ascii="Aptos" w:eastAsia="Aptos" w:hAnsi="Aptos" w:cs="Times New Roman"/>
        </w:rPr>
        <w:t>.</w:t>
      </w:r>
    </w:p>
    <w:p w14:paraId="4CDB004D" w14:textId="4D2DC47C" w:rsidR="00E309B0" w:rsidRPr="00080275" w:rsidRDefault="00080275" w:rsidP="00BD5F4C">
      <w:pPr>
        <w:pStyle w:val="Paragraphedeliste"/>
        <w:numPr>
          <w:ilvl w:val="0"/>
          <w:numId w:val="6"/>
        </w:numPr>
        <w:spacing w:after="0" w:line="240" w:lineRule="auto"/>
        <w:jc w:val="both"/>
        <w:rPr>
          <w:rFonts w:ascii="Aptos" w:eastAsia="Aptos" w:hAnsi="Aptos" w:cs="Times New Roman"/>
        </w:rPr>
      </w:pPr>
      <w:r w:rsidRPr="00846D16">
        <w:rPr>
          <w:rFonts w:ascii="Aptos" w:eastAsia="Aptos" w:hAnsi="Aptos" w:cs="Times New Roman"/>
        </w:rPr>
        <w:t xml:space="preserve">Le </w:t>
      </w:r>
      <w:r>
        <w:rPr>
          <w:rFonts w:ascii="Aptos" w:eastAsia="Aptos" w:hAnsi="Aptos" w:cs="Times New Roman"/>
        </w:rPr>
        <w:t>C</w:t>
      </w:r>
      <w:r w:rsidRPr="00846D16">
        <w:rPr>
          <w:rFonts w:ascii="Aptos" w:eastAsia="Aptos" w:hAnsi="Aptos" w:cs="Times New Roman"/>
        </w:rPr>
        <w:t xml:space="preserve">ahier des </w:t>
      </w:r>
      <w:r>
        <w:rPr>
          <w:rFonts w:ascii="Aptos" w:eastAsia="Aptos" w:hAnsi="Aptos" w:cs="Times New Roman"/>
        </w:rPr>
        <w:t>C</w:t>
      </w:r>
      <w:r w:rsidRPr="00846D16">
        <w:rPr>
          <w:rFonts w:ascii="Aptos" w:eastAsia="Aptos" w:hAnsi="Aptos" w:cs="Times New Roman"/>
        </w:rPr>
        <w:t xml:space="preserve">lauses </w:t>
      </w:r>
      <w:r>
        <w:rPr>
          <w:rFonts w:ascii="Aptos" w:eastAsia="Aptos" w:hAnsi="Aptos" w:cs="Times New Roman"/>
        </w:rPr>
        <w:t>T</w:t>
      </w:r>
      <w:r w:rsidRPr="00846D16">
        <w:rPr>
          <w:rFonts w:ascii="Aptos" w:eastAsia="Aptos" w:hAnsi="Aptos" w:cs="Times New Roman"/>
        </w:rPr>
        <w:t xml:space="preserve">echniques </w:t>
      </w:r>
      <w:r>
        <w:rPr>
          <w:rFonts w:ascii="Aptos" w:eastAsia="Aptos" w:hAnsi="Aptos" w:cs="Times New Roman"/>
        </w:rPr>
        <w:t>P</w:t>
      </w:r>
      <w:r w:rsidRPr="00846D16">
        <w:rPr>
          <w:rFonts w:ascii="Aptos" w:eastAsia="Aptos" w:hAnsi="Aptos" w:cs="Times New Roman"/>
        </w:rPr>
        <w:t>articulières</w:t>
      </w:r>
      <w:r>
        <w:rPr>
          <w:rFonts w:ascii="Aptos" w:eastAsia="Aptos" w:hAnsi="Aptos" w:cs="Times New Roman"/>
        </w:rPr>
        <w:t xml:space="preserve"> (CCTP).</w:t>
      </w:r>
    </w:p>
    <w:p w14:paraId="44E7CB08" w14:textId="77900D2A" w:rsidR="00846D16" w:rsidRPr="00846D16" w:rsidRDefault="00846D16" w:rsidP="00BD5F4C">
      <w:pPr>
        <w:pStyle w:val="Paragraphedeliste"/>
        <w:numPr>
          <w:ilvl w:val="0"/>
          <w:numId w:val="6"/>
        </w:numPr>
        <w:spacing w:line="240" w:lineRule="auto"/>
        <w:jc w:val="both"/>
        <w:rPr>
          <w:rFonts w:ascii="Aptos" w:eastAsia="Aptos" w:hAnsi="Aptos" w:cs="Times New Roman"/>
        </w:rPr>
      </w:pPr>
      <w:r w:rsidRPr="00846D16">
        <w:rPr>
          <w:rFonts w:ascii="Aptos" w:eastAsia="Aptos" w:hAnsi="Aptos" w:cs="Times New Roman"/>
        </w:rPr>
        <w:t>L’acte d'engagement et ses annexes</w:t>
      </w:r>
      <w:r w:rsidR="002301A1">
        <w:rPr>
          <w:rFonts w:ascii="Aptos" w:eastAsia="Aptos" w:hAnsi="Aptos" w:cs="Times New Roman"/>
        </w:rPr>
        <w:t xml:space="preserve"> ci-dessous</w:t>
      </w:r>
      <w:r w:rsidR="00067080">
        <w:rPr>
          <w:rFonts w:ascii="Aptos" w:eastAsia="Aptos" w:hAnsi="Aptos" w:cs="Times New Roman"/>
        </w:rPr>
        <w:t xml:space="preserve"> </w:t>
      </w:r>
      <w:r w:rsidRPr="00846D16">
        <w:rPr>
          <w:rFonts w:ascii="Aptos" w:eastAsia="Aptos" w:hAnsi="Aptos" w:cs="Times New Roman"/>
        </w:rPr>
        <w:t>:</w:t>
      </w:r>
    </w:p>
    <w:tbl>
      <w:tblPr>
        <w:tblStyle w:val="Grilledutableau"/>
        <w:tblW w:w="6671" w:type="dxa"/>
        <w:jc w:val="center"/>
        <w:shd w:val="clear" w:color="auto" w:fill="C00000"/>
        <w:tblLook w:val="04A0" w:firstRow="1" w:lastRow="0" w:firstColumn="1" w:lastColumn="0" w:noHBand="0" w:noVBand="1"/>
      </w:tblPr>
      <w:tblGrid>
        <w:gridCol w:w="4815"/>
        <w:gridCol w:w="1856"/>
      </w:tblGrid>
      <w:tr w:rsidR="00662E72" w:rsidRPr="009B0A69" w14:paraId="23222DF9" w14:textId="77777777" w:rsidTr="00FD5BB9">
        <w:trPr>
          <w:trHeight w:val="694"/>
          <w:jc w:val="center"/>
        </w:trPr>
        <w:tc>
          <w:tcPr>
            <w:tcW w:w="4815" w:type="dxa"/>
            <w:shd w:val="clear" w:color="auto" w:fill="C00000"/>
            <w:vAlign w:val="center"/>
            <w:hideMark/>
          </w:tcPr>
          <w:p w14:paraId="2E93A3CE" w14:textId="77777777" w:rsidR="00662E72" w:rsidRPr="00BA7E1D" w:rsidRDefault="00662E72" w:rsidP="00131FCC">
            <w:pPr>
              <w:spacing w:after="0"/>
              <w:jc w:val="center"/>
              <w:rPr>
                <w:b/>
                <w:bCs/>
              </w:rPr>
            </w:pPr>
            <w:bookmarkStart w:id="14" w:name="ginobookmark104"/>
            <w:bookmarkEnd w:id="14"/>
            <w:r>
              <w:rPr>
                <w:b/>
                <w:bCs/>
              </w:rPr>
              <w:t>Annexes à l’acte d’engagement</w:t>
            </w:r>
          </w:p>
        </w:tc>
        <w:tc>
          <w:tcPr>
            <w:tcW w:w="1856" w:type="dxa"/>
            <w:shd w:val="clear" w:color="auto" w:fill="C00000"/>
            <w:vAlign w:val="center"/>
            <w:hideMark/>
          </w:tcPr>
          <w:p w14:paraId="70FFDF30" w14:textId="77777777" w:rsidR="00662E72" w:rsidRPr="00BA7E1D" w:rsidRDefault="00662E72" w:rsidP="00131FCC">
            <w:pPr>
              <w:spacing w:after="0"/>
              <w:jc w:val="center"/>
              <w:rPr>
                <w:b/>
                <w:bCs/>
              </w:rPr>
            </w:pPr>
            <w:r>
              <w:rPr>
                <w:b/>
                <w:bCs/>
              </w:rPr>
              <w:t>Lot</w:t>
            </w:r>
          </w:p>
        </w:tc>
      </w:tr>
      <w:tr w:rsidR="00662E72" w:rsidRPr="002205A9" w14:paraId="092954B1" w14:textId="77777777" w:rsidTr="00FD5BB9">
        <w:tblPrEx>
          <w:shd w:val="clear" w:color="auto" w:fill="auto"/>
        </w:tblPrEx>
        <w:trPr>
          <w:trHeight w:val="575"/>
          <w:jc w:val="center"/>
        </w:trPr>
        <w:tc>
          <w:tcPr>
            <w:tcW w:w="4815" w:type="dxa"/>
            <w:noWrap/>
            <w:vAlign w:val="center"/>
          </w:tcPr>
          <w:p w14:paraId="714A74E8" w14:textId="77777777" w:rsidR="00662E72" w:rsidRPr="00F45E23" w:rsidRDefault="00662E72" w:rsidP="00131FCC">
            <w:pPr>
              <w:spacing w:after="0"/>
              <w:jc w:val="center"/>
              <w:rPr>
                <w:rFonts w:eastAsia="Times New Roman"/>
              </w:rPr>
            </w:pPr>
            <w:r w:rsidRPr="00694564">
              <w:rPr>
                <w:rFonts w:eastAsia="Times New Roman"/>
              </w:rPr>
              <w:t>Annexe</w:t>
            </w:r>
            <w:r>
              <w:rPr>
                <w:rFonts w:eastAsia="Times New Roman"/>
              </w:rPr>
              <w:t xml:space="preserve"> 1 : </w:t>
            </w:r>
            <w:r w:rsidRPr="00FD5BB9">
              <w:rPr>
                <w:rFonts w:ascii="Arial" w:eastAsia="DengXian" w:hAnsi="Arial" w:cs="Arial"/>
                <w:kern w:val="0"/>
                <w:sz w:val="22"/>
                <w:szCs w:val="22"/>
                <w:lang w:val="en-SG" w:eastAsia="zh-CN"/>
                <w14:ligatures w14:val="none"/>
              </w:rPr>
              <w:t xml:space="preserve">Prix de base, Prix options, </w:t>
            </w:r>
            <w:proofErr w:type="spellStart"/>
            <w:r w:rsidRPr="00FD5BB9">
              <w:rPr>
                <w:rFonts w:ascii="Arial" w:eastAsia="DengXian" w:hAnsi="Arial" w:cs="Arial"/>
                <w:kern w:val="0"/>
                <w:sz w:val="22"/>
                <w:szCs w:val="22"/>
                <w:lang w:val="en-SG" w:eastAsia="zh-CN"/>
                <w14:ligatures w14:val="none"/>
              </w:rPr>
              <w:t>Prestations</w:t>
            </w:r>
            <w:proofErr w:type="spellEnd"/>
            <w:r w:rsidRPr="00FD5BB9">
              <w:rPr>
                <w:rFonts w:ascii="Arial" w:eastAsia="DengXian" w:hAnsi="Arial" w:cs="Arial"/>
                <w:kern w:val="0"/>
                <w:sz w:val="22"/>
                <w:szCs w:val="22"/>
                <w:lang w:val="en-SG" w:eastAsia="zh-CN"/>
                <w14:ligatures w14:val="none"/>
              </w:rPr>
              <w:t xml:space="preserve"> annexes, </w:t>
            </w:r>
            <w:proofErr w:type="spellStart"/>
            <w:r w:rsidRPr="00FD5BB9">
              <w:rPr>
                <w:rFonts w:ascii="Arial" w:eastAsia="DengXian" w:hAnsi="Arial" w:cs="Arial"/>
                <w:kern w:val="0"/>
                <w:sz w:val="22"/>
                <w:szCs w:val="22"/>
                <w:lang w:val="en-SG" w:eastAsia="zh-CN"/>
                <w14:ligatures w14:val="none"/>
              </w:rPr>
              <w:t>Délais</w:t>
            </w:r>
            <w:proofErr w:type="spellEnd"/>
            <w:r w:rsidRPr="00FD5BB9">
              <w:rPr>
                <w:rFonts w:ascii="Arial" w:eastAsia="DengXian" w:hAnsi="Arial" w:cs="Arial"/>
                <w:kern w:val="0"/>
                <w:sz w:val="22"/>
                <w:szCs w:val="22"/>
                <w:lang w:val="en-SG" w:eastAsia="zh-CN"/>
                <w14:ligatures w14:val="none"/>
              </w:rPr>
              <w:t xml:space="preserve">, Extensions de </w:t>
            </w:r>
            <w:proofErr w:type="spellStart"/>
            <w:r w:rsidRPr="00FD5BB9">
              <w:rPr>
                <w:rFonts w:ascii="Arial" w:eastAsia="DengXian" w:hAnsi="Arial" w:cs="Arial"/>
                <w:kern w:val="0"/>
                <w:sz w:val="22"/>
                <w:szCs w:val="22"/>
                <w:lang w:val="en-SG" w:eastAsia="zh-CN"/>
                <w14:ligatures w14:val="none"/>
              </w:rPr>
              <w:t>garantie</w:t>
            </w:r>
            <w:proofErr w:type="spellEnd"/>
            <w:r w:rsidRPr="00FD5BB9">
              <w:rPr>
                <w:rFonts w:ascii="Arial" w:eastAsia="DengXian" w:hAnsi="Arial" w:cs="Arial"/>
                <w:kern w:val="0"/>
                <w:sz w:val="22"/>
                <w:szCs w:val="22"/>
                <w:lang w:val="en-SG" w:eastAsia="zh-CN"/>
                <w14:ligatures w14:val="none"/>
              </w:rPr>
              <w:t xml:space="preserve">, </w:t>
            </w:r>
            <w:proofErr w:type="spellStart"/>
            <w:r w:rsidRPr="00FD5BB9">
              <w:rPr>
                <w:rFonts w:ascii="Arial" w:eastAsia="DengXian" w:hAnsi="Arial" w:cs="Arial"/>
                <w:kern w:val="0"/>
                <w:sz w:val="22"/>
                <w:szCs w:val="22"/>
                <w:lang w:val="en-SG" w:eastAsia="zh-CN"/>
                <w14:ligatures w14:val="none"/>
              </w:rPr>
              <w:t>Pièces</w:t>
            </w:r>
            <w:proofErr w:type="spellEnd"/>
            <w:r w:rsidRPr="00FD5BB9">
              <w:rPr>
                <w:rFonts w:ascii="Arial" w:eastAsia="DengXian" w:hAnsi="Arial" w:cs="Arial"/>
                <w:kern w:val="0"/>
                <w:sz w:val="22"/>
                <w:szCs w:val="22"/>
                <w:lang w:val="en-SG" w:eastAsia="zh-CN"/>
                <w14:ligatures w14:val="none"/>
              </w:rPr>
              <w:t xml:space="preserve"> de rechange, Environnement et politique RSE, </w:t>
            </w:r>
            <w:proofErr w:type="spellStart"/>
            <w:r w:rsidRPr="00FD5BB9">
              <w:rPr>
                <w:rFonts w:ascii="Arial" w:eastAsia="DengXian" w:hAnsi="Arial" w:cs="Arial"/>
                <w:kern w:val="0"/>
                <w:sz w:val="22"/>
                <w:szCs w:val="22"/>
                <w:lang w:val="en-SG" w:eastAsia="zh-CN"/>
                <w14:ligatures w14:val="none"/>
              </w:rPr>
              <w:t>Qualité</w:t>
            </w:r>
            <w:proofErr w:type="spellEnd"/>
            <w:r w:rsidRPr="00FD5BB9">
              <w:rPr>
                <w:rFonts w:ascii="Arial" w:eastAsia="DengXian" w:hAnsi="Arial" w:cs="Arial"/>
                <w:kern w:val="0"/>
                <w:sz w:val="22"/>
                <w:szCs w:val="22"/>
                <w:lang w:val="en-SG" w:eastAsia="zh-CN"/>
                <w14:ligatures w14:val="none"/>
              </w:rPr>
              <w:t xml:space="preserve"> de service, Service après-vente, Fiche technique</w:t>
            </w:r>
          </w:p>
        </w:tc>
        <w:tc>
          <w:tcPr>
            <w:tcW w:w="1856" w:type="dxa"/>
            <w:noWrap/>
            <w:vAlign w:val="center"/>
          </w:tcPr>
          <w:p w14:paraId="5073E51C" w14:textId="77777777" w:rsidR="00662E72" w:rsidRPr="00131FCC" w:rsidRDefault="00662E72" w:rsidP="00131FCC">
            <w:pPr>
              <w:spacing w:after="0"/>
              <w:jc w:val="center"/>
              <w:rPr>
                <w:rFonts w:eastAsia="Times New Roman" w:cs="Times New Roman"/>
                <w:kern w:val="0"/>
                <w:lang w:eastAsia="fr-FR"/>
                <w14:ligatures w14:val="none"/>
              </w:rPr>
            </w:pPr>
            <w:r w:rsidRPr="00131FCC">
              <w:rPr>
                <w:rFonts w:eastAsia="Times New Roman" w:cs="Times New Roman"/>
                <w:kern w:val="0"/>
                <w:lang w:eastAsia="fr-FR"/>
                <w14:ligatures w14:val="none"/>
              </w:rPr>
              <w:t>L’ensemble des lots</w:t>
            </w:r>
          </w:p>
        </w:tc>
      </w:tr>
      <w:tr w:rsidR="00662E72" w:rsidRPr="002205A9" w14:paraId="3B51C4BC" w14:textId="77777777" w:rsidTr="00FD5BB9">
        <w:tblPrEx>
          <w:shd w:val="clear" w:color="auto" w:fill="auto"/>
        </w:tblPrEx>
        <w:trPr>
          <w:trHeight w:val="575"/>
          <w:jc w:val="center"/>
        </w:trPr>
        <w:tc>
          <w:tcPr>
            <w:tcW w:w="4815" w:type="dxa"/>
            <w:noWrap/>
            <w:vAlign w:val="center"/>
          </w:tcPr>
          <w:p w14:paraId="11A2C4E6" w14:textId="77777777" w:rsidR="00662E72" w:rsidRPr="00BA7E1D" w:rsidRDefault="00662E72" w:rsidP="00131FCC">
            <w:pPr>
              <w:spacing w:after="0"/>
              <w:jc w:val="center"/>
              <w:rPr>
                <w:rFonts w:eastAsia="Times New Roman"/>
              </w:rPr>
            </w:pPr>
            <w:r>
              <w:rPr>
                <w:rFonts w:eastAsia="Times New Roman"/>
              </w:rPr>
              <w:t>Annexe 2</w:t>
            </w:r>
            <w:r w:rsidRPr="00F45E23">
              <w:rPr>
                <w:rFonts w:eastAsia="Times New Roman"/>
              </w:rPr>
              <w:t xml:space="preserve"> RGPD</w:t>
            </w:r>
          </w:p>
        </w:tc>
        <w:tc>
          <w:tcPr>
            <w:tcW w:w="1856" w:type="dxa"/>
            <w:noWrap/>
            <w:vAlign w:val="center"/>
          </w:tcPr>
          <w:p w14:paraId="2C6860AE" w14:textId="77777777" w:rsidR="00662E72" w:rsidRPr="00131FCC" w:rsidRDefault="00662E72" w:rsidP="00131FCC">
            <w:pPr>
              <w:spacing w:after="0"/>
              <w:jc w:val="center"/>
              <w:rPr>
                <w:rFonts w:eastAsia="Times New Roman" w:cs="Times New Roman"/>
                <w:kern w:val="0"/>
                <w:lang w:eastAsia="fr-FR"/>
                <w14:ligatures w14:val="none"/>
              </w:rPr>
            </w:pPr>
            <w:r w:rsidRPr="00131FCC">
              <w:rPr>
                <w:rFonts w:eastAsia="Times New Roman" w:cs="Times New Roman"/>
                <w:kern w:val="0"/>
                <w:lang w:eastAsia="fr-FR"/>
                <w14:ligatures w14:val="none"/>
              </w:rPr>
              <w:t>L’ensemble des lots</w:t>
            </w:r>
          </w:p>
        </w:tc>
      </w:tr>
    </w:tbl>
    <w:p w14:paraId="4AF52BC0" w14:textId="77777777" w:rsidR="00662E72" w:rsidRPr="0082373F" w:rsidRDefault="00662E72" w:rsidP="00D4394E">
      <w:pPr>
        <w:spacing w:after="0"/>
      </w:pPr>
    </w:p>
    <w:p w14:paraId="47B99CAF" w14:textId="77777777" w:rsidR="00616926" w:rsidRDefault="00616926" w:rsidP="00BD5F4C">
      <w:pPr>
        <w:spacing w:after="0" w:line="240" w:lineRule="auto"/>
        <w:jc w:val="center"/>
      </w:pPr>
    </w:p>
    <w:p w14:paraId="1B6C54C1" w14:textId="0CD7A3F5" w:rsidR="00846D16" w:rsidRPr="00616926" w:rsidRDefault="00846D16" w:rsidP="00BD5F4C">
      <w:pPr>
        <w:spacing w:line="240" w:lineRule="auto"/>
        <w:jc w:val="both"/>
      </w:pPr>
      <w:r w:rsidRPr="00846D16">
        <w:rPr>
          <w:rFonts w:ascii="Aptos" w:eastAsia="Aptos" w:hAnsi="Aptos" w:cs="Times New Roman"/>
        </w:rPr>
        <w:t xml:space="preserve">L’annexe 0 est jointe au DCE pour information, elle sera complétée par </w:t>
      </w:r>
      <w:r w:rsidR="00DA0B21">
        <w:rPr>
          <w:rFonts w:ascii="Aptos" w:eastAsia="Aptos" w:hAnsi="Aptos" w:cs="Times New Roman"/>
        </w:rPr>
        <w:t>l’UGAP</w:t>
      </w:r>
      <w:r w:rsidRPr="00846D16">
        <w:rPr>
          <w:rFonts w:ascii="Aptos" w:eastAsia="Aptos" w:hAnsi="Aptos" w:cs="Times New Roman"/>
        </w:rPr>
        <w:t xml:space="preserve"> lors de la signature du marché.</w:t>
      </w:r>
    </w:p>
    <w:p w14:paraId="3ECB0BC5" w14:textId="77777777" w:rsidR="001C5259" w:rsidRPr="00C86380" w:rsidRDefault="001C5259" w:rsidP="00BD5F4C">
      <w:pPr>
        <w:spacing w:line="240" w:lineRule="auto"/>
        <w:jc w:val="both"/>
        <w:rPr>
          <w:rFonts w:ascii="Aptos" w:eastAsia="Aptos" w:hAnsi="Aptos" w:cs="Times New Roman"/>
          <w:b/>
          <w:bCs/>
          <w:color w:val="C00000"/>
          <w:u w:val="single"/>
        </w:rPr>
      </w:pPr>
      <w:r w:rsidRPr="00C86380">
        <w:rPr>
          <w:rFonts w:ascii="Aptos" w:eastAsia="Aptos" w:hAnsi="Aptos" w:cs="Times New Roman"/>
          <w:b/>
          <w:bCs/>
          <w:color w:val="C00000"/>
          <w:u w:val="single"/>
        </w:rPr>
        <w:t>Nota bene :</w:t>
      </w:r>
    </w:p>
    <w:p w14:paraId="3B409812" w14:textId="12943040" w:rsidR="00C86380" w:rsidRDefault="001C5259" w:rsidP="00BD5F4C">
      <w:pPr>
        <w:spacing w:line="240" w:lineRule="auto"/>
        <w:jc w:val="both"/>
        <w:rPr>
          <w:rFonts w:ascii="Aptos" w:eastAsia="Aptos" w:hAnsi="Aptos" w:cs="Times New Roman"/>
          <w:color w:val="C00000"/>
        </w:rPr>
      </w:pPr>
      <w:r w:rsidRPr="001C5259">
        <w:rPr>
          <w:rFonts w:ascii="Aptos" w:eastAsia="Aptos" w:hAnsi="Aptos" w:cs="Times New Roman"/>
          <w:color w:val="C00000"/>
        </w:rPr>
        <w:t>Le</w:t>
      </w:r>
      <w:r w:rsidR="00C86380">
        <w:rPr>
          <w:rFonts w:ascii="Aptos" w:eastAsia="Aptos" w:hAnsi="Aptos" w:cs="Times New Roman"/>
          <w:color w:val="C00000"/>
        </w:rPr>
        <w:t>s</w:t>
      </w:r>
      <w:r w:rsidRPr="001C5259">
        <w:rPr>
          <w:rFonts w:ascii="Aptos" w:eastAsia="Aptos" w:hAnsi="Aptos" w:cs="Times New Roman"/>
          <w:color w:val="C00000"/>
        </w:rPr>
        <w:t xml:space="preserve"> candidat</w:t>
      </w:r>
      <w:r w:rsidR="00C86380">
        <w:rPr>
          <w:rFonts w:ascii="Aptos" w:eastAsia="Aptos" w:hAnsi="Aptos" w:cs="Times New Roman"/>
          <w:color w:val="C00000"/>
        </w:rPr>
        <w:t>s</w:t>
      </w:r>
      <w:r w:rsidRPr="001C5259">
        <w:rPr>
          <w:rFonts w:ascii="Aptos" w:eastAsia="Aptos" w:hAnsi="Aptos" w:cs="Times New Roman"/>
          <w:color w:val="C00000"/>
        </w:rPr>
        <w:t xml:space="preserve"> doi</w:t>
      </w:r>
      <w:r w:rsidR="00C86380">
        <w:rPr>
          <w:rFonts w:ascii="Aptos" w:eastAsia="Aptos" w:hAnsi="Aptos" w:cs="Times New Roman"/>
          <w:color w:val="C00000"/>
        </w:rPr>
        <w:t>ven</w:t>
      </w:r>
      <w:r w:rsidRPr="001C5259">
        <w:rPr>
          <w:rFonts w:ascii="Aptos" w:eastAsia="Aptos" w:hAnsi="Aptos" w:cs="Times New Roman"/>
          <w:color w:val="C00000"/>
        </w:rPr>
        <w:t>t impérativement respecter les modèles de fichiers télécharg</w:t>
      </w:r>
      <w:r w:rsidR="00C86380">
        <w:rPr>
          <w:rFonts w:ascii="Aptos" w:eastAsia="Aptos" w:hAnsi="Aptos" w:cs="Times New Roman"/>
          <w:color w:val="C00000"/>
        </w:rPr>
        <w:t>és</w:t>
      </w:r>
      <w:r w:rsidRPr="001C5259">
        <w:rPr>
          <w:rFonts w:ascii="Aptos" w:eastAsia="Aptos" w:hAnsi="Aptos" w:cs="Times New Roman"/>
          <w:color w:val="C00000"/>
        </w:rPr>
        <w:t xml:space="preserve"> sur </w:t>
      </w:r>
      <w:r w:rsidR="00C86380" w:rsidRPr="00C86380">
        <w:rPr>
          <w:rFonts w:ascii="Aptos" w:eastAsia="Aptos" w:hAnsi="Aptos" w:cs="Times New Roman"/>
          <w:color w:val="C00000"/>
        </w:rPr>
        <w:t>la plateforme de dématérialisation</w:t>
      </w:r>
      <w:r w:rsidR="00C86380" w:rsidRPr="00C220EA">
        <w:t xml:space="preserve"> </w:t>
      </w:r>
      <w:hyperlink r:id="rId16" w:history="1">
        <w:r w:rsidR="00C86380" w:rsidRPr="00C220EA">
          <w:rPr>
            <w:i/>
            <w:iCs/>
            <w:color w:val="00B0F0"/>
            <w:u w:val="single"/>
          </w:rPr>
          <w:t>Maximilien.fr</w:t>
        </w:r>
      </w:hyperlink>
      <w:r w:rsidRPr="001C5259">
        <w:rPr>
          <w:rFonts w:ascii="Aptos" w:eastAsia="Aptos" w:hAnsi="Aptos" w:cs="Times New Roman"/>
          <w:color w:val="C00000"/>
        </w:rPr>
        <w:t xml:space="preserve">. </w:t>
      </w:r>
    </w:p>
    <w:p w14:paraId="7D8E4818" w14:textId="2817FC8E" w:rsidR="00DA11A9"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t xml:space="preserve">Les candidats </w:t>
      </w:r>
      <w:r w:rsidRPr="00E037F8">
        <w:rPr>
          <w:rFonts w:ascii="Aptos" w:eastAsia="Aptos" w:hAnsi="Aptos" w:cs="Times New Roman"/>
          <w:b/>
          <w:bCs/>
          <w:color w:val="C00000"/>
        </w:rPr>
        <w:t>ne doivent pas modifier</w:t>
      </w:r>
      <w:r w:rsidRPr="00E037F8">
        <w:rPr>
          <w:rFonts w:ascii="Aptos" w:eastAsia="Aptos" w:hAnsi="Aptos" w:cs="Times New Roman"/>
          <w:color w:val="C00000"/>
        </w:rPr>
        <w:t xml:space="preserve"> les documents de la consultation (suppression, ajout, réécriture, commentaires dans le texte, etc.). </w:t>
      </w:r>
    </w:p>
    <w:p w14:paraId="5670C497" w14:textId="77777777" w:rsidR="00DA11A9" w:rsidRPr="00E037F8"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t xml:space="preserve">Ils doivent </w:t>
      </w:r>
      <w:r w:rsidRPr="00E037F8">
        <w:rPr>
          <w:rFonts w:ascii="Aptos" w:eastAsia="Aptos" w:hAnsi="Aptos" w:cs="Times New Roman"/>
          <w:b/>
          <w:bCs/>
          <w:color w:val="C00000"/>
        </w:rPr>
        <w:t>uniquement les compléter</w:t>
      </w:r>
      <w:r w:rsidRPr="00E037F8">
        <w:rPr>
          <w:rFonts w:ascii="Aptos" w:eastAsia="Aptos" w:hAnsi="Aptos" w:cs="Times New Roman"/>
          <w:color w:val="C00000"/>
        </w:rPr>
        <w:t xml:space="preserve"> aux emplacements prévus et conformément aux demandes de l’UGAP. </w:t>
      </w:r>
    </w:p>
    <w:p w14:paraId="3F32C912" w14:textId="184B6EAB" w:rsidR="00DA11A9" w:rsidRPr="00E037F8" w:rsidRDefault="00DA11A9" w:rsidP="00BD5F4C">
      <w:pPr>
        <w:spacing w:line="240" w:lineRule="auto"/>
        <w:jc w:val="both"/>
        <w:rPr>
          <w:rFonts w:ascii="Aptos" w:eastAsia="Aptos" w:hAnsi="Aptos" w:cs="Times New Roman"/>
          <w:color w:val="C00000"/>
        </w:rPr>
      </w:pPr>
      <w:r w:rsidRPr="00E037F8">
        <w:rPr>
          <w:rFonts w:ascii="Aptos" w:eastAsia="Aptos" w:hAnsi="Aptos" w:cs="Times New Roman"/>
          <w:color w:val="C00000"/>
        </w:rPr>
        <w:t xml:space="preserve">Les pièces du </w:t>
      </w:r>
      <w:r w:rsidRPr="00E037F8">
        <w:rPr>
          <w:rFonts w:ascii="Aptos" w:eastAsia="Aptos" w:hAnsi="Aptos" w:cs="Times New Roman"/>
          <w:b/>
          <w:bCs/>
          <w:color w:val="C00000"/>
        </w:rPr>
        <w:t>DCE</w:t>
      </w:r>
      <w:r w:rsidRPr="00E037F8">
        <w:rPr>
          <w:rFonts w:ascii="Aptos" w:eastAsia="Aptos" w:hAnsi="Aptos" w:cs="Times New Roman"/>
          <w:color w:val="C00000"/>
        </w:rPr>
        <w:t xml:space="preserve"> conservées par l’UGAP </w:t>
      </w:r>
      <w:r w:rsidRPr="00E037F8">
        <w:rPr>
          <w:rFonts w:ascii="Aptos" w:eastAsia="Aptos" w:hAnsi="Aptos" w:cs="Times New Roman"/>
          <w:b/>
          <w:bCs/>
          <w:color w:val="C00000"/>
        </w:rPr>
        <w:t>font seules foi</w:t>
      </w:r>
      <w:r w:rsidRPr="00E037F8">
        <w:rPr>
          <w:rFonts w:ascii="Aptos" w:eastAsia="Aptos" w:hAnsi="Aptos" w:cs="Times New Roman"/>
          <w:color w:val="C00000"/>
        </w:rPr>
        <w:t xml:space="preserve"> en cas de contestation.</w:t>
      </w:r>
    </w:p>
    <w:p w14:paraId="1FC89678" w14:textId="394C0CA2" w:rsidR="0092602B" w:rsidRDefault="00473107" w:rsidP="00473107">
      <w:pPr>
        <w:pStyle w:val="Titre2"/>
      </w:pPr>
      <w:r>
        <w:lastRenderedPageBreak/>
        <w:t xml:space="preserve"> </w:t>
      </w:r>
      <w:bookmarkStart w:id="15" w:name="_Toc238475118"/>
      <w:r>
        <w:t>RÉPONDRE SEUL OU À PLUSIEURS</w:t>
      </w:r>
      <w:bookmarkEnd w:id="15"/>
    </w:p>
    <w:p w14:paraId="6AD5D2CE" w14:textId="77777777" w:rsidR="00E039FF" w:rsidRDefault="00E039FF" w:rsidP="00BD5F4C">
      <w:pPr>
        <w:spacing w:line="240" w:lineRule="auto"/>
        <w:jc w:val="both"/>
        <w:rPr>
          <w:b/>
          <w:bCs/>
        </w:rPr>
      </w:pPr>
      <w:r w:rsidRPr="00E039FF">
        <w:rPr>
          <w:b/>
          <w:bCs/>
        </w:rPr>
        <w:t>Les candidats peuvent se présenter seuls ou en association avec d'autres opérateurs économiques.</w:t>
      </w:r>
    </w:p>
    <w:p w14:paraId="2E9C83AD" w14:textId="77777777" w:rsidR="00E039FF" w:rsidRDefault="00E039FF" w:rsidP="00BD5F4C">
      <w:pPr>
        <w:spacing w:line="240" w:lineRule="auto"/>
        <w:jc w:val="both"/>
      </w:pPr>
      <w:r w:rsidRPr="00E039FF">
        <w:t>Cette association peut prendre la forme :</w:t>
      </w:r>
    </w:p>
    <w:p w14:paraId="66B882C6" w14:textId="1EBF7E0C" w:rsidR="00E039FF" w:rsidRDefault="00DE0B41" w:rsidP="00BD5F4C">
      <w:pPr>
        <w:pStyle w:val="Paragraphedeliste"/>
        <w:numPr>
          <w:ilvl w:val="0"/>
          <w:numId w:val="6"/>
        </w:numPr>
        <w:spacing w:line="240" w:lineRule="auto"/>
        <w:jc w:val="both"/>
      </w:pPr>
      <w:r>
        <w:t>D</w:t>
      </w:r>
      <w:r w:rsidR="00E039FF" w:rsidRPr="00E039FF">
        <w:rPr>
          <w:rFonts w:ascii="Aptos" w:eastAsia="Aptos" w:hAnsi="Aptos" w:cs="Times New Roman"/>
        </w:rPr>
        <w:t>’un</w:t>
      </w:r>
      <w:r w:rsidR="00E039FF" w:rsidRPr="00E039FF">
        <w:t xml:space="preserve"> </w:t>
      </w:r>
      <w:r w:rsidR="00E039FF" w:rsidRPr="00E039FF">
        <w:rPr>
          <w:b/>
          <w:bCs/>
        </w:rPr>
        <w:t>groupement momentané d’entreprises</w:t>
      </w:r>
      <w:r w:rsidR="00E039FF" w:rsidRPr="00E039FF">
        <w:t>, constitué avec d'autres sociétés pour répondre conjointement à la consultation</w:t>
      </w:r>
      <w:r w:rsidR="00E039FF">
        <w:t>.</w:t>
      </w:r>
    </w:p>
    <w:p w14:paraId="337D71B0" w14:textId="2757DB31" w:rsidR="00E039FF" w:rsidRDefault="00DE0B41" w:rsidP="00BD5F4C">
      <w:pPr>
        <w:pStyle w:val="Paragraphedeliste"/>
        <w:numPr>
          <w:ilvl w:val="0"/>
          <w:numId w:val="6"/>
        </w:numPr>
        <w:spacing w:line="240" w:lineRule="auto"/>
        <w:jc w:val="both"/>
      </w:pPr>
      <w:r>
        <w:t>O</w:t>
      </w:r>
      <w:r w:rsidR="00E039FF" w:rsidRPr="00E039FF">
        <w:t xml:space="preserve">u du recours à des </w:t>
      </w:r>
      <w:r w:rsidR="00E039FF" w:rsidRPr="00E039FF">
        <w:rPr>
          <w:b/>
          <w:bCs/>
        </w:rPr>
        <w:t>sous-traitants</w:t>
      </w:r>
      <w:r w:rsidR="00E039FF" w:rsidRPr="00E039FF">
        <w:t>, chargés d’exécuter une partie du marché.</w:t>
      </w:r>
    </w:p>
    <w:p w14:paraId="5F3CD5CB" w14:textId="50F213BE" w:rsidR="009A2CA3" w:rsidRDefault="005652E4" w:rsidP="00BD5F4C">
      <w:pPr>
        <w:spacing w:line="240" w:lineRule="auto"/>
        <w:jc w:val="both"/>
      </w:pPr>
      <w:r>
        <w:t>En cas de groupe</w:t>
      </w:r>
      <w:r w:rsidR="00D60B10">
        <w:t>ment momentané d’entreprises, l</w:t>
      </w:r>
      <w:r w:rsidR="009A2CA3" w:rsidRPr="009A2CA3">
        <w:t>es candidatures et les offres sont présentées soit par l’ensemble des membres du groupement, soit par un mandataire qui justifie des habilitations nécessaires pour représenter les autres membres du groupement.</w:t>
      </w:r>
    </w:p>
    <w:p w14:paraId="7EC56E06" w14:textId="59D57A17" w:rsidR="00011C58" w:rsidRDefault="00C43B06" w:rsidP="00C43B06">
      <w:pPr>
        <w:pStyle w:val="Titre3"/>
      </w:pPr>
      <w:r>
        <w:t xml:space="preserve"> </w:t>
      </w:r>
      <w:bookmarkStart w:id="16" w:name="_Toc238475119"/>
      <w:r>
        <w:t>CANDIDATER EN GROUPEMENT</w:t>
      </w:r>
      <w:bookmarkEnd w:id="16"/>
    </w:p>
    <w:p w14:paraId="5DAECCD2" w14:textId="77777777" w:rsidR="005C6B64" w:rsidRPr="0008035B" w:rsidRDefault="005C6B64" w:rsidP="00BD5F4C">
      <w:pPr>
        <w:spacing w:line="240" w:lineRule="auto"/>
        <w:jc w:val="both"/>
        <w:rPr>
          <w:rFonts w:ascii="Aptos" w:eastAsia="Aptos" w:hAnsi="Aptos" w:cs="Times New Roman"/>
        </w:rPr>
      </w:pPr>
      <w:r>
        <w:rPr>
          <w:rFonts w:ascii="Aptos" w:eastAsia="Aptos" w:hAnsi="Aptos" w:cs="Times New Roman"/>
        </w:rPr>
        <w:t>L</w:t>
      </w:r>
      <w:r w:rsidRPr="0008035B">
        <w:rPr>
          <w:rFonts w:ascii="Aptos" w:eastAsia="Aptos" w:hAnsi="Aptos" w:cs="Times New Roman"/>
        </w:rPr>
        <w:t>es candidats peuvent se présenter individuellement ou sous forme de groupement conjoint ou solidaire.</w:t>
      </w:r>
    </w:p>
    <w:p w14:paraId="15F481FD"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 xml:space="preserve">En cas de groupement conjoint, le mandataire </w:t>
      </w:r>
      <w:r>
        <w:rPr>
          <w:rFonts w:ascii="Aptos" w:eastAsia="Aptos" w:hAnsi="Aptos" w:cs="Times New Roman"/>
        </w:rPr>
        <w:t xml:space="preserve">sera, </w:t>
      </w:r>
      <w:r w:rsidRPr="0008035B">
        <w:rPr>
          <w:rFonts w:ascii="Aptos" w:eastAsia="Aptos" w:hAnsi="Aptos" w:cs="Times New Roman"/>
        </w:rPr>
        <w:t>pour l'exécution du marché</w:t>
      </w:r>
      <w:r>
        <w:rPr>
          <w:rFonts w:ascii="Aptos" w:eastAsia="Aptos" w:hAnsi="Aptos" w:cs="Times New Roman"/>
        </w:rPr>
        <w:t xml:space="preserve">, </w:t>
      </w:r>
      <w:r w:rsidRPr="0008035B">
        <w:rPr>
          <w:rFonts w:ascii="Aptos" w:eastAsia="Aptos" w:hAnsi="Aptos" w:cs="Times New Roman"/>
        </w:rPr>
        <w:t>solidaire de chacun des membres du groupement pour ses obligations contractuelles à l'égard de l'UGAP</w:t>
      </w:r>
      <w:r>
        <w:rPr>
          <w:rFonts w:ascii="Aptos" w:eastAsia="Aptos" w:hAnsi="Aptos" w:cs="Times New Roman"/>
        </w:rPr>
        <w:t>.</w:t>
      </w:r>
    </w:p>
    <w:p w14:paraId="602B7763"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Si le candidat retenu s'est présenté sous la forme d'un groupement conjoint, l’acte d’engagement indique la répartition des prestations que chacun des membres du groupement s’engage à exécuter.</w:t>
      </w:r>
    </w:p>
    <w:p w14:paraId="7E8FFECE" w14:textId="77777777" w:rsidR="005C6B64" w:rsidRPr="0008035B" w:rsidRDefault="005C6B64" w:rsidP="00BD5F4C">
      <w:pPr>
        <w:spacing w:line="240" w:lineRule="auto"/>
        <w:jc w:val="both"/>
        <w:rPr>
          <w:rFonts w:ascii="Aptos" w:eastAsia="Aptos" w:hAnsi="Aptos" w:cs="Times New Roman"/>
        </w:rPr>
      </w:pPr>
      <w:r w:rsidRPr="0008035B">
        <w:rPr>
          <w:rFonts w:ascii="Aptos" w:eastAsia="Aptos" w:hAnsi="Aptos" w:cs="Times New Roman"/>
        </w:rPr>
        <w:t>En cas d’impossibilité de préciser cette répartition, et dans la mesure où cela est nécessaire à la bonne exécution du marché, le candidat retenu peut être amené à modifier la forme de son groupement dans le cadre d'une mise au point avant la notification du marché, afin que le groupement revête un caractère solidaire.</w:t>
      </w:r>
    </w:p>
    <w:p w14:paraId="752F2FFA" w14:textId="77777777" w:rsidR="005C6B64" w:rsidRDefault="005C6B64" w:rsidP="00BD5F4C">
      <w:pPr>
        <w:spacing w:line="240" w:lineRule="auto"/>
        <w:jc w:val="both"/>
        <w:rPr>
          <w:rFonts w:ascii="Aptos" w:eastAsia="Aptos" w:hAnsi="Aptos" w:cs="Times New Roman"/>
        </w:rPr>
      </w:pPr>
      <w:r w:rsidRPr="0008035B">
        <w:rPr>
          <w:rFonts w:ascii="Aptos" w:eastAsia="Aptos" w:hAnsi="Aptos" w:cs="Times New Roman"/>
        </w:rPr>
        <w:t>En cas de groupement, la recevabilité de la candidature est analysée pour chaque opérateur économique que le groupement soit conjoint ou solidaire</w:t>
      </w:r>
      <w:r>
        <w:rPr>
          <w:rFonts w:ascii="Aptos" w:eastAsia="Aptos" w:hAnsi="Aptos" w:cs="Times New Roman"/>
        </w:rPr>
        <w:t>.</w:t>
      </w:r>
      <w:r w:rsidRPr="0008035B">
        <w:rPr>
          <w:rFonts w:ascii="Aptos" w:eastAsia="Aptos" w:hAnsi="Aptos" w:cs="Times New Roman"/>
        </w:rPr>
        <w:t xml:space="preserve"> </w:t>
      </w:r>
    </w:p>
    <w:p w14:paraId="2E506F80" w14:textId="77777777" w:rsidR="005C6B64" w:rsidRPr="000A3A0D" w:rsidRDefault="005C6B64" w:rsidP="00BD5F4C">
      <w:pPr>
        <w:spacing w:line="240" w:lineRule="auto"/>
        <w:jc w:val="both"/>
        <w:rPr>
          <w:rFonts w:ascii="Aptos" w:eastAsia="Aptos" w:hAnsi="Aptos" w:cs="Times New Roman"/>
          <w:b/>
          <w:bCs/>
        </w:rPr>
      </w:pPr>
      <w:r w:rsidRPr="000A3A0D">
        <w:rPr>
          <w:rFonts w:ascii="Aptos" w:eastAsia="Aptos" w:hAnsi="Aptos" w:cs="Times New Roman"/>
          <w:b/>
          <w:bCs/>
        </w:rPr>
        <w:t>L’appréciation des capacités professionnelles, techniques et financières est globale.</w:t>
      </w:r>
    </w:p>
    <w:p w14:paraId="41318BB7" w14:textId="5ED247B5" w:rsidR="00471CD0" w:rsidRDefault="005C6B64" w:rsidP="00BD5F4C">
      <w:pPr>
        <w:spacing w:line="240" w:lineRule="auto"/>
        <w:jc w:val="both"/>
        <w:rPr>
          <w:rFonts w:ascii="Aptos" w:eastAsia="Aptos" w:hAnsi="Aptos" w:cs="Times New Roman"/>
        </w:rPr>
      </w:pPr>
      <w:r w:rsidRPr="00251009">
        <w:rPr>
          <w:rFonts w:ascii="Aptos" w:eastAsia="Aptos" w:hAnsi="Aptos" w:cs="Times New Roman"/>
          <w:noProof/>
          <w:color w:val="C00000"/>
        </w:rPr>
        <w:drawing>
          <wp:anchor distT="0" distB="0" distL="114300" distR="114300" simplePos="0" relativeHeight="251689984" behindDoc="0" locked="0" layoutInCell="1" allowOverlap="1" wp14:anchorId="4415CC29" wp14:editId="13461FD5">
            <wp:simplePos x="0" y="0"/>
            <wp:positionH relativeFrom="margin">
              <wp:align>left</wp:align>
            </wp:positionH>
            <wp:positionV relativeFrom="paragraph">
              <wp:posOffset>91440</wp:posOffset>
            </wp:positionV>
            <wp:extent cx="508000" cy="443230"/>
            <wp:effectExtent l="0" t="0" r="6350" b="0"/>
            <wp:wrapSquare wrapText="bothSides"/>
            <wp:docPr id="2023904491" name="Image 2" descr="Une image contenant Panneau de signalisation, signalisation, s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65553" name="Image 2" descr="Une image contenant Panneau de signalisation, signalisation, signe&#10;&#10;Le contenu généré par l’IA peut être incorrect."/>
                    <pic:cNvPicPr/>
                  </pic:nvPicPr>
                  <pic:blipFill rotWithShape="1">
                    <a:blip r:embed="rId9" cstate="print">
                      <a:extLst>
                        <a:ext uri="{28A0092B-C50C-407E-A947-70E740481C1C}">
                          <a14:useLocalDpi xmlns:a14="http://schemas.microsoft.com/office/drawing/2010/main" val="0"/>
                        </a:ext>
                      </a:extLst>
                    </a:blip>
                    <a:srcRect l="26458" t="36047" r="28210" b="35990"/>
                    <a:stretch>
                      <a:fillRect/>
                    </a:stretch>
                  </pic:blipFill>
                  <pic:spPr bwMode="auto">
                    <a:xfrm>
                      <a:off x="0" y="0"/>
                      <a:ext cx="508000" cy="443230"/>
                    </a:xfrm>
                    <a:prstGeom prst="rect">
                      <a:avLst/>
                    </a:prstGeom>
                    <a:ln>
                      <a:noFill/>
                    </a:ln>
                    <a:extLst>
                      <a:ext uri="{53640926-AAD7-44D8-BBD7-CCE9431645EC}">
                        <a14:shadowObscured xmlns:a14="http://schemas.microsoft.com/office/drawing/2010/main"/>
                      </a:ext>
                    </a:extLst>
                  </pic:spPr>
                </pic:pic>
              </a:graphicData>
            </a:graphic>
          </wp:anchor>
        </w:drawing>
      </w:r>
      <w:r w:rsidRPr="0008035B">
        <w:rPr>
          <w:rFonts w:ascii="Aptos" w:eastAsia="Aptos" w:hAnsi="Aptos" w:cs="Times New Roman"/>
          <w:b/>
          <w:bCs/>
        </w:rPr>
        <w:t xml:space="preserve">Attention, lorsque le marché prévoit ou induit la réalisation de prestations juridiques, en cas de groupement celui-ci ne peut revêtir qu’une </w:t>
      </w:r>
      <w:r w:rsidRPr="00BD0D3B">
        <w:rPr>
          <w:rFonts w:ascii="Aptos" w:eastAsia="Aptos" w:hAnsi="Aptos" w:cs="Times New Roman"/>
          <w:b/>
          <w:bCs/>
          <w:color w:val="C00000"/>
          <w:u w:val="single"/>
        </w:rPr>
        <w:t>forme conjointe sans aucune solidarité</w:t>
      </w:r>
      <w:r w:rsidRPr="0008035B">
        <w:rPr>
          <w:rFonts w:ascii="Aptos" w:eastAsia="Aptos" w:hAnsi="Aptos" w:cs="Times New Roman"/>
          <w:b/>
          <w:bCs/>
        </w:rPr>
        <w:t>.</w:t>
      </w:r>
    </w:p>
    <w:p w14:paraId="7325FD87" w14:textId="7DCA8BF4" w:rsidR="00041C62" w:rsidRDefault="0095790E" w:rsidP="0068327B">
      <w:pPr>
        <w:pStyle w:val="Titre3"/>
      </w:pPr>
      <w:r>
        <w:t xml:space="preserve"> </w:t>
      </w:r>
      <w:bookmarkStart w:id="17" w:name="_Toc238475120"/>
      <w:r w:rsidR="0068327B" w:rsidRPr="0068327B">
        <w:t>CANDIDATER AVEC UN SOUS-TRAITANT</w:t>
      </w:r>
      <w:bookmarkEnd w:id="17"/>
    </w:p>
    <w:p w14:paraId="2B880D31" w14:textId="77777777" w:rsidR="00BE72BB" w:rsidRDefault="00BE72BB" w:rsidP="00BD5F4C">
      <w:pPr>
        <w:spacing w:line="240" w:lineRule="auto"/>
        <w:jc w:val="both"/>
        <w:rPr>
          <w:rFonts w:ascii="Aptos" w:eastAsia="Aptos" w:hAnsi="Aptos" w:cs="Times New Roman"/>
          <w:b/>
          <w:bCs/>
        </w:rPr>
      </w:pPr>
      <w:r w:rsidRPr="00BE72BB">
        <w:rPr>
          <w:rFonts w:ascii="Aptos" w:eastAsia="Aptos" w:hAnsi="Aptos" w:cs="Times New Roman"/>
          <w:b/>
          <w:bCs/>
        </w:rPr>
        <w:t>Les candidats peuvent, sous leur propre responsabilité, recourir à la sous-traitance, qu’ils se présentent individuellement ou en groupement.</w:t>
      </w:r>
    </w:p>
    <w:p w14:paraId="799883D4" w14:textId="0B36FC83" w:rsidR="00BE72BB" w:rsidRPr="00BE72BB" w:rsidRDefault="00BE72BB" w:rsidP="00BD5F4C">
      <w:pPr>
        <w:spacing w:line="240" w:lineRule="auto"/>
        <w:jc w:val="both"/>
        <w:rPr>
          <w:rFonts w:ascii="Aptos" w:eastAsia="Aptos" w:hAnsi="Aptos" w:cs="Times New Roman"/>
        </w:rPr>
      </w:pPr>
      <w:r w:rsidRPr="00BE72BB">
        <w:rPr>
          <w:rFonts w:ascii="Aptos" w:eastAsia="Aptos" w:hAnsi="Aptos" w:cs="Times New Roman"/>
        </w:rPr>
        <w:t>Si un candidat souhaite que les moyens (humains, matériels</w:t>
      </w:r>
      <w:r>
        <w:rPr>
          <w:rFonts w:ascii="Aptos" w:eastAsia="Aptos" w:hAnsi="Aptos" w:cs="Times New Roman"/>
        </w:rPr>
        <w:t>, financiers</w:t>
      </w:r>
      <w:r w:rsidRPr="00BE72BB">
        <w:rPr>
          <w:rFonts w:ascii="Aptos" w:eastAsia="Aptos" w:hAnsi="Aptos" w:cs="Times New Roman"/>
        </w:rPr>
        <w:t xml:space="preserve">) ou la méthodologie de l’un de ses sous-traitants soient pris en compte dans l’analyse de son offre technique, </w:t>
      </w:r>
      <w:r w:rsidRPr="00BE72BB">
        <w:rPr>
          <w:rFonts w:ascii="Aptos" w:eastAsia="Aptos" w:hAnsi="Aptos" w:cs="Times New Roman"/>
          <w:b/>
          <w:bCs/>
        </w:rPr>
        <w:t>il doit impérativement fournir une déclaration de sous-traitance.</w:t>
      </w:r>
    </w:p>
    <w:p w14:paraId="6B066342" w14:textId="41075FF4" w:rsidR="00BE72BB" w:rsidRPr="00BE72BB" w:rsidRDefault="00BE72BB" w:rsidP="00BD5F4C">
      <w:pPr>
        <w:spacing w:line="240" w:lineRule="auto"/>
        <w:jc w:val="both"/>
        <w:rPr>
          <w:rFonts w:ascii="Aptos" w:eastAsia="Aptos" w:hAnsi="Aptos" w:cs="Times New Roman"/>
        </w:rPr>
      </w:pPr>
      <w:r w:rsidRPr="00BE72BB">
        <w:rPr>
          <w:rFonts w:ascii="Aptos" w:eastAsia="Aptos" w:hAnsi="Aptos" w:cs="Times New Roman"/>
          <w:b/>
          <w:bCs/>
        </w:rPr>
        <w:lastRenderedPageBreak/>
        <w:t>Attention</w:t>
      </w:r>
      <w:r w:rsidRPr="00BE72BB">
        <w:rPr>
          <w:rFonts w:ascii="Aptos" w:eastAsia="Aptos" w:hAnsi="Aptos" w:cs="Times New Roman"/>
        </w:rPr>
        <w:t xml:space="preserve"> : lorsque le marché prévoit ou induit la réalisation de prestations juridiques, </w:t>
      </w:r>
      <w:r w:rsidRPr="00BE72BB">
        <w:rPr>
          <w:rFonts w:ascii="Aptos" w:eastAsia="Aptos" w:hAnsi="Aptos" w:cs="Times New Roman"/>
          <w:b/>
          <w:bCs/>
        </w:rPr>
        <w:t>celles-ci ne peuvent pas être sous-traitées</w:t>
      </w:r>
      <w:r w:rsidRPr="00BE72BB">
        <w:rPr>
          <w:rFonts w:ascii="Aptos" w:eastAsia="Aptos" w:hAnsi="Aptos" w:cs="Times New Roman"/>
        </w:rPr>
        <w:t>, en raison de la nature spécifique des contrats concernés.</w:t>
      </w:r>
    </w:p>
    <w:p w14:paraId="28488D62" w14:textId="0A5BA465" w:rsidR="00023B54" w:rsidRDefault="00771FF1" w:rsidP="009A2CA3">
      <w:pPr>
        <w:pStyle w:val="Titre2"/>
      </w:pPr>
      <w:r>
        <w:t xml:space="preserve"> </w:t>
      </w:r>
      <w:bookmarkStart w:id="18" w:name="_Toc238475121"/>
      <w:r>
        <w:t>CONSTITUER LA RÉPONSE</w:t>
      </w:r>
      <w:bookmarkEnd w:id="18"/>
    </w:p>
    <w:p w14:paraId="3827CB2E" w14:textId="4ED02487" w:rsidR="00B24DE4" w:rsidRDefault="00B24DE4" w:rsidP="00BD5F4C">
      <w:pPr>
        <w:spacing w:line="240" w:lineRule="auto"/>
        <w:jc w:val="both"/>
      </w:pPr>
      <w:r w:rsidRPr="00B24DE4">
        <w:t xml:space="preserve">La réponse à la consultation </w:t>
      </w:r>
      <w:r>
        <w:t>doit comprendre</w:t>
      </w:r>
      <w:r w:rsidRPr="00B24DE4">
        <w:t xml:space="preserve"> </w:t>
      </w:r>
      <w:r w:rsidRPr="00B24DE4">
        <w:rPr>
          <w:b/>
          <w:bCs/>
        </w:rPr>
        <w:t>des éléments relatifs à la candidature</w:t>
      </w:r>
      <w:r w:rsidRPr="00B24DE4">
        <w:t xml:space="preserve"> et </w:t>
      </w:r>
      <w:r w:rsidRPr="00B24DE4">
        <w:rPr>
          <w:b/>
          <w:bCs/>
        </w:rPr>
        <w:t>des éléments relatifs à l’offre</w:t>
      </w:r>
      <w:r w:rsidRPr="00B24DE4">
        <w:t>, conformément aux exigences du présent</w:t>
      </w:r>
      <w:r>
        <w:t xml:space="preserve"> règlement de consultation :</w:t>
      </w:r>
    </w:p>
    <w:p w14:paraId="69AA845E" w14:textId="65858270" w:rsidR="00B24DE4" w:rsidRDefault="00B24DE4" w:rsidP="00BD5F4C">
      <w:pPr>
        <w:numPr>
          <w:ilvl w:val="0"/>
          <w:numId w:val="8"/>
        </w:numPr>
        <w:spacing w:after="0" w:line="240" w:lineRule="auto"/>
        <w:jc w:val="both"/>
      </w:pPr>
      <w:r w:rsidRPr="00B24DE4">
        <w:t xml:space="preserve">Le </w:t>
      </w:r>
      <w:r w:rsidRPr="00B24DE4">
        <w:rPr>
          <w:b/>
          <w:bCs/>
        </w:rPr>
        <w:t>dossier de candidature</w:t>
      </w:r>
      <w:r w:rsidRPr="00B24DE4">
        <w:t>, permet à l</w:t>
      </w:r>
      <w:r>
        <w:t>’UGAP</w:t>
      </w:r>
      <w:r w:rsidRPr="00B24DE4">
        <w:t xml:space="preserve"> d’évaluer la capacité juridique, technique et financière du candidat à participer à la </w:t>
      </w:r>
      <w:r>
        <w:t>consultation.</w:t>
      </w:r>
    </w:p>
    <w:p w14:paraId="4DA4F020" w14:textId="6B36E9D5" w:rsidR="00B24DE4" w:rsidRPr="00B24DE4" w:rsidRDefault="00B24DE4" w:rsidP="00BD5F4C">
      <w:pPr>
        <w:numPr>
          <w:ilvl w:val="0"/>
          <w:numId w:val="8"/>
        </w:numPr>
        <w:spacing w:line="240" w:lineRule="auto"/>
        <w:jc w:val="both"/>
      </w:pPr>
      <w:r w:rsidRPr="00B24DE4">
        <w:t xml:space="preserve">Et le </w:t>
      </w:r>
      <w:r w:rsidRPr="00B24DE4">
        <w:rPr>
          <w:b/>
          <w:bCs/>
        </w:rPr>
        <w:t>dossier de l’offre</w:t>
      </w:r>
      <w:r w:rsidRPr="00B24DE4">
        <w:t xml:space="preserve">, contient les éléments techniques et financiers permettant d’analyser la </w:t>
      </w:r>
      <w:r>
        <w:t>réponse</w:t>
      </w:r>
      <w:r w:rsidRPr="00B24DE4">
        <w:t xml:space="preserve"> du candidat au regard des critères d’attribution.</w:t>
      </w:r>
    </w:p>
    <w:p w14:paraId="4B9CDDA1" w14:textId="7AAA658E" w:rsidR="00B24DE4" w:rsidRPr="00B24DE4" w:rsidRDefault="00B24DE4" w:rsidP="00BD5F4C">
      <w:pPr>
        <w:spacing w:line="240" w:lineRule="auto"/>
        <w:jc w:val="both"/>
      </w:pPr>
      <w:r w:rsidRPr="00B24DE4">
        <w:rPr>
          <w:b/>
          <w:bCs/>
        </w:rPr>
        <w:t xml:space="preserve">Chacun des éléments attendus </w:t>
      </w:r>
      <w:r w:rsidRPr="00B24DE4">
        <w:t xml:space="preserve">est détaillé dans les titres suivants du </w:t>
      </w:r>
      <w:r>
        <w:t xml:space="preserve">présent </w:t>
      </w:r>
      <w:r w:rsidRPr="00B24DE4">
        <w:t>règlement de consultation, avec la liste précise des documents à fournir, les formats requis, et les éventuelles exigences spécifiques à respecter.</w:t>
      </w:r>
    </w:p>
    <w:p w14:paraId="09D855EE" w14:textId="372BBB4B" w:rsidR="00FC2A50" w:rsidRPr="004D52B6" w:rsidRDefault="00FC2A50" w:rsidP="00BD5F4C">
      <w:pPr>
        <w:spacing w:line="240" w:lineRule="auto"/>
        <w:jc w:val="both"/>
      </w:pPr>
      <w:r w:rsidRPr="004D52B6">
        <w:t xml:space="preserve">L’ensemble des documents fournis par le candidat </w:t>
      </w:r>
      <w:r w:rsidR="0070336F">
        <w:t xml:space="preserve">est </w:t>
      </w:r>
      <w:r w:rsidRPr="004D52B6">
        <w:t>rédigé en langue française.</w:t>
      </w:r>
    </w:p>
    <w:p w14:paraId="48AD78DE" w14:textId="5BEF59CE" w:rsidR="00B24DE4" w:rsidRDefault="00FC2A50" w:rsidP="00BD5F4C">
      <w:pPr>
        <w:spacing w:line="240" w:lineRule="auto"/>
        <w:jc w:val="both"/>
      </w:pPr>
      <w:r w:rsidRPr="004D52B6">
        <w:t>Dans l'hypothèse où le candidat produit un document en langue étrangère (documentation technique ou document émanant d'une administration de son pays d'origine), ce document doit être accompagné d'une traduction en langue française dont le candidat atteste l'exactitude.</w:t>
      </w:r>
    </w:p>
    <w:p w14:paraId="401AE321" w14:textId="77777777" w:rsidR="00C30549" w:rsidRDefault="00C30549">
      <w:pPr>
        <w:spacing w:after="160"/>
        <w:rPr>
          <w:rFonts w:asciiTheme="majorHAnsi" w:hAnsiTheme="majorHAnsi" w:cs="Arial"/>
          <w:b/>
          <w:caps/>
          <w:color w:val="FFFFFF" w:themeColor="background1"/>
          <w:spacing w:val="20"/>
          <w:kern w:val="0"/>
          <w:sz w:val="32"/>
          <w:szCs w:val="28"/>
          <w14:scene3d>
            <w14:camera w14:prst="orthographicFront"/>
            <w14:lightRig w14:rig="threePt" w14:dir="t">
              <w14:rot w14:lat="0" w14:lon="0" w14:rev="0"/>
            </w14:lightRig>
          </w14:scene3d>
          <w14:ligatures w14:val="none"/>
        </w:rPr>
      </w:pPr>
      <w:r>
        <w:br w:type="page"/>
      </w:r>
    </w:p>
    <w:p w14:paraId="352DAC21" w14:textId="5C944B55" w:rsidR="00BD0D3B" w:rsidRDefault="009A2CA3" w:rsidP="00C30549">
      <w:pPr>
        <w:pStyle w:val="Titre1"/>
      </w:pPr>
      <w:bookmarkStart w:id="19" w:name="_Toc238475122"/>
      <w:r>
        <w:lastRenderedPageBreak/>
        <w:t>DOSSIER DE CANDIDATURE</w:t>
      </w:r>
      <w:bookmarkEnd w:id="19"/>
    </w:p>
    <w:p w14:paraId="1577F522" w14:textId="3ADF3667" w:rsidR="002B0E30" w:rsidRPr="009008B4" w:rsidRDefault="002B0E30" w:rsidP="008647DB">
      <w:pPr>
        <w:spacing w:line="240" w:lineRule="auto"/>
        <w:jc w:val="both"/>
        <w:rPr>
          <w:rFonts w:ascii="Aptos" w:eastAsia="Aptos" w:hAnsi="Aptos" w:cs="Times New Roman"/>
        </w:rPr>
      </w:pPr>
      <w:r w:rsidRPr="009008B4">
        <w:rPr>
          <w:rFonts w:ascii="Aptos" w:eastAsia="Aptos" w:hAnsi="Aptos" w:cs="Times New Roman"/>
        </w:rPr>
        <w:t xml:space="preserve">Pour produire leur réponse, les candidats peuvent choisir de bénéficier des fonctionnalités offertes par le service </w:t>
      </w:r>
      <w:r w:rsidRPr="009008B4">
        <w:rPr>
          <w:rFonts w:ascii="Aptos" w:eastAsia="Aptos" w:hAnsi="Aptos" w:cs="Times New Roman"/>
          <w:b/>
          <w:bCs/>
        </w:rPr>
        <w:t>DUME</w:t>
      </w:r>
      <w:r w:rsidRPr="009008B4">
        <w:rPr>
          <w:rFonts w:ascii="Aptos" w:eastAsia="Aptos" w:hAnsi="Aptos" w:cs="Times New Roman"/>
        </w:rPr>
        <w:t xml:space="preserve"> ou opter pour le dispositif « standard » en utilisant la « </w:t>
      </w:r>
      <w:r w:rsidRPr="009008B4">
        <w:rPr>
          <w:rFonts w:ascii="Aptos" w:eastAsia="Aptos" w:hAnsi="Aptos" w:cs="Times New Roman"/>
          <w:b/>
          <w:bCs/>
        </w:rPr>
        <w:t>Lettre de Candidature</w:t>
      </w:r>
      <w:r w:rsidRPr="009008B4">
        <w:rPr>
          <w:rFonts w:ascii="Aptos" w:eastAsia="Aptos" w:hAnsi="Aptos" w:cs="Times New Roman"/>
        </w:rPr>
        <w:t xml:space="preserve"> » et la « </w:t>
      </w:r>
      <w:r w:rsidRPr="009008B4">
        <w:rPr>
          <w:rFonts w:ascii="Aptos" w:eastAsia="Aptos" w:hAnsi="Aptos" w:cs="Times New Roman"/>
          <w:b/>
          <w:bCs/>
        </w:rPr>
        <w:t>Déclaration du Candidat</w:t>
      </w:r>
      <w:r w:rsidRPr="009008B4">
        <w:rPr>
          <w:rFonts w:ascii="Aptos" w:eastAsia="Aptos" w:hAnsi="Aptos" w:cs="Times New Roman"/>
        </w:rPr>
        <w:t xml:space="preserve"> » jointes dans le DCE ou des documents équivalents. </w:t>
      </w:r>
    </w:p>
    <w:p w14:paraId="4ACD1313" w14:textId="76C38AFC" w:rsidR="002B0E30" w:rsidRPr="00752B3D" w:rsidRDefault="002B0E30" w:rsidP="008647DB">
      <w:pPr>
        <w:spacing w:line="240" w:lineRule="auto"/>
        <w:jc w:val="both"/>
      </w:pPr>
      <w:r w:rsidRPr="00752B3D">
        <w:t xml:space="preserve">Le </w:t>
      </w:r>
      <w:r w:rsidRPr="009008B4">
        <w:rPr>
          <w:b/>
          <w:bCs/>
        </w:rPr>
        <w:t>DUME</w:t>
      </w:r>
      <w:r w:rsidRPr="00752B3D">
        <w:t xml:space="preserve"> est une déclaration sur l’honneur de la compétence, de la situation financière et de la capacité d’une entreprise à candidater à un marché européen permettant ainsi au</w:t>
      </w:r>
      <w:r w:rsidR="00622671">
        <w:t>x</w:t>
      </w:r>
      <w:r w:rsidRPr="00752B3D">
        <w:t xml:space="preserve"> candidat</w:t>
      </w:r>
      <w:r w:rsidR="00622671">
        <w:t>s</w:t>
      </w:r>
      <w:r w:rsidRPr="00752B3D">
        <w:t> de :</w:t>
      </w:r>
    </w:p>
    <w:p w14:paraId="3861A5A8" w14:textId="34A2D13A" w:rsidR="002B0E30" w:rsidRPr="00752B3D" w:rsidRDefault="002B0E30" w:rsidP="008647DB">
      <w:pPr>
        <w:numPr>
          <w:ilvl w:val="0"/>
          <w:numId w:val="7"/>
        </w:numPr>
        <w:spacing w:after="0" w:line="240" w:lineRule="auto"/>
        <w:jc w:val="both"/>
      </w:pPr>
      <w:r w:rsidRPr="00752B3D">
        <w:t xml:space="preserve">Déclarer sur </w:t>
      </w:r>
      <w:r w:rsidRPr="00450608">
        <w:rPr>
          <w:rFonts w:eastAsia="Aptos" w:cs="Times New Roman"/>
        </w:rPr>
        <w:t>l’honneur</w:t>
      </w:r>
      <w:r w:rsidRPr="00752B3D">
        <w:t xml:space="preserve"> qu’il peut candidater à un marché</w:t>
      </w:r>
      <w:r w:rsidR="008B59FB">
        <w:t>.</w:t>
      </w:r>
    </w:p>
    <w:p w14:paraId="151CEB23" w14:textId="0FF453BA" w:rsidR="002B0E30" w:rsidRPr="00752B3D" w:rsidRDefault="002B0E30" w:rsidP="008647DB">
      <w:pPr>
        <w:numPr>
          <w:ilvl w:val="0"/>
          <w:numId w:val="7"/>
        </w:numPr>
        <w:spacing w:after="0" w:line="240" w:lineRule="auto"/>
        <w:jc w:val="both"/>
      </w:pPr>
      <w:r w:rsidRPr="00752B3D">
        <w:t xml:space="preserve">D’indiquer </w:t>
      </w:r>
      <w:r w:rsidRPr="00450608">
        <w:rPr>
          <w:rFonts w:eastAsia="Aptos" w:cs="Times New Roman"/>
        </w:rPr>
        <w:t>qu’il</w:t>
      </w:r>
      <w:r w:rsidRPr="00752B3D">
        <w:t xml:space="preserve"> n’entre pas dans un des cas d’interdiction de soumissionner</w:t>
      </w:r>
      <w:r w:rsidR="008B59FB">
        <w:t>.</w:t>
      </w:r>
    </w:p>
    <w:p w14:paraId="5C317C8D" w14:textId="517B227B" w:rsidR="002B0E30" w:rsidRDefault="002B0E30" w:rsidP="008647DB">
      <w:pPr>
        <w:numPr>
          <w:ilvl w:val="0"/>
          <w:numId w:val="7"/>
        </w:numPr>
        <w:spacing w:line="240" w:lineRule="auto"/>
        <w:jc w:val="both"/>
      </w:pPr>
      <w:r w:rsidRPr="00752B3D">
        <w:t>D’indiquer qu’il remplit les critères de sélection des candidatures fixés par l’acheteur.</w:t>
      </w:r>
    </w:p>
    <w:p w14:paraId="71466006" w14:textId="4CB1996E" w:rsidR="002B0E30" w:rsidRPr="00450608" w:rsidRDefault="002B0E30" w:rsidP="008647DB">
      <w:pPr>
        <w:spacing w:line="240" w:lineRule="auto"/>
        <w:jc w:val="both"/>
      </w:pPr>
      <w:r w:rsidRPr="00752B3D">
        <w:t xml:space="preserve">Il s’agit d’un document électronique adaptable à la procédure et permettant le pré-remplissage par des données existantes sur la base du numéro SIRET du </w:t>
      </w:r>
      <w:r w:rsidRPr="00F17902">
        <w:t>candidat</w:t>
      </w:r>
      <w:r w:rsidR="008B59FB">
        <w:t>.</w:t>
      </w:r>
    </w:p>
    <w:p w14:paraId="0422B2B7" w14:textId="65275834" w:rsidR="002B0E30" w:rsidRPr="00752B3D" w:rsidRDefault="002B0E30" w:rsidP="008647DB">
      <w:pPr>
        <w:pStyle w:val="Paragraphedeliste"/>
        <w:autoSpaceDE w:val="0"/>
        <w:autoSpaceDN w:val="0"/>
        <w:spacing w:line="240" w:lineRule="auto"/>
        <w:ind w:left="0"/>
        <w:jc w:val="both"/>
        <w:rPr>
          <w:b/>
        </w:rPr>
      </w:pPr>
      <w:r w:rsidRPr="00752B3D">
        <w:rPr>
          <w:b/>
        </w:rPr>
        <w:t>Quel que soit le dispositif retenu, les documents relatifs à la candidature doivent contenir l’ensemble des éléments demandés dans l’avis d’appel à la concurrence.</w:t>
      </w:r>
    </w:p>
    <w:p w14:paraId="422EC888" w14:textId="77777777" w:rsidR="002B0E30" w:rsidRPr="00752B3D" w:rsidRDefault="002B0E30" w:rsidP="008647DB">
      <w:pPr>
        <w:spacing w:line="240" w:lineRule="auto"/>
        <w:jc w:val="both"/>
      </w:pPr>
      <w:r w:rsidRPr="00752B3D">
        <w:t xml:space="preserve">La signature du DUME ou de la lettre de candidature au moyen d’un certificat de signature électronique par les candidats n’est pas requise. </w:t>
      </w:r>
    </w:p>
    <w:p w14:paraId="1F3C2351" w14:textId="6AFC1E67" w:rsidR="002B0E30" w:rsidRPr="00752B3D" w:rsidRDefault="002B0E30" w:rsidP="008647DB">
      <w:pPr>
        <w:spacing w:line="240" w:lineRule="auto"/>
        <w:jc w:val="both"/>
      </w:pPr>
      <w:r w:rsidRPr="00752B3D">
        <w:t xml:space="preserve">En cas de groupement, l'ensemble des éléments de candidature demandés dans les avis précités doit être transmis pour chaque membre du groupement. </w:t>
      </w:r>
    </w:p>
    <w:p w14:paraId="07DE92B7" w14:textId="54026335" w:rsidR="00C30549" w:rsidRDefault="002B0E30" w:rsidP="008647DB">
      <w:pPr>
        <w:spacing w:line="240" w:lineRule="auto"/>
        <w:jc w:val="both"/>
        <w:rPr>
          <w:b/>
        </w:rPr>
      </w:pPr>
      <w:r w:rsidRPr="004D52B6">
        <w:rPr>
          <w:b/>
        </w:rPr>
        <w:t>Le dispositif DUME est présenté en annexe du présent RC.</w:t>
      </w:r>
    </w:p>
    <w:p w14:paraId="7AA4CFBA" w14:textId="77777777" w:rsidR="00C30549" w:rsidRDefault="00C30549">
      <w:pPr>
        <w:spacing w:after="160"/>
        <w:rPr>
          <w:b/>
        </w:rPr>
      </w:pPr>
      <w:r>
        <w:rPr>
          <w:b/>
        </w:rPr>
        <w:br w:type="page"/>
      </w:r>
    </w:p>
    <w:p w14:paraId="1F58D2F3" w14:textId="07F706BC" w:rsidR="00473107" w:rsidRDefault="00D125ED" w:rsidP="00C30549">
      <w:pPr>
        <w:pStyle w:val="Titre1"/>
        <w:rPr>
          <w:caps w:val="0"/>
        </w:rPr>
      </w:pPr>
      <w:bookmarkStart w:id="20" w:name="_Toc238475123"/>
      <w:r>
        <w:rPr>
          <w:caps w:val="0"/>
        </w:rPr>
        <w:lastRenderedPageBreak/>
        <w:t xml:space="preserve">DOSSIER </w:t>
      </w:r>
      <w:r w:rsidR="00413DEC">
        <w:rPr>
          <w:caps w:val="0"/>
        </w:rPr>
        <w:t xml:space="preserve">DE </w:t>
      </w:r>
      <w:r>
        <w:rPr>
          <w:caps w:val="0"/>
        </w:rPr>
        <w:t>L’OFFRE</w:t>
      </w:r>
      <w:bookmarkEnd w:id="20"/>
    </w:p>
    <w:p w14:paraId="7F9ECA15" w14:textId="2A755391" w:rsidR="00FB3C77" w:rsidRDefault="00FB3C77" w:rsidP="0021621A">
      <w:pPr>
        <w:spacing w:line="240" w:lineRule="auto"/>
        <w:jc w:val="both"/>
      </w:pPr>
      <w:r w:rsidRPr="00FB3C77">
        <w:t xml:space="preserve">Les éléments suivants doivent être produits afin de permettre l’analyse de </w:t>
      </w:r>
      <w:r w:rsidR="00696405">
        <w:t>l’offre</w:t>
      </w:r>
      <w:r w:rsidRPr="00FB3C77">
        <w:t xml:space="preserve"> du candidat. Leur contenu et leurs modalités de complétude sont détaillés dans les articles ci-après.</w:t>
      </w:r>
    </w:p>
    <w:p w14:paraId="2CE639EB" w14:textId="3192D7FB" w:rsidR="00424842" w:rsidRPr="00424842" w:rsidRDefault="00424842" w:rsidP="0021621A">
      <w:pPr>
        <w:spacing w:line="240" w:lineRule="auto"/>
        <w:jc w:val="both"/>
        <w:rPr>
          <w:rFonts w:cs="Arial"/>
          <w:b/>
          <w:bCs/>
          <w:color w:val="C00000"/>
        </w:rPr>
      </w:pPr>
      <w:bookmarkStart w:id="21" w:name="_Hlk218429911"/>
      <w:r w:rsidRPr="00424842">
        <w:rPr>
          <w:rFonts w:cs="Arial"/>
          <w:b/>
          <w:bCs/>
          <w:color w:val="C00000"/>
        </w:rPr>
        <w:t>À défaut de production des documents obligatoires visés aux articles ci-dess</w:t>
      </w:r>
      <w:r>
        <w:rPr>
          <w:rFonts w:cs="Arial"/>
          <w:b/>
          <w:bCs/>
          <w:color w:val="C00000"/>
        </w:rPr>
        <w:t>o</w:t>
      </w:r>
      <w:r w:rsidRPr="00424842">
        <w:rPr>
          <w:rFonts w:cs="Arial"/>
          <w:b/>
          <w:bCs/>
          <w:color w:val="C00000"/>
        </w:rPr>
        <w:t>us ou de l’un des renseignements obligatoires qu’ils requièrent, l’intégralité de l’offre concernée peut être rejetée.</w:t>
      </w:r>
    </w:p>
    <w:p w14:paraId="5D7E7C13" w14:textId="77777777" w:rsidR="00424842" w:rsidRDefault="00424842" w:rsidP="0021621A">
      <w:pPr>
        <w:spacing w:line="240" w:lineRule="auto"/>
        <w:jc w:val="both"/>
        <w:rPr>
          <w:rFonts w:cs="Arial"/>
        </w:rPr>
      </w:pPr>
      <w:r w:rsidRPr="00AD39D7">
        <w:rPr>
          <w:rFonts w:cs="Arial"/>
        </w:rPr>
        <w:t>Toutefois, en application de l’article R. 2152-2 du code de la commande publique, l’UGAP se réserve la possibilité de régulariser les offres irrégulières dans un délai approprié à condition qu’elles ne soient pas anormalement basses et qu’elles n’aient pas pour effet de modifier les caractéristiques substantielles des offres.</w:t>
      </w:r>
    </w:p>
    <w:bookmarkEnd w:id="21"/>
    <w:p w14:paraId="2F9ADDD6" w14:textId="66CFC54A" w:rsidR="00D528BE" w:rsidRDefault="00356938" w:rsidP="00356938">
      <w:pPr>
        <w:pStyle w:val="Titre2"/>
      </w:pPr>
      <w:r>
        <w:t xml:space="preserve"> </w:t>
      </w:r>
      <w:bookmarkStart w:id="22" w:name="_Toc238475124"/>
      <w:r>
        <w:t>ACTE D’ENGAGEMENT</w:t>
      </w:r>
      <w:bookmarkEnd w:id="22"/>
    </w:p>
    <w:p w14:paraId="0727DCF6" w14:textId="77777777" w:rsidR="00D125ED" w:rsidRPr="00D125ED" w:rsidRDefault="00D125ED" w:rsidP="0021621A">
      <w:pPr>
        <w:spacing w:line="240" w:lineRule="auto"/>
        <w:jc w:val="both"/>
        <w:rPr>
          <w:b/>
          <w:bCs/>
          <w:color w:val="C00000"/>
        </w:rPr>
      </w:pPr>
      <w:r w:rsidRPr="00D125ED">
        <w:rPr>
          <w:b/>
          <w:bCs/>
          <w:color w:val="C00000"/>
        </w:rPr>
        <w:t>Comment compléter l’acte d’engagement :</w:t>
      </w:r>
    </w:p>
    <w:p w14:paraId="7F3DB7C7" w14:textId="7F5BFDE3" w:rsidR="009C4F2F" w:rsidRPr="00752B3D" w:rsidRDefault="009C4F2F" w:rsidP="0021621A">
      <w:pPr>
        <w:spacing w:line="240" w:lineRule="auto"/>
        <w:jc w:val="both"/>
      </w:pPr>
      <w:r w:rsidRPr="00752B3D">
        <w:t xml:space="preserve">Les parties B « étendue des pouvoirs du mandataire désigné dans la lettre de candidature » (uniquement en cas de groupement d’opérateurs) et C « engagement du candidat » de l'acte d'engagement doivent être renseignées par le candidat qui prendra soin de cocher les cases correspondant à sa situation et de rayer les mentions inutiles le cas échéant. </w:t>
      </w:r>
    </w:p>
    <w:p w14:paraId="538408D0" w14:textId="77777777" w:rsidR="009C4F2F" w:rsidRPr="009C4F2F" w:rsidRDefault="009C4F2F" w:rsidP="0021621A">
      <w:pPr>
        <w:spacing w:line="240" w:lineRule="auto"/>
        <w:jc w:val="both"/>
      </w:pPr>
      <w:r w:rsidRPr="001E5938">
        <w:t>Le candidat renseigne, dans l’acte d’engagement, les adresses</w:t>
      </w:r>
      <w:r w:rsidRPr="009C4F2F">
        <w:t xml:space="preserve"> </w:t>
      </w:r>
      <w:r w:rsidRPr="00752B3D">
        <w:t>électroniques</w:t>
      </w:r>
      <w:r w:rsidRPr="001E5938">
        <w:t xml:space="preserve"> auxquelles la notification du marché est effectuée. </w:t>
      </w:r>
    </w:p>
    <w:p w14:paraId="0A55B878" w14:textId="77777777" w:rsidR="009C4F2F" w:rsidRDefault="009C4F2F" w:rsidP="0021621A">
      <w:pPr>
        <w:spacing w:line="240" w:lineRule="auto"/>
        <w:jc w:val="both"/>
      </w:pPr>
      <w:r w:rsidRPr="001E5938">
        <w:t>Par ailleurs, le candidat renseigne également l’adresse à laquelle sont expédiés tous les documents relatifs au marché à conclure en partie C de l'acte d'engagement. Cette adresse est :</w:t>
      </w:r>
    </w:p>
    <w:p w14:paraId="31AACB55" w14:textId="1E4FF707" w:rsidR="009C4F2F" w:rsidRPr="001E5938" w:rsidRDefault="008562A6" w:rsidP="0021621A">
      <w:pPr>
        <w:numPr>
          <w:ilvl w:val="0"/>
          <w:numId w:val="7"/>
        </w:numPr>
        <w:spacing w:after="0" w:line="240" w:lineRule="auto"/>
        <w:jc w:val="both"/>
      </w:pPr>
      <w:r w:rsidRPr="001E5938">
        <w:t>Soit</w:t>
      </w:r>
      <w:r w:rsidR="009C4F2F" w:rsidRPr="001E5938">
        <w:t xml:space="preserve"> le siège social du candidat</w:t>
      </w:r>
      <w:r>
        <w:t>.</w:t>
      </w:r>
    </w:p>
    <w:p w14:paraId="00474CBB" w14:textId="159B65B9" w:rsidR="009C4F2F" w:rsidRDefault="008562A6" w:rsidP="0021621A">
      <w:pPr>
        <w:numPr>
          <w:ilvl w:val="0"/>
          <w:numId w:val="7"/>
        </w:numPr>
        <w:spacing w:line="240" w:lineRule="auto"/>
        <w:jc w:val="both"/>
      </w:pPr>
      <w:r w:rsidRPr="001E5938">
        <w:t>Soit</w:t>
      </w:r>
      <w:r w:rsidR="009C4F2F" w:rsidRPr="001E5938">
        <w:t xml:space="preserve"> un domicile élu (adresse de destination des bons de commande). Dans ce cas, le candidat indique également le siège social.</w:t>
      </w:r>
    </w:p>
    <w:p w14:paraId="4A575509" w14:textId="2311C696" w:rsidR="009C4F2F" w:rsidRDefault="009C4F2F" w:rsidP="0021621A">
      <w:pPr>
        <w:spacing w:line="240" w:lineRule="auto"/>
        <w:jc w:val="both"/>
        <w:rPr>
          <w:b/>
        </w:rPr>
      </w:pPr>
      <w:r w:rsidRPr="00AB79AE">
        <w:rPr>
          <w:b/>
        </w:rPr>
        <w:t xml:space="preserve">Attention : la date de notification </w:t>
      </w:r>
      <w:r w:rsidR="00A20B60">
        <w:rPr>
          <w:b/>
        </w:rPr>
        <w:t xml:space="preserve">du marché </w:t>
      </w:r>
      <w:r w:rsidRPr="00AB79AE">
        <w:rPr>
          <w:b/>
        </w:rPr>
        <w:t>retenue sera celle correspondant au premier retrait.</w:t>
      </w:r>
      <w:r w:rsidR="00A20B60">
        <w:rPr>
          <w:b/>
        </w:rPr>
        <w:t xml:space="preserve"> </w:t>
      </w:r>
    </w:p>
    <w:p w14:paraId="32933ED9" w14:textId="61F4B7CB" w:rsidR="00544665" w:rsidRPr="00544665" w:rsidRDefault="00544665" w:rsidP="0021621A">
      <w:pPr>
        <w:spacing w:line="240" w:lineRule="auto"/>
        <w:jc w:val="both"/>
      </w:pPr>
      <w:r w:rsidRPr="004C78D7">
        <w:t>L’acte d’engagement est signé au moyen d’un certificat de signature électronique. Cette signature emporte engagement du candidat sur la teneur de l’ensemble des éléments contenus dans son offre.</w:t>
      </w:r>
    </w:p>
    <w:p w14:paraId="0859FCA3" w14:textId="4BD09B92" w:rsidR="009C4F2F" w:rsidRPr="00752B3D" w:rsidRDefault="00356938" w:rsidP="00356938">
      <w:pPr>
        <w:pStyle w:val="Titre2"/>
      </w:pPr>
      <w:r>
        <w:t xml:space="preserve"> </w:t>
      </w:r>
      <w:bookmarkStart w:id="23" w:name="_Toc238475125"/>
      <w:r>
        <w:t>ANNEXES À L’ACTE D’ENGAGEMENT</w:t>
      </w:r>
      <w:bookmarkEnd w:id="23"/>
    </w:p>
    <w:p w14:paraId="08E42985" w14:textId="4A40A842" w:rsidR="00D125ED" w:rsidRPr="00D125ED" w:rsidRDefault="0057114A" w:rsidP="0057114A">
      <w:pPr>
        <w:pStyle w:val="Titre3"/>
      </w:pPr>
      <w:r>
        <w:t xml:space="preserve"> </w:t>
      </w:r>
      <w:bookmarkStart w:id="24" w:name="_Toc238475126"/>
      <w:r w:rsidRPr="00D125ED">
        <w:t>COMMENT COMPLÉTER</w:t>
      </w:r>
      <w:r>
        <w:t xml:space="preserve"> LES ANNEXES À</w:t>
      </w:r>
      <w:r w:rsidRPr="00D125ED">
        <w:t xml:space="preserve"> L’ACTE D’ENGAGEMENT</w:t>
      </w:r>
      <w:bookmarkEnd w:id="24"/>
    </w:p>
    <w:p w14:paraId="28D15B0E" w14:textId="3AD0E6F5" w:rsidR="00425616" w:rsidRDefault="008D288B" w:rsidP="0021621A">
      <w:pPr>
        <w:spacing w:line="240" w:lineRule="auto"/>
        <w:jc w:val="both"/>
      </w:pPr>
      <w:r>
        <w:t xml:space="preserve">Le </w:t>
      </w:r>
      <w:r w:rsidRPr="00230E8A">
        <w:t xml:space="preserve">candidat renseigne les </w:t>
      </w:r>
      <w:r>
        <w:t>annexes</w:t>
      </w:r>
      <w:r w:rsidRPr="00230E8A">
        <w:t xml:space="preserve"> </w:t>
      </w:r>
      <w:r w:rsidR="00C61E4D">
        <w:t xml:space="preserve">à l’acte d’engagement </w:t>
      </w:r>
      <w:r w:rsidRPr="00230E8A">
        <w:t xml:space="preserve">selon les </w:t>
      </w:r>
      <w:r>
        <w:t>indications et</w:t>
      </w:r>
      <w:r w:rsidR="00C61E4D">
        <w:t xml:space="preserve"> les </w:t>
      </w:r>
      <w:r>
        <w:t>consignes</w:t>
      </w:r>
      <w:r w:rsidRPr="00230E8A">
        <w:t xml:space="preserve"> qui y figurent. </w:t>
      </w:r>
    </w:p>
    <w:p w14:paraId="3FAE3611" w14:textId="233E51B5" w:rsidR="00BA7E1D" w:rsidRDefault="00BA7E1D" w:rsidP="0021621A">
      <w:pPr>
        <w:spacing w:line="240" w:lineRule="auto"/>
        <w:jc w:val="both"/>
      </w:pPr>
      <w:proofErr w:type="gramStart"/>
      <w:r w:rsidRPr="00BA7E1D">
        <w:t>Le tableau ci-dessous précise</w:t>
      </w:r>
      <w:proofErr w:type="gramEnd"/>
      <w:r w:rsidRPr="00BA7E1D">
        <w:t>, pour chaque type d’annexe ou de question, les attentes de complétude ainsi que les conséquences en cas de non-réponse ou de document manquant.</w:t>
      </w:r>
    </w:p>
    <w:p w14:paraId="474D88B8" w14:textId="77777777" w:rsidR="00B44858" w:rsidRPr="002930BF" w:rsidRDefault="00B44858" w:rsidP="00DF3137">
      <w:pPr>
        <w:spacing w:after="0"/>
        <w:jc w:val="center"/>
        <w:rPr>
          <w:b/>
          <w:bCs/>
        </w:rPr>
      </w:pPr>
      <w:bookmarkStart w:id="25" w:name="ginobookmark105"/>
      <w:bookmarkEnd w:id="25"/>
    </w:p>
    <w:tbl>
      <w:tblPr>
        <w:tblStyle w:val="Grilledutableau"/>
        <w:tblW w:w="8926" w:type="dxa"/>
        <w:jc w:val="center"/>
        <w:shd w:val="clear" w:color="auto" w:fill="C00000"/>
        <w:tblLook w:val="04A0" w:firstRow="1" w:lastRow="0" w:firstColumn="1" w:lastColumn="0" w:noHBand="0" w:noVBand="1"/>
      </w:tblPr>
      <w:tblGrid>
        <w:gridCol w:w="2830"/>
        <w:gridCol w:w="2698"/>
        <w:gridCol w:w="3398"/>
      </w:tblGrid>
      <w:tr w:rsidR="00B44858" w:rsidRPr="002930BF" w14:paraId="1022AA60" w14:textId="77777777" w:rsidTr="00E466EB">
        <w:trPr>
          <w:trHeight w:val="694"/>
          <w:jc w:val="center"/>
        </w:trPr>
        <w:tc>
          <w:tcPr>
            <w:tcW w:w="2830" w:type="dxa"/>
            <w:shd w:val="clear" w:color="auto" w:fill="C00000"/>
            <w:vAlign w:val="center"/>
            <w:hideMark/>
          </w:tcPr>
          <w:p w14:paraId="0482C8A0" w14:textId="77777777" w:rsidR="00B44858" w:rsidRPr="002930BF" w:rsidRDefault="00B44858" w:rsidP="00106636">
            <w:pPr>
              <w:spacing w:after="0"/>
              <w:jc w:val="center"/>
              <w:rPr>
                <w:b/>
                <w:bCs/>
              </w:rPr>
            </w:pPr>
            <w:r w:rsidRPr="002930BF">
              <w:rPr>
                <w:b/>
                <w:bCs/>
              </w:rPr>
              <w:lastRenderedPageBreak/>
              <w:t>Type d’annexe ou d’élément à renseigner</w:t>
            </w:r>
          </w:p>
        </w:tc>
        <w:tc>
          <w:tcPr>
            <w:tcW w:w="2698" w:type="dxa"/>
            <w:shd w:val="clear" w:color="auto" w:fill="C00000"/>
            <w:vAlign w:val="center"/>
            <w:hideMark/>
          </w:tcPr>
          <w:p w14:paraId="28574412" w14:textId="77777777" w:rsidR="00B44858" w:rsidRPr="002930BF" w:rsidRDefault="00B44858" w:rsidP="00106636">
            <w:pPr>
              <w:spacing w:after="0"/>
              <w:jc w:val="center"/>
              <w:rPr>
                <w:b/>
                <w:bCs/>
              </w:rPr>
            </w:pPr>
            <w:r w:rsidRPr="002930BF">
              <w:rPr>
                <w:b/>
                <w:bCs/>
              </w:rPr>
              <w:t>Réponse attendue</w:t>
            </w:r>
          </w:p>
        </w:tc>
        <w:tc>
          <w:tcPr>
            <w:tcW w:w="3398" w:type="dxa"/>
            <w:shd w:val="clear" w:color="auto" w:fill="C00000"/>
            <w:vAlign w:val="center"/>
            <w:hideMark/>
          </w:tcPr>
          <w:p w14:paraId="36DB24E1" w14:textId="77777777" w:rsidR="00B44858" w:rsidRPr="002930BF" w:rsidRDefault="00B44858" w:rsidP="00106636">
            <w:pPr>
              <w:spacing w:after="0"/>
              <w:jc w:val="center"/>
              <w:rPr>
                <w:b/>
                <w:bCs/>
              </w:rPr>
            </w:pPr>
            <w:r w:rsidRPr="002930BF">
              <w:rPr>
                <w:b/>
                <w:bCs/>
              </w:rPr>
              <w:t>Conséquence en cas d’absence du document, de la réponse ou de justificatif</w:t>
            </w:r>
          </w:p>
        </w:tc>
      </w:tr>
      <w:tr w:rsidR="00B44858" w:rsidRPr="002930BF" w14:paraId="41F1E024" w14:textId="77777777" w:rsidTr="00E466EB">
        <w:tblPrEx>
          <w:shd w:val="clear" w:color="auto" w:fill="auto"/>
        </w:tblPrEx>
        <w:trPr>
          <w:trHeight w:val="575"/>
          <w:jc w:val="center"/>
        </w:trPr>
        <w:tc>
          <w:tcPr>
            <w:tcW w:w="2830" w:type="dxa"/>
            <w:noWrap/>
            <w:vAlign w:val="center"/>
            <w:hideMark/>
          </w:tcPr>
          <w:p w14:paraId="1CEEE82A" w14:textId="77777777" w:rsidR="00B44858" w:rsidRPr="002930BF" w:rsidRDefault="00B44858" w:rsidP="00106636">
            <w:pPr>
              <w:spacing w:after="0"/>
              <w:jc w:val="center"/>
              <w:rPr>
                <w:rFonts w:eastAsia="Times New Roman" w:cs="Times New Roman"/>
                <w:color w:val="000000"/>
                <w:kern w:val="0"/>
                <w:lang w:eastAsia="fr-FR"/>
                <w14:ligatures w14:val="none"/>
              </w:rPr>
            </w:pPr>
            <w:r w:rsidRPr="002930BF">
              <w:rPr>
                <w:rFonts w:eastAsia="Times New Roman"/>
              </w:rPr>
              <w:t>Annexes RGPD SSI</w:t>
            </w:r>
          </w:p>
        </w:tc>
        <w:tc>
          <w:tcPr>
            <w:tcW w:w="2698" w:type="dxa"/>
            <w:noWrap/>
            <w:vAlign w:val="center"/>
            <w:hideMark/>
          </w:tcPr>
          <w:p w14:paraId="144D4B15" w14:textId="6846C6BC" w:rsidR="00B44858" w:rsidRPr="002930BF" w:rsidRDefault="00B44858" w:rsidP="00106636">
            <w:pPr>
              <w:spacing w:after="0"/>
              <w:jc w:val="center"/>
              <w:rPr>
                <w:rFonts w:eastAsia="Times New Roman" w:cs="Times New Roman"/>
                <w:b/>
                <w:bCs/>
                <w:color w:val="C00000"/>
                <w:kern w:val="0"/>
                <w:lang w:eastAsia="fr-FR"/>
                <w14:ligatures w14:val="none"/>
              </w:rPr>
            </w:pPr>
            <w:r w:rsidRPr="002930BF">
              <w:rPr>
                <w:rFonts w:cs="Calibri"/>
              </w:rPr>
              <w:t>Le candidat doit répondre</w:t>
            </w:r>
            <w:r w:rsidRPr="00473A0B">
              <w:rPr>
                <w:rFonts w:cs="Calibri"/>
              </w:rPr>
              <w:t xml:space="preserve"> </w:t>
            </w:r>
            <w:r w:rsidRPr="00C41466">
              <w:rPr>
                <w:rFonts w:cs="Calibri"/>
              </w:rPr>
              <w:t xml:space="preserve">aux </w:t>
            </w:r>
            <w:r w:rsidRPr="00C41466">
              <w:rPr>
                <w:rFonts w:cs="Calibri"/>
                <w:b/>
                <w:bCs/>
              </w:rPr>
              <w:t>éléments obligatoires</w:t>
            </w:r>
            <w:r w:rsidRPr="00C41466">
              <w:rPr>
                <w:rFonts w:cs="Calibri"/>
              </w:rPr>
              <w:t xml:space="preserve">, selon les consignes figurant dans l’annexe. </w:t>
            </w:r>
          </w:p>
        </w:tc>
        <w:tc>
          <w:tcPr>
            <w:tcW w:w="3398" w:type="dxa"/>
            <w:noWrap/>
            <w:vAlign w:val="center"/>
            <w:hideMark/>
          </w:tcPr>
          <w:p w14:paraId="74462477" w14:textId="77777777" w:rsidR="00B44858" w:rsidRPr="002930BF" w:rsidRDefault="00B44858" w:rsidP="00106636">
            <w:pPr>
              <w:spacing w:after="0"/>
              <w:jc w:val="center"/>
              <w:rPr>
                <w:rFonts w:eastAsia="Times New Roman" w:cs="Times New Roman"/>
                <w:b/>
                <w:bCs/>
                <w:color w:val="C00000"/>
                <w:kern w:val="0"/>
                <w:lang w:eastAsia="fr-FR"/>
                <w14:ligatures w14:val="none"/>
              </w:rPr>
            </w:pPr>
            <w:r w:rsidRPr="00C41466">
              <w:rPr>
                <w:rFonts w:eastAsia="Times New Roman" w:cs="Times New Roman"/>
                <w:b/>
                <w:bCs/>
                <w:kern w:val="0"/>
                <w:lang w:eastAsia="fr-FR"/>
                <w14:ligatures w14:val="none"/>
              </w:rPr>
              <w:t>L’offre peut être rejetée</w:t>
            </w:r>
          </w:p>
        </w:tc>
      </w:tr>
      <w:tr w:rsidR="00B44858" w:rsidRPr="002930BF" w14:paraId="3BD5D785" w14:textId="77777777" w:rsidTr="00E466EB">
        <w:tblPrEx>
          <w:shd w:val="clear" w:color="auto" w:fill="auto"/>
        </w:tblPrEx>
        <w:trPr>
          <w:trHeight w:val="575"/>
          <w:jc w:val="center"/>
        </w:trPr>
        <w:tc>
          <w:tcPr>
            <w:tcW w:w="2830" w:type="dxa"/>
            <w:vMerge w:val="restart"/>
            <w:noWrap/>
            <w:vAlign w:val="center"/>
          </w:tcPr>
          <w:p w14:paraId="7730A91B" w14:textId="77777777" w:rsidR="00B44858" w:rsidRDefault="00B44858" w:rsidP="00106636">
            <w:pPr>
              <w:spacing w:after="0"/>
              <w:jc w:val="center"/>
              <w:rPr>
                <w:rFonts w:eastAsia="Times New Roman"/>
              </w:rPr>
            </w:pPr>
            <w:r w:rsidRPr="002930BF">
              <w:rPr>
                <w:rFonts w:eastAsia="Times New Roman"/>
              </w:rPr>
              <w:t xml:space="preserve">Annexe </w:t>
            </w:r>
            <w:proofErr w:type="spellStart"/>
            <w:r w:rsidRPr="002930BF">
              <w:rPr>
                <w:rFonts w:eastAsia="Times New Roman"/>
              </w:rPr>
              <w:t>Multi-critères</w:t>
            </w:r>
            <w:proofErr w:type="spellEnd"/>
            <w:r w:rsidRPr="002930BF">
              <w:rPr>
                <w:rFonts w:eastAsia="Times New Roman"/>
              </w:rPr>
              <w:t xml:space="preserve"> </w:t>
            </w:r>
          </w:p>
          <w:p w14:paraId="20D45D75" w14:textId="77777777" w:rsidR="00B44858" w:rsidRPr="002930BF" w:rsidRDefault="00B44858" w:rsidP="00106636">
            <w:pPr>
              <w:spacing w:after="0"/>
              <w:jc w:val="center"/>
              <w:rPr>
                <w:rFonts w:eastAsia="Times New Roman"/>
              </w:rPr>
            </w:pPr>
            <w:r>
              <w:rPr>
                <w:rFonts w:eastAsia="Times New Roman"/>
              </w:rPr>
              <w:t xml:space="preserve">Onglets Prix de base – Prix options – Prestations annexes – Délais - Extensions de garantie </w:t>
            </w:r>
            <w:proofErr w:type="gramStart"/>
            <w:r>
              <w:rPr>
                <w:rFonts w:eastAsia="Times New Roman"/>
              </w:rPr>
              <w:t>-  Pièces</w:t>
            </w:r>
            <w:proofErr w:type="gramEnd"/>
            <w:r>
              <w:rPr>
                <w:rFonts w:eastAsia="Times New Roman"/>
              </w:rPr>
              <w:t xml:space="preserve"> de rechange – PMDD – Qualité de service – Service </w:t>
            </w:r>
            <w:proofErr w:type="spellStart"/>
            <w:r>
              <w:rPr>
                <w:rFonts w:eastAsia="Times New Roman"/>
              </w:rPr>
              <w:t>après vente</w:t>
            </w:r>
            <w:proofErr w:type="spellEnd"/>
            <w:r>
              <w:rPr>
                <w:rFonts w:eastAsia="Times New Roman"/>
              </w:rPr>
              <w:t xml:space="preserve"> – Fiche technique (visuel)</w:t>
            </w:r>
          </w:p>
        </w:tc>
        <w:tc>
          <w:tcPr>
            <w:tcW w:w="2698" w:type="dxa"/>
            <w:noWrap/>
            <w:vAlign w:val="center"/>
          </w:tcPr>
          <w:p w14:paraId="0E1213AB" w14:textId="2F0B19FD" w:rsidR="00B44858" w:rsidRPr="002930BF" w:rsidRDefault="00B44858" w:rsidP="00106636">
            <w:pPr>
              <w:spacing w:after="0"/>
              <w:jc w:val="center"/>
              <w:rPr>
                <w:rFonts w:cs="Calibri"/>
                <w:b/>
                <w:bCs/>
                <w:color w:val="C00000"/>
              </w:rPr>
            </w:pPr>
            <w:r w:rsidRPr="002930BF">
              <w:rPr>
                <w:rFonts w:cs="Calibri"/>
              </w:rPr>
              <w:t xml:space="preserve">Le candidat doit répondre aux </w:t>
            </w:r>
            <w:r w:rsidRPr="00221852">
              <w:rPr>
                <w:rFonts w:cs="Calibri"/>
                <w:b/>
                <w:bCs/>
                <w:color w:val="FFC000"/>
              </w:rPr>
              <w:t>éléments obligatoires</w:t>
            </w:r>
            <w:r w:rsidRPr="00221852">
              <w:rPr>
                <w:rFonts w:cs="Calibri"/>
                <w:color w:val="FFC000"/>
              </w:rPr>
              <w:t>,</w:t>
            </w:r>
            <w:r w:rsidRPr="002930BF">
              <w:rPr>
                <w:rFonts w:cs="Calibri"/>
              </w:rPr>
              <w:t xml:space="preserve"> selon les consignes figurant dans l’annexe.</w:t>
            </w:r>
            <w:r>
              <w:rPr>
                <w:rFonts w:cs="Calibri"/>
              </w:rPr>
              <w:t xml:space="preserve"> Les cellules sont identifiées en </w:t>
            </w:r>
            <w:r w:rsidR="00602EAA" w:rsidRPr="00602EAA">
              <w:rPr>
                <w:rFonts w:cs="Calibri"/>
                <w:b/>
                <w:bCs/>
                <w:color w:val="FFC000"/>
              </w:rPr>
              <w:t>jaune</w:t>
            </w:r>
          </w:p>
        </w:tc>
        <w:tc>
          <w:tcPr>
            <w:tcW w:w="3398" w:type="dxa"/>
            <w:noWrap/>
            <w:vAlign w:val="center"/>
          </w:tcPr>
          <w:p w14:paraId="66894981" w14:textId="77777777" w:rsidR="00B44858" w:rsidRPr="002930BF" w:rsidRDefault="00B44858" w:rsidP="00106636">
            <w:pPr>
              <w:spacing w:after="0"/>
              <w:jc w:val="center"/>
              <w:rPr>
                <w:rFonts w:eastAsia="Times New Roman" w:cs="Times New Roman"/>
                <w:color w:val="000000"/>
                <w:kern w:val="0"/>
                <w:lang w:eastAsia="fr-FR"/>
                <w14:ligatures w14:val="none"/>
              </w:rPr>
            </w:pPr>
            <w:r w:rsidRPr="00221852">
              <w:rPr>
                <w:rFonts w:eastAsia="Times New Roman" w:cs="Times New Roman"/>
                <w:b/>
                <w:bCs/>
                <w:color w:val="FFC000"/>
                <w:kern w:val="0"/>
                <w:lang w:eastAsia="fr-FR"/>
                <w14:ligatures w14:val="none"/>
              </w:rPr>
              <w:t>L’offre peut être rejetée</w:t>
            </w:r>
          </w:p>
        </w:tc>
      </w:tr>
      <w:tr w:rsidR="00BF4F6E" w:rsidRPr="002930BF" w14:paraId="5125F24F" w14:textId="77777777" w:rsidTr="00340AFB">
        <w:tblPrEx>
          <w:shd w:val="clear" w:color="auto" w:fill="auto"/>
        </w:tblPrEx>
        <w:trPr>
          <w:trHeight w:val="1806"/>
          <w:jc w:val="center"/>
        </w:trPr>
        <w:tc>
          <w:tcPr>
            <w:tcW w:w="2830" w:type="dxa"/>
            <w:vMerge/>
            <w:noWrap/>
            <w:vAlign w:val="center"/>
          </w:tcPr>
          <w:p w14:paraId="165B533E" w14:textId="77777777" w:rsidR="00BF4F6E" w:rsidRPr="002930BF" w:rsidRDefault="00BF4F6E" w:rsidP="00106636">
            <w:pPr>
              <w:spacing w:after="0"/>
              <w:jc w:val="center"/>
              <w:rPr>
                <w:rFonts w:eastAsia="Times New Roman"/>
              </w:rPr>
            </w:pPr>
          </w:p>
        </w:tc>
        <w:tc>
          <w:tcPr>
            <w:tcW w:w="2698" w:type="dxa"/>
            <w:noWrap/>
            <w:vAlign w:val="center"/>
          </w:tcPr>
          <w:p w14:paraId="489524B3" w14:textId="6B35DA5F" w:rsidR="00BF4F6E" w:rsidRPr="002930BF" w:rsidRDefault="00BF4F6E" w:rsidP="00106636">
            <w:pPr>
              <w:spacing w:after="0"/>
              <w:jc w:val="center"/>
              <w:rPr>
                <w:rFonts w:cs="Calibri"/>
              </w:rPr>
            </w:pPr>
            <w:r w:rsidRPr="002B616A">
              <w:rPr>
                <w:rFonts w:cs="Calibri"/>
              </w:rPr>
              <w:t xml:space="preserve">Le candidat </w:t>
            </w:r>
            <w:r w:rsidR="00F4374E">
              <w:rPr>
                <w:rFonts w:cs="Calibri"/>
              </w:rPr>
              <w:t xml:space="preserve">peut </w:t>
            </w:r>
            <w:r w:rsidRPr="002B616A">
              <w:rPr>
                <w:rFonts w:cs="Calibri"/>
              </w:rPr>
              <w:t xml:space="preserve">répondre aux </w:t>
            </w:r>
            <w:proofErr w:type="gramStart"/>
            <w:r w:rsidRPr="00F4374E">
              <w:rPr>
                <w:rFonts w:cs="Calibri"/>
                <w:b/>
                <w:bCs/>
                <w:color w:val="E97132" w:themeColor="accent2"/>
              </w:rPr>
              <w:t>éléments  libres</w:t>
            </w:r>
            <w:proofErr w:type="gramEnd"/>
            <w:r w:rsidR="00337162">
              <w:rPr>
                <w:rFonts w:cs="Calibri"/>
                <w:b/>
                <w:bCs/>
                <w:color w:val="E97132" w:themeColor="accent2"/>
              </w:rPr>
              <w:t xml:space="preserve">, </w:t>
            </w:r>
            <w:r w:rsidR="00337162" w:rsidRPr="002930BF">
              <w:rPr>
                <w:rFonts w:cs="Calibri"/>
              </w:rPr>
              <w:t>selon les consignes figurant dans l’annexe.</w:t>
            </w:r>
            <w:r w:rsidR="00337162">
              <w:rPr>
                <w:rFonts w:cs="Calibri"/>
              </w:rPr>
              <w:t xml:space="preserve"> Les cellules sont identifiées en </w:t>
            </w:r>
            <w:r w:rsidRPr="00377EA8">
              <w:rPr>
                <w:rFonts w:cs="Calibri"/>
                <w:b/>
                <w:bCs/>
                <w:color w:val="E97132" w:themeColor="accent2"/>
              </w:rPr>
              <w:t>oranges</w:t>
            </w:r>
            <w:r w:rsidRPr="004D1A81">
              <w:rPr>
                <w:rFonts w:cs="Calibri"/>
                <w:color w:val="E97132" w:themeColor="accent2"/>
              </w:rPr>
              <w:t xml:space="preserve"> </w:t>
            </w:r>
          </w:p>
        </w:tc>
        <w:tc>
          <w:tcPr>
            <w:tcW w:w="3398" w:type="dxa"/>
            <w:noWrap/>
            <w:vAlign w:val="center"/>
          </w:tcPr>
          <w:p w14:paraId="1CADC331" w14:textId="60A6034F" w:rsidR="00BF4F6E" w:rsidRPr="009B70D7" w:rsidRDefault="00FB3845" w:rsidP="00106636">
            <w:pPr>
              <w:spacing w:after="0"/>
              <w:jc w:val="center"/>
              <w:rPr>
                <w:rFonts w:eastAsia="Times New Roman" w:cs="Times New Roman"/>
                <w:b/>
                <w:bCs/>
                <w:color w:val="00B050"/>
                <w:kern w:val="0"/>
                <w:lang w:eastAsia="fr-FR"/>
                <w14:ligatures w14:val="none"/>
              </w:rPr>
            </w:pPr>
            <w:r w:rsidRPr="009B70D7">
              <w:rPr>
                <w:rFonts w:eastAsia="Times New Roman" w:cs="Times New Roman"/>
                <w:b/>
                <w:bCs/>
                <w:kern w:val="0"/>
                <w:lang w:eastAsia="fr-FR"/>
                <w14:ligatures w14:val="none"/>
              </w:rPr>
              <w:t>Sans conséquence sur la note</w:t>
            </w:r>
          </w:p>
        </w:tc>
      </w:tr>
      <w:tr w:rsidR="00B44858" w:rsidRPr="002930BF" w14:paraId="39746FED" w14:textId="77777777" w:rsidTr="00E466EB">
        <w:tblPrEx>
          <w:shd w:val="clear" w:color="auto" w:fill="auto"/>
        </w:tblPrEx>
        <w:trPr>
          <w:trHeight w:val="575"/>
          <w:jc w:val="center"/>
        </w:trPr>
        <w:tc>
          <w:tcPr>
            <w:tcW w:w="2830" w:type="dxa"/>
            <w:vMerge/>
            <w:noWrap/>
            <w:vAlign w:val="center"/>
          </w:tcPr>
          <w:p w14:paraId="15B9D43F" w14:textId="77777777" w:rsidR="00B44858" w:rsidRPr="002930BF" w:rsidRDefault="00B44858" w:rsidP="00106636">
            <w:pPr>
              <w:spacing w:after="0"/>
              <w:jc w:val="center"/>
              <w:rPr>
                <w:rFonts w:eastAsia="Times New Roman"/>
              </w:rPr>
            </w:pPr>
          </w:p>
        </w:tc>
        <w:tc>
          <w:tcPr>
            <w:tcW w:w="2698" w:type="dxa"/>
            <w:noWrap/>
            <w:vAlign w:val="center"/>
          </w:tcPr>
          <w:p w14:paraId="151040F1" w14:textId="07E01B2E" w:rsidR="00B44858" w:rsidRPr="002930BF" w:rsidRDefault="00B44858" w:rsidP="00106636">
            <w:pPr>
              <w:spacing w:after="0"/>
              <w:jc w:val="center"/>
              <w:rPr>
                <w:rFonts w:cs="Calibri"/>
              </w:rPr>
            </w:pPr>
            <w:r w:rsidRPr="002930BF">
              <w:rPr>
                <w:rFonts w:cs="Calibri"/>
              </w:rPr>
              <w:t xml:space="preserve">Le candidat peut répondre aux </w:t>
            </w:r>
            <w:r w:rsidRPr="00221852">
              <w:rPr>
                <w:rFonts w:cs="Calibri"/>
                <w:b/>
                <w:bCs/>
                <w:color w:val="00B050"/>
              </w:rPr>
              <w:t>éléments facultatifs</w:t>
            </w:r>
            <w:r w:rsidRPr="002930BF">
              <w:rPr>
                <w:rFonts w:cs="Calibri"/>
              </w:rPr>
              <w:t>, selon les consignes figurant dans l’annexe.</w:t>
            </w:r>
            <w:r>
              <w:rPr>
                <w:rFonts w:cs="Calibri"/>
              </w:rPr>
              <w:t xml:space="preserve"> Les cellules sont identifiées en </w:t>
            </w:r>
            <w:r w:rsidR="00602EAA" w:rsidRPr="00602EAA">
              <w:rPr>
                <w:rFonts w:cs="Calibri"/>
                <w:b/>
                <w:bCs/>
                <w:color w:val="00B050"/>
              </w:rPr>
              <w:t>vert</w:t>
            </w:r>
          </w:p>
        </w:tc>
        <w:tc>
          <w:tcPr>
            <w:tcW w:w="3398" w:type="dxa"/>
            <w:noWrap/>
            <w:vAlign w:val="center"/>
          </w:tcPr>
          <w:p w14:paraId="2B981F0A" w14:textId="2317DAA3" w:rsidR="00B44858" w:rsidRPr="00221852" w:rsidRDefault="00B44858" w:rsidP="00106636">
            <w:pPr>
              <w:spacing w:after="0"/>
              <w:jc w:val="center"/>
              <w:rPr>
                <w:rFonts w:eastAsia="Times New Roman" w:cs="Times New Roman"/>
                <w:b/>
                <w:bCs/>
                <w:color w:val="00B050"/>
                <w:kern w:val="0"/>
                <w:lang w:eastAsia="fr-FR"/>
                <w14:ligatures w14:val="none"/>
              </w:rPr>
            </w:pPr>
            <w:r w:rsidRPr="00221852">
              <w:rPr>
                <w:rFonts w:eastAsia="Times New Roman" w:cs="Times New Roman"/>
                <w:b/>
                <w:bCs/>
                <w:color w:val="00B050"/>
                <w:kern w:val="0"/>
                <w:lang w:eastAsia="fr-FR"/>
                <w14:ligatures w14:val="none"/>
              </w:rPr>
              <w:t xml:space="preserve">Ces </w:t>
            </w:r>
            <w:r w:rsidR="00221852">
              <w:rPr>
                <w:rFonts w:eastAsia="Times New Roman" w:cs="Times New Roman"/>
                <w:b/>
                <w:bCs/>
                <w:color w:val="00B050"/>
                <w:kern w:val="0"/>
                <w:lang w:eastAsia="fr-FR"/>
                <w14:ligatures w14:val="none"/>
              </w:rPr>
              <w:t>éléments</w:t>
            </w:r>
            <w:r w:rsidRPr="00221852">
              <w:rPr>
                <w:rFonts w:eastAsia="Times New Roman" w:cs="Times New Roman"/>
                <w:b/>
                <w:bCs/>
                <w:color w:val="00B050"/>
                <w:kern w:val="0"/>
                <w:lang w:eastAsia="fr-FR"/>
                <w14:ligatures w14:val="none"/>
              </w:rPr>
              <w:t xml:space="preserve"> ne sont analysés que s’ils sont communs à tous les candidats.</w:t>
            </w:r>
          </w:p>
          <w:p w14:paraId="05EB9309" w14:textId="2315ED78" w:rsidR="00B44858" w:rsidRPr="002930BF" w:rsidRDefault="00B44858" w:rsidP="00106636">
            <w:pPr>
              <w:spacing w:after="0"/>
              <w:jc w:val="center"/>
              <w:rPr>
                <w:rFonts w:eastAsia="Times New Roman" w:cs="Times New Roman"/>
                <w:b/>
                <w:bCs/>
                <w:color w:val="C00000"/>
                <w:kern w:val="0"/>
                <w:lang w:eastAsia="fr-FR"/>
                <w14:ligatures w14:val="none"/>
              </w:rPr>
            </w:pPr>
            <w:r w:rsidRPr="00221852">
              <w:rPr>
                <w:rFonts w:eastAsia="Times New Roman" w:cs="Times New Roman"/>
                <w:b/>
                <w:bCs/>
                <w:color w:val="00B050"/>
                <w:kern w:val="0"/>
                <w:u w:val="single"/>
                <w:lang w:eastAsia="fr-FR"/>
                <w14:ligatures w14:val="none"/>
              </w:rPr>
              <w:t>NB</w:t>
            </w:r>
            <w:r w:rsidRPr="00221852">
              <w:rPr>
                <w:rFonts w:eastAsia="Times New Roman" w:cs="Times New Roman"/>
                <w:b/>
                <w:bCs/>
                <w:color w:val="00B050"/>
                <w:kern w:val="0"/>
                <w:lang w:eastAsia="fr-FR"/>
                <w14:ligatures w14:val="none"/>
              </w:rPr>
              <w:t xml:space="preserve"> : Si aucun </w:t>
            </w:r>
            <w:r w:rsidR="00221852">
              <w:rPr>
                <w:rFonts w:eastAsia="Times New Roman" w:cs="Times New Roman"/>
                <w:b/>
                <w:bCs/>
                <w:color w:val="00B050"/>
                <w:kern w:val="0"/>
                <w:lang w:eastAsia="fr-FR"/>
                <w14:ligatures w14:val="none"/>
              </w:rPr>
              <w:t>élément</w:t>
            </w:r>
            <w:r w:rsidRPr="00221852">
              <w:rPr>
                <w:rFonts w:eastAsia="Times New Roman" w:cs="Times New Roman"/>
                <w:b/>
                <w:bCs/>
                <w:color w:val="00B050"/>
                <w:kern w:val="0"/>
                <w:lang w:eastAsia="fr-FR"/>
                <w14:ligatures w14:val="none"/>
              </w:rPr>
              <w:t xml:space="preserve"> facultatif listé n’est proposé par l’ensemble des candidats, les lignes correspondantes seront neutralisées et ne seront pas analysées.</w:t>
            </w:r>
          </w:p>
        </w:tc>
      </w:tr>
    </w:tbl>
    <w:p w14:paraId="1F272C30" w14:textId="04230FEA" w:rsidR="0075177D" w:rsidRDefault="0075177D" w:rsidP="00221852">
      <w:pPr>
        <w:spacing w:after="0" w:line="240" w:lineRule="auto"/>
        <w:rPr>
          <w:rFonts w:ascii="Aptos" w:eastAsia="Times New Roman" w:hAnsi="Aptos"/>
        </w:rPr>
      </w:pPr>
    </w:p>
    <w:p w14:paraId="557CA087" w14:textId="7743DA5B" w:rsidR="00EE1208" w:rsidRDefault="00F50AEA" w:rsidP="00EE1208">
      <w:pPr>
        <w:pStyle w:val="Titre3"/>
      </w:pPr>
      <w:r>
        <w:t xml:space="preserve"> </w:t>
      </w:r>
      <w:bookmarkStart w:id="26" w:name="_Toc238475127"/>
      <w:r w:rsidR="00EE1208" w:rsidRPr="00356938">
        <w:t xml:space="preserve">PRÉCISIONS RELATIVES </w:t>
      </w:r>
      <w:r w:rsidR="00EE1208">
        <w:t>AUX ÉLÉMENTS DE PRIX</w:t>
      </w:r>
      <w:bookmarkEnd w:id="26"/>
      <w:r w:rsidR="00EE1208" w:rsidRPr="00356938">
        <w:t xml:space="preserve"> </w:t>
      </w:r>
    </w:p>
    <w:p w14:paraId="7E77397C" w14:textId="64895B82" w:rsidR="00356938" w:rsidRDefault="008240B3" w:rsidP="00B21DE5">
      <w:pPr>
        <w:pStyle w:val="Titre3"/>
      </w:pPr>
      <w:r>
        <w:t xml:space="preserve"> </w:t>
      </w:r>
      <w:bookmarkStart w:id="27" w:name="_Toc238475128"/>
      <w:r w:rsidR="00B21DE5" w:rsidRPr="00356938">
        <w:t>PRÉCISIONS RELATIVES À L’ANNEXE « RGPD SSI »</w:t>
      </w:r>
      <w:bookmarkEnd w:id="27"/>
    </w:p>
    <w:p w14:paraId="3A31B6CD" w14:textId="77777777" w:rsidR="00A67415" w:rsidRDefault="00A67415" w:rsidP="0021621A">
      <w:pPr>
        <w:spacing w:line="240" w:lineRule="auto"/>
        <w:jc w:val="both"/>
        <w:rPr>
          <w:b/>
          <w:bCs/>
        </w:rPr>
      </w:pPr>
      <w:r w:rsidRPr="00D125ED">
        <w:rPr>
          <w:b/>
          <w:bCs/>
        </w:rPr>
        <w:t>La signature de l’acte d’engagement emporte engagement du candidat à respecter les exigences de tous les onglets de cette annexe.</w:t>
      </w:r>
    </w:p>
    <w:p w14:paraId="5C6EF8E2" w14:textId="77777777" w:rsidR="00356938" w:rsidRDefault="00356938" w:rsidP="0021621A">
      <w:pPr>
        <w:spacing w:line="240" w:lineRule="auto"/>
        <w:jc w:val="both"/>
      </w:pPr>
      <w:r>
        <w:t>Cette annexe est composée de trois onglets :</w:t>
      </w:r>
    </w:p>
    <w:p w14:paraId="6F74D383" w14:textId="0808BB3A" w:rsidR="00356938" w:rsidRDefault="00356938" w:rsidP="0021621A">
      <w:pPr>
        <w:numPr>
          <w:ilvl w:val="0"/>
          <w:numId w:val="7"/>
        </w:numPr>
        <w:spacing w:after="0" w:line="240" w:lineRule="auto"/>
        <w:jc w:val="both"/>
      </w:pPr>
      <w:proofErr w:type="spellStart"/>
      <w:r>
        <w:t>Exigences_Sécurité_SSI</w:t>
      </w:r>
      <w:proofErr w:type="spellEnd"/>
      <w:r>
        <w:t>.</w:t>
      </w:r>
    </w:p>
    <w:p w14:paraId="7367146A" w14:textId="52036441" w:rsidR="00356938" w:rsidRDefault="00356938" w:rsidP="0021621A">
      <w:pPr>
        <w:numPr>
          <w:ilvl w:val="0"/>
          <w:numId w:val="7"/>
        </w:numPr>
        <w:spacing w:after="0" w:line="240" w:lineRule="auto"/>
        <w:jc w:val="both"/>
      </w:pPr>
      <w:proofErr w:type="spellStart"/>
      <w:r>
        <w:t>Conformité_RGPD</w:t>
      </w:r>
      <w:proofErr w:type="spellEnd"/>
      <w:r>
        <w:t>.</w:t>
      </w:r>
    </w:p>
    <w:p w14:paraId="37A06E39" w14:textId="0CCF0457" w:rsidR="00356938" w:rsidRDefault="00356938" w:rsidP="0021621A">
      <w:pPr>
        <w:numPr>
          <w:ilvl w:val="0"/>
          <w:numId w:val="7"/>
        </w:numPr>
        <w:spacing w:line="240" w:lineRule="auto"/>
        <w:jc w:val="both"/>
      </w:pPr>
      <w:proofErr w:type="spellStart"/>
      <w:r>
        <w:t>Engagement_Confidentialité</w:t>
      </w:r>
      <w:proofErr w:type="spellEnd"/>
      <w:r>
        <w:t xml:space="preserve">. </w:t>
      </w:r>
    </w:p>
    <w:p w14:paraId="4D89EE70" w14:textId="77777777" w:rsidR="00356938" w:rsidRDefault="00356938" w:rsidP="0021621A">
      <w:pPr>
        <w:spacing w:line="240" w:lineRule="auto"/>
        <w:jc w:val="both"/>
      </w:pPr>
      <w:r>
        <w:lastRenderedPageBreak/>
        <w:t xml:space="preserve">L’ensemble des questions contenues dans l’onglet « </w:t>
      </w:r>
      <w:proofErr w:type="spellStart"/>
      <w:r>
        <w:t>Conformité_RGPD</w:t>
      </w:r>
      <w:proofErr w:type="spellEnd"/>
      <w:r>
        <w:t xml:space="preserve"> » sont obligatoirement renseignées par le candidat en cas de candidature seule, et le cas échéant :</w:t>
      </w:r>
    </w:p>
    <w:p w14:paraId="3F8D203F" w14:textId="1188713A" w:rsidR="00356938" w:rsidRDefault="00356938" w:rsidP="0021621A">
      <w:pPr>
        <w:numPr>
          <w:ilvl w:val="0"/>
          <w:numId w:val="7"/>
        </w:numPr>
        <w:spacing w:after="0" w:line="240" w:lineRule="auto"/>
        <w:jc w:val="both"/>
      </w:pPr>
      <w:r>
        <w:t>Par ses cotraitants (en cas de groupement).</w:t>
      </w:r>
    </w:p>
    <w:p w14:paraId="241AD765" w14:textId="2D575FCE" w:rsidR="00356938" w:rsidRDefault="00356938" w:rsidP="0021621A">
      <w:pPr>
        <w:numPr>
          <w:ilvl w:val="0"/>
          <w:numId w:val="7"/>
        </w:numPr>
        <w:spacing w:after="0" w:line="240" w:lineRule="auto"/>
        <w:jc w:val="both"/>
      </w:pPr>
      <w:r>
        <w:t>Par les sous-traitants dès lors que ces derniers ont vocation à agir comme sous-traitants au sens du RGPD (art 4 RGPD) pour l’exécution du présent marché.</w:t>
      </w:r>
    </w:p>
    <w:p w14:paraId="34C6149C" w14:textId="1CF523AE" w:rsidR="00356938" w:rsidRDefault="00356938" w:rsidP="0021621A">
      <w:pPr>
        <w:numPr>
          <w:ilvl w:val="0"/>
          <w:numId w:val="7"/>
        </w:numPr>
        <w:spacing w:line="240" w:lineRule="auto"/>
        <w:jc w:val="both"/>
      </w:pPr>
      <w:r>
        <w:t xml:space="preserve">Ainsi que par les éditeurs, si concerné. </w:t>
      </w:r>
    </w:p>
    <w:p w14:paraId="6E7A4CEB" w14:textId="370F9F52" w:rsidR="00356938" w:rsidRDefault="00356938" w:rsidP="0021621A">
      <w:pPr>
        <w:spacing w:line="240" w:lineRule="auto"/>
        <w:jc w:val="both"/>
      </w:pPr>
      <w:r>
        <w:t xml:space="preserve">Par ailleurs, pour toute réponse négative ou en format « </w:t>
      </w:r>
      <w:r w:rsidR="00E21D95">
        <w:t>E</w:t>
      </w:r>
      <w:r>
        <w:t xml:space="preserve">n cours », </w:t>
      </w:r>
      <w:r w:rsidR="00D125ED">
        <w:t>le candidat</w:t>
      </w:r>
      <w:r>
        <w:t xml:space="preserve"> doit apporter une justification dans la zone commentaire. </w:t>
      </w:r>
    </w:p>
    <w:p w14:paraId="046DC0F8" w14:textId="5DE8C5BB" w:rsidR="00B9599A" w:rsidRDefault="00356938" w:rsidP="0021621A">
      <w:pPr>
        <w:spacing w:line="240" w:lineRule="auto"/>
        <w:jc w:val="both"/>
      </w:pPr>
      <w:r w:rsidRPr="004117B7">
        <w:rPr>
          <w:b/>
          <w:bCs/>
          <w:color w:val="C00000"/>
        </w:rPr>
        <w:t>En cas</w:t>
      </w:r>
      <w:r w:rsidR="008453F8" w:rsidRPr="004117B7">
        <w:rPr>
          <w:b/>
          <w:bCs/>
          <w:color w:val="C00000"/>
        </w:rPr>
        <w:t xml:space="preserve"> d’absence</w:t>
      </w:r>
      <w:r w:rsidR="004117B7">
        <w:rPr>
          <w:b/>
          <w:bCs/>
          <w:color w:val="C00000"/>
        </w:rPr>
        <w:t xml:space="preserve"> de l’annexe dans le dossier de l’offre du candidat</w:t>
      </w:r>
      <w:r w:rsidR="008453F8" w:rsidRPr="004117B7">
        <w:rPr>
          <w:b/>
          <w:bCs/>
          <w:color w:val="C00000"/>
        </w:rPr>
        <w:t xml:space="preserve"> ou</w:t>
      </w:r>
      <w:r w:rsidRPr="004117B7">
        <w:rPr>
          <w:b/>
          <w:bCs/>
          <w:color w:val="C00000"/>
        </w:rPr>
        <w:t xml:space="preserve"> de </w:t>
      </w:r>
      <w:r w:rsidR="00D125ED" w:rsidRPr="004117B7">
        <w:rPr>
          <w:b/>
          <w:bCs/>
          <w:color w:val="C00000"/>
        </w:rPr>
        <w:t>non-complétude</w:t>
      </w:r>
      <w:r w:rsidRPr="004117B7">
        <w:rPr>
          <w:color w:val="C00000"/>
        </w:rPr>
        <w:t xml:space="preserve"> </w:t>
      </w:r>
      <w:r>
        <w:t xml:space="preserve">de l’ensemble des éléments de l’onglet « </w:t>
      </w:r>
      <w:proofErr w:type="spellStart"/>
      <w:r w:rsidRPr="00E21D95">
        <w:rPr>
          <w:b/>
          <w:bCs/>
        </w:rPr>
        <w:t>Conformité_RGPD</w:t>
      </w:r>
      <w:proofErr w:type="spellEnd"/>
      <w:r>
        <w:t xml:space="preserve"> »,</w:t>
      </w:r>
      <w:r w:rsidR="00A03CD8">
        <w:t xml:space="preserve"> par le candidat et, le cas échéant, ses co-traitants, sous-traitants ou ses éditeurs,</w:t>
      </w:r>
      <w:r>
        <w:t xml:space="preserve"> l’UGAP se réserve la possibilité de régulariser les offres irrégulières dans un délai approprié. </w:t>
      </w:r>
    </w:p>
    <w:p w14:paraId="5C046D69" w14:textId="7AEA6398" w:rsidR="00356938" w:rsidRDefault="00D125ED" w:rsidP="0021621A">
      <w:pPr>
        <w:spacing w:line="240" w:lineRule="auto"/>
        <w:jc w:val="both"/>
        <w:rPr>
          <w:b/>
          <w:bCs/>
          <w:color w:val="C00000"/>
        </w:rPr>
      </w:pPr>
      <w:r w:rsidRPr="00B9599A">
        <w:rPr>
          <w:b/>
          <w:bCs/>
          <w:color w:val="C00000"/>
        </w:rPr>
        <w:t>À</w:t>
      </w:r>
      <w:r w:rsidR="00356938" w:rsidRPr="00B9599A">
        <w:rPr>
          <w:b/>
          <w:bCs/>
          <w:color w:val="C00000"/>
        </w:rPr>
        <w:t xml:space="preserve"> défaut, l’intégralité de l’offre peut être rejetée.</w:t>
      </w:r>
    </w:p>
    <w:p w14:paraId="036F22A9" w14:textId="7A9A3EEF" w:rsidR="00657C90" w:rsidRPr="002D5875" w:rsidRDefault="00657C90" w:rsidP="00486858">
      <w:pPr>
        <w:pStyle w:val="Titre2"/>
      </w:pPr>
      <w:r>
        <w:t xml:space="preserve"> </w:t>
      </w:r>
      <w:bookmarkStart w:id="28" w:name="_Toc238475129"/>
      <w:r w:rsidRPr="002D5875">
        <w:t>RIB</w:t>
      </w:r>
      <w:bookmarkEnd w:id="28"/>
      <w:r w:rsidRPr="002D5875">
        <w:t xml:space="preserve"> </w:t>
      </w:r>
    </w:p>
    <w:p w14:paraId="54FAAA59" w14:textId="06963F99" w:rsidR="00657C90" w:rsidRPr="009953FE" w:rsidRDefault="00657C90" w:rsidP="0021621A">
      <w:pPr>
        <w:spacing w:line="240" w:lineRule="auto"/>
        <w:jc w:val="both"/>
        <w:rPr>
          <w:rFonts w:cs="Arial"/>
        </w:rPr>
      </w:pPr>
      <w:r w:rsidRPr="009953FE">
        <w:rPr>
          <w:rFonts w:cs="Arial"/>
        </w:rPr>
        <w:t>La transmission d</w:t>
      </w:r>
      <w:r>
        <w:rPr>
          <w:rFonts w:cs="Arial"/>
        </w:rPr>
        <w:t>’</w:t>
      </w:r>
      <w:r w:rsidRPr="009953FE">
        <w:rPr>
          <w:rFonts w:cs="Arial"/>
        </w:rPr>
        <w:t>u</w:t>
      </w:r>
      <w:r>
        <w:rPr>
          <w:rFonts w:cs="Arial"/>
        </w:rPr>
        <w:t>n</w:t>
      </w:r>
      <w:r w:rsidRPr="009953FE">
        <w:rPr>
          <w:rFonts w:cs="Arial"/>
        </w:rPr>
        <w:t xml:space="preserve"> </w:t>
      </w:r>
      <w:r w:rsidRPr="00657C90">
        <w:rPr>
          <w:rFonts w:cs="Arial"/>
        </w:rPr>
        <w:t>RIB</w:t>
      </w:r>
      <w:r w:rsidRPr="009953FE">
        <w:rPr>
          <w:rFonts w:cs="Arial"/>
        </w:rPr>
        <w:t xml:space="preserve"> </w:t>
      </w:r>
      <w:r w:rsidR="00164A53" w:rsidRPr="00C03FF5">
        <w:rPr>
          <w:rFonts w:cs="Arial"/>
          <w:b/>
          <w:bCs/>
          <w:color w:val="C00000"/>
        </w:rPr>
        <w:t>n’est pas obligatoire</w:t>
      </w:r>
      <w:r w:rsidR="00164A53">
        <w:rPr>
          <w:rFonts w:cs="Arial"/>
          <w:b/>
          <w:bCs/>
          <w:color w:val="C00000"/>
        </w:rPr>
        <w:t xml:space="preserve"> </w:t>
      </w:r>
      <w:r w:rsidR="00164A53" w:rsidRPr="00164A53">
        <w:rPr>
          <w:rFonts w:cs="Arial"/>
        </w:rPr>
        <w:t>et</w:t>
      </w:r>
      <w:r w:rsidR="00164A53" w:rsidRPr="00C03FF5">
        <w:rPr>
          <w:rFonts w:cs="Arial"/>
          <w:color w:val="C00000"/>
        </w:rPr>
        <w:t xml:space="preserve"> </w:t>
      </w:r>
      <w:r w:rsidRPr="009953FE">
        <w:rPr>
          <w:rFonts w:cs="Arial"/>
        </w:rPr>
        <w:t>n’a aucune incidence sur la recevabilité ou la notation de l’offre.</w:t>
      </w:r>
    </w:p>
    <w:p w14:paraId="72E4EF5F" w14:textId="4F5F1343" w:rsidR="00AD7906" w:rsidRPr="002D06A6" w:rsidRDefault="00657C90" w:rsidP="0021621A">
      <w:pPr>
        <w:spacing w:line="240" w:lineRule="auto"/>
        <w:jc w:val="both"/>
        <w:rPr>
          <w:rFonts w:ascii="Aptos" w:eastAsia="Aptos" w:hAnsi="Aptos" w:cs="Times New Roman"/>
        </w:rPr>
      </w:pPr>
      <w:r w:rsidRPr="009953FE">
        <w:rPr>
          <w:rFonts w:cs="Arial"/>
        </w:rPr>
        <w:t>Toutefois, il est fortement recommandé de le fournir</w:t>
      </w:r>
      <w:r w:rsidR="00AD7906">
        <w:rPr>
          <w:rFonts w:cs="Arial"/>
        </w:rPr>
        <w:t xml:space="preserve"> afin d</w:t>
      </w:r>
      <w:r w:rsidR="00AD7906" w:rsidRPr="002D06A6">
        <w:rPr>
          <w:rFonts w:ascii="Aptos" w:eastAsia="Aptos" w:hAnsi="Aptos" w:cs="Times New Roman"/>
        </w:rPr>
        <w:t>’accélérer</w:t>
      </w:r>
      <w:r w:rsidR="00AD7906" w:rsidRPr="002D06A6">
        <w:rPr>
          <w:rFonts w:ascii="Aptos" w:eastAsia="Aptos" w:hAnsi="Aptos" w:cs="Times New Roman"/>
          <w:b/>
          <w:bCs/>
        </w:rPr>
        <w:t xml:space="preserve"> le traitement de la procédure</w:t>
      </w:r>
      <w:r w:rsidR="00AD7906">
        <w:rPr>
          <w:rFonts w:ascii="Aptos" w:eastAsia="Aptos" w:hAnsi="Aptos" w:cs="Times New Roman"/>
        </w:rPr>
        <w:t>.</w:t>
      </w:r>
    </w:p>
    <w:p w14:paraId="1EE64844" w14:textId="15D179B2" w:rsidR="00657C90" w:rsidRDefault="00657C90" w:rsidP="0021621A">
      <w:pPr>
        <w:spacing w:line="240" w:lineRule="auto"/>
        <w:jc w:val="both"/>
        <w:rPr>
          <w:rFonts w:cs="Arial"/>
        </w:rPr>
      </w:pPr>
      <w:r w:rsidRPr="00493ED6">
        <w:rPr>
          <w:rFonts w:cs="Arial"/>
        </w:rPr>
        <w:t>Il est signalé que l'existence d'un compte ouvert dans un organisme établi en France simplifie les formalités de paiement.</w:t>
      </w:r>
    </w:p>
    <w:p w14:paraId="5857B5C3" w14:textId="77777777" w:rsidR="0013454F" w:rsidRDefault="0013454F" w:rsidP="008647DB">
      <w:pPr>
        <w:spacing w:after="0" w:line="240" w:lineRule="auto"/>
        <w:rPr>
          <w:rFonts w:cs="Arial"/>
        </w:rPr>
      </w:pPr>
      <w:r>
        <w:rPr>
          <w:rFonts w:cs="Arial"/>
        </w:rPr>
        <w:br w:type="page"/>
      </w:r>
    </w:p>
    <w:p w14:paraId="7FE8CFE7" w14:textId="17985DC2" w:rsidR="0086016E" w:rsidRDefault="003B2A04" w:rsidP="003B2A04">
      <w:pPr>
        <w:pStyle w:val="Titre1"/>
      </w:pPr>
      <w:bookmarkStart w:id="29" w:name="_Toc238475130"/>
      <w:r>
        <w:lastRenderedPageBreak/>
        <w:t>COPIE DE SAUVEGARDE</w:t>
      </w:r>
      <w:bookmarkEnd w:id="29"/>
    </w:p>
    <w:p w14:paraId="7794CE08" w14:textId="77777777" w:rsidR="00F4036A" w:rsidRPr="00F4036A" w:rsidRDefault="00F4036A" w:rsidP="00F4036A">
      <w:pPr>
        <w:pStyle w:val="Titre2"/>
      </w:pPr>
      <w:r>
        <w:t xml:space="preserve"> </w:t>
      </w:r>
      <w:bookmarkStart w:id="30" w:name="_Toc238475131"/>
      <w:r w:rsidRPr="00F4036A">
        <w:t>REMISE D’UNE COPIE DE SAUVEGARDE</w:t>
      </w:r>
      <w:bookmarkEnd w:id="30"/>
    </w:p>
    <w:p w14:paraId="0C21D823" w14:textId="77777777" w:rsidR="00F4036A" w:rsidRDefault="00F4036A" w:rsidP="00705120">
      <w:pPr>
        <w:spacing w:line="240" w:lineRule="auto"/>
        <w:jc w:val="both"/>
        <w:rPr>
          <w:rFonts w:eastAsia="Times New Roman"/>
        </w:rPr>
      </w:pPr>
      <w:r w:rsidRPr="001E5938">
        <w:t>Conformément aux dispositions de l’article R.2132-11 du code de la commande publique et parallèlement</w:t>
      </w:r>
      <w:r w:rsidRPr="001E5938">
        <w:rPr>
          <w:rFonts w:eastAsia="Times New Roman"/>
        </w:rPr>
        <w:t xml:space="preserve"> à l’envoi électronique de leur dossier, les candidats peuvent faire parvenir une copie de sauvegarde, dans</w:t>
      </w:r>
      <w:r>
        <w:rPr>
          <w:rFonts w:eastAsia="Times New Roman"/>
        </w:rPr>
        <w:t xml:space="preserve"> les </w:t>
      </w:r>
      <w:r w:rsidRPr="001E5938">
        <w:rPr>
          <w:rFonts w:eastAsia="Times New Roman"/>
        </w:rPr>
        <w:t xml:space="preserve">conditions fixées par l’arrêté du </w:t>
      </w:r>
      <w:r w:rsidRPr="001E5938">
        <w:rPr>
          <w:rStyle w:val="lev"/>
        </w:rPr>
        <w:t>22 mars 2019 fixant les modalités de mise à disposition des documents de la consultati</w:t>
      </w:r>
      <w:r>
        <w:rPr>
          <w:rStyle w:val="lev"/>
        </w:rPr>
        <w:t>on et de la copie de sauvegarde</w:t>
      </w:r>
      <w:r w:rsidRPr="001E5938">
        <w:rPr>
          <w:rFonts w:eastAsia="Times New Roman"/>
        </w:rPr>
        <w:t>.</w:t>
      </w:r>
    </w:p>
    <w:p w14:paraId="43E63E9D" w14:textId="77777777" w:rsidR="00F4036A" w:rsidRPr="001E5938" w:rsidRDefault="00F4036A" w:rsidP="00705120">
      <w:pPr>
        <w:spacing w:line="240" w:lineRule="auto"/>
        <w:jc w:val="both"/>
        <w:rPr>
          <w:rFonts w:eastAsia="Times New Roman"/>
        </w:rPr>
      </w:pPr>
      <w:r w:rsidRPr="001E5938">
        <w:rPr>
          <w:rFonts w:eastAsia="Times New Roman"/>
        </w:rPr>
        <w:t>Conformément à l’arrêté précité, la copie de sauvegarde pourra être ouverte :</w:t>
      </w:r>
    </w:p>
    <w:p w14:paraId="6A8B388C" w14:textId="028E6483" w:rsidR="00F4036A" w:rsidRPr="001E5938" w:rsidRDefault="00F4036A" w:rsidP="00705120">
      <w:pPr>
        <w:numPr>
          <w:ilvl w:val="0"/>
          <w:numId w:val="11"/>
        </w:numPr>
        <w:spacing w:after="0" w:line="240" w:lineRule="auto"/>
        <w:jc w:val="both"/>
        <w:rPr>
          <w:rFonts w:eastAsia="Times New Roman"/>
        </w:rPr>
      </w:pPr>
      <w:r w:rsidRPr="001E5938">
        <w:rPr>
          <w:rFonts w:eastAsia="Times New Roman"/>
        </w:rPr>
        <w:t xml:space="preserve">Lorsqu’un programme informatique malveillant est détecté dans les candidatures </w:t>
      </w:r>
      <w:r w:rsidRPr="00DC23E3">
        <w:rPr>
          <w:rFonts w:cs="Arial"/>
        </w:rPr>
        <w:t>ou</w:t>
      </w:r>
      <w:r w:rsidRPr="001E5938">
        <w:rPr>
          <w:rFonts w:eastAsia="Times New Roman"/>
        </w:rPr>
        <w:t xml:space="preserve"> les offres transmises par voie électronique. La trace de cette malveillance est conservée</w:t>
      </w:r>
      <w:r w:rsidR="00F64343">
        <w:rPr>
          <w:rFonts w:eastAsia="Times New Roman"/>
        </w:rPr>
        <w:t>.</w:t>
      </w:r>
    </w:p>
    <w:p w14:paraId="7A053516" w14:textId="77777777" w:rsidR="00F4036A" w:rsidRDefault="00F4036A" w:rsidP="00705120">
      <w:pPr>
        <w:numPr>
          <w:ilvl w:val="0"/>
          <w:numId w:val="11"/>
        </w:numPr>
        <w:spacing w:line="240" w:lineRule="auto"/>
        <w:jc w:val="both"/>
        <w:rPr>
          <w:rFonts w:eastAsia="Times New Roman"/>
        </w:rPr>
      </w:pPr>
      <w:r w:rsidRPr="001E5938">
        <w:rPr>
          <w:rFonts w:eastAsia="Times New Roman"/>
        </w:rPr>
        <w:t xml:space="preserve">Lorsqu’une candidature ou une offre électronique est reçue de façon incomplète, hors </w:t>
      </w:r>
      <w:r w:rsidRPr="00DC23E3">
        <w:rPr>
          <w:rFonts w:cs="Arial"/>
        </w:rPr>
        <w:t>délais</w:t>
      </w:r>
      <w:r w:rsidRPr="001E5938">
        <w:rPr>
          <w:rFonts w:eastAsia="Times New Roman"/>
        </w:rPr>
        <w:t xml:space="preserve"> ou n’a pu être ouverte, sous réserve que la transmission de la candidature ou de l’offre électronique ait commencé avant la clôture de la remise des candidatures ou des offres. </w:t>
      </w:r>
    </w:p>
    <w:p w14:paraId="40A9225B" w14:textId="77777777" w:rsidR="00364497" w:rsidRPr="00364497" w:rsidRDefault="00364497" w:rsidP="00705120">
      <w:pPr>
        <w:spacing w:line="240" w:lineRule="auto"/>
        <w:jc w:val="both"/>
        <w:rPr>
          <w:rFonts w:eastAsia="Times New Roman"/>
        </w:rPr>
      </w:pPr>
      <w:r w:rsidRPr="00364497">
        <w:rPr>
          <w:rFonts w:eastAsia="Times New Roman"/>
        </w:rPr>
        <w:t xml:space="preserve">Il est fortement recommandé d'adresser cette copie de sauvegarde, car elle n'engendre pas de réel surcoût ni charge de travail supplémentaire pour les candidats et permet de parer à toute éventualité. </w:t>
      </w:r>
    </w:p>
    <w:p w14:paraId="13AF9D66" w14:textId="14FC314D" w:rsidR="005F1966" w:rsidRDefault="00364497" w:rsidP="00705120">
      <w:pPr>
        <w:spacing w:line="240" w:lineRule="auto"/>
        <w:jc w:val="both"/>
        <w:rPr>
          <w:rFonts w:eastAsia="Times New Roman"/>
        </w:rPr>
      </w:pPr>
      <w:r w:rsidRPr="00364497">
        <w:rPr>
          <w:rFonts w:eastAsia="Times New Roman"/>
        </w:rPr>
        <w:t>Néanmoins la copie de sauvegarde ne peut être prise en considération que si elle est parvenue dans le délai prescrit pour le dépôt des plis (date et heure indiquées dans l’avis de marché).</w:t>
      </w:r>
    </w:p>
    <w:p w14:paraId="4E37022C" w14:textId="427D72A7" w:rsidR="00364497" w:rsidRPr="00133914" w:rsidRDefault="00364497" w:rsidP="00364497">
      <w:pPr>
        <w:pStyle w:val="Titre2"/>
      </w:pPr>
      <w:r>
        <w:t xml:space="preserve"> </w:t>
      </w:r>
      <w:bookmarkStart w:id="31" w:name="_Toc238475132"/>
      <w:r>
        <w:t>MODALITÉS DE PRÉSENTATION DE LA COPIE DE SAUVEGARDE</w:t>
      </w:r>
      <w:bookmarkEnd w:id="31"/>
    </w:p>
    <w:p w14:paraId="5B0F5FE1" w14:textId="77777777" w:rsidR="00471161" w:rsidRPr="00102CCD" w:rsidRDefault="00471161" w:rsidP="00705120">
      <w:pPr>
        <w:spacing w:line="240" w:lineRule="auto"/>
        <w:jc w:val="both"/>
        <w:rPr>
          <w:rFonts w:eastAsia="Times New Roman"/>
          <w:b/>
        </w:rPr>
      </w:pPr>
      <w:r w:rsidRPr="00102CCD">
        <w:rPr>
          <w:rFonts w:eastAsia="Times New Roman"/>
          <w:b/>
        </w:rPr>
        <w:t>La copie de sauvegarde peut être :</w:t>
      </w:r>
    </w:p>
    <w:p w14:paraId="21C1D5A9" w14:textId="44C55A45" w:rsidR="00471161" w:rsidRPr="00073822" w:rsidRDefault="00471161" w:rsidP="00705120">
      <w:pPr>
        <w:numPr>
          <w:ilvl w:val="0"/>
          <w:numId w:val="11"/>
        </w:numPr>
        <w:spacing w:after="0" w:line="240" w:lineRule="auto"/>
        <w:jc w:val="both"/>
        <w:rPr>
          <w:rFonts w:eastAsia="Times New Roman"/>
        </w:rPr>
      </w:pPr>
      <w:r w:rsidRPr="00073822">
        <w:rPr>
          <w:rFonts w:eastAsia="Times New Roman"/>
        </w:rPr>
        <w:t>Sur support physique électronique (clé USB</w:t>
      </w:r>
      <w:r>
        <w:rPr>
          <w:rFonts w:eastAsia="Times New Roman"/>
        </w:rPr>
        <w:t xml:space="preserve">, disque dur externe). </w:t>
      </w:r>
      <w:r w:rsidRPr="00073822">
        <w:rPr>
          <w:rFonts w:eastAsia="Times New Roman"/>
        </w:rPr>
        <w:t>Dans ce cas, les documents figurant sur ce support doivent être signés électroniquement dans les conditions prévues à l’article « signature électronique » ci-après (pour les documents dont la signature est demandée).</w:t>
      </w:r>
    </w:p>
    <w:p w14:paraId="242E6660" w14:textId="3B2A7B13" w:rsidR="00471161" w:rsidRPr="00073822" w:rsidRDefault="00471161" w:rsidP="00705120">
      <w:pPr>
        <w:numPr>
          <w:ilvl w:val="0"/>
          <w:numId w:val="11"/>
        </w:numPr>
        <w:spacing w:line="240" w:lineRule="auto"/>
        <w:jc w:val="both"/>
        <w:rPr>
          <w:rFonts w:eastAsia="Times New Roman"/>
        </w:rPr>
      </w:pPr>
      <w:r w:rsidRPr="00073822">
        <w:rPr>
          <w:rFonts w:eastAsia="Times New Roman"/>
        </w:rPr>
        <w:t xml:space="preserve">Ou bien sur </w:t>
      </w:r>
      <w:proofErr w:type="gramStart"/>
      <w:r w:rsidRPr="00073822">
        <w:rPr>
          <w:rFonts w:eastAsia="Times New Roman"/>
        </w:rPr>
        <w:t>support papier</w:t>
      </w:r>
      <w:proofErr w:type="gramEnd"/>
      <w:r w:rsidRPr="00073822">
        <w:rPr>
          <w:rFonts w:eastAsia="Times New Roman"/>
        </w:rPr>
        <w:t>. Dans ce cas, les documents figurant sur ce support doivent être signés en original (pour les documents dont la signature est demandée).</w:t>
      </w:r>
    </w:p>
    <w:p w14:paraId="3DD47827" w14:textId="77777777" w:rsidR="00471161" w:rsidRPr="001E5938" w:rsidRDefault="00471161" w:rsidP="00705120">
      <w:pPr>
        <w:spacing w:line="240" w:lineRule="auto"/>
        <w:jc w:val="both"/>
        <w:rPr>
          <w:rFonts w:eastAsia="Times New Roman"/>
          <w:b/>
        </w:rPr>
      </w:pPr>
      <w:r w:rsidRPr="001E5938">
        <w:rPr>
          <w:rFonts w:eastAsia="Times New Roman"/>
        </w:rPr>
        <w:t>Cette copie est transmise sous pli scellé à l’adresse figurant à l’article « adres</w:t>
      </w:r>
      <w:r>
        <w:rPr>
          <w:rFonts w:eastAsia="Times New Roman"/>
        </w:rPr>
        <w:t xml:space="preserve">se du dépôt du pli contenant la </w:t>
      </w:r>
      <w:r w:rsidRPr="001E5938">
        <w:rPr>
          <w:rFonts w:eastAsia="Times New Roman"/>
        </w:rPr>
        <w:t xml:space="preserve">copie de sauvegarde » ci-dessous, et comporte les </w:t>
      </w:r>
      <w:r w:rsidRPr="001E5938">
        <w:rPr>
          <w:rFonts w:eastAsia="Times New Roman"/>
          <w:b/>
        </w:rPr>
        <w:t xml:space="preserve">mentions obligatoires suivantes : </w:t>
      </w:r>
    </w:p>
    <w:p w14:paraId="24D10161" w14:textId="2D0CDE27" w:rsidR="00471161" w:rsidRPr="00102CCD" w:rsidRDefault="00471161" w:rsidP="00705120">
      <w:pPr>
        <w:numPr>
          <w:ilvl w:val="0"/>
          <w:numId w:val="11"/>
        </w:numPr>
        <w:spacing w:after="0" w:line="240" w:lineRule="auto"/>
        <w:jc w:val="both"/>
        <w:rPr>
          <w:rFonts w:eastAsia="Times New Roman"/>
          <w:b/>
        </w:rPr>
      </w:pPr>
      <w:r w:rsidRPr="00102CCD">
        <w:rPr>
          <w:rFonts w:eastAsia="Times New Roman"/>
          <w:b/>
        </w:rPr>
        <w:t>« </w:t>
      </w:r>
      <w:r w:rsidRPr="00102CCD">
        <w:rPr>
          <w:rFonts w:cs="Arial"/>
          <w:b/>
        </w:rPr>
        <w:t>Copie</w:t>
      </w:r>
      <w:r w:rsidRPr="00102CCD">
        <w:rPr>
          <w:rFonts w:eastAsia="Times New Roman"/>
          <w:b/>
        </w:rPr>
        <w:t xml:space="preserve"> de sauvegarde »</w:t>
      </w:r>
      <w:r w:rsidR="00104721">
        <w:rPr>
          <w:rFonts w:eastAsia="Times New Roman"/>
          <w:b/>
        </w:rPr>
        <w:t>.</w:t>
      </w:r>
    </w:p>
    <w:p w14:paraId="012EA854" w14:textId="2F53423C" w:rsidR="00471161" w:rsidRPr="00102CCD" w:rsidRDefault="00471161" w:rsidP="00705120">
      <w:pPr>
        <w:numPr>
          <w:ilvl w:val="0"/>
          <w:numId w:val="11"/>
        </w:numPr>
        <w:spacing w:after="0" w:line="240" w:lineRule="auto"/>
        <w:jc w:val="both"/>
        <w:rPr>
          <w:rFonts w:cs="Arial"/>
          <w:b/>
        </w:rPr>
      </w:pPr>
      <w:r w:rsidRPr="00102CCD">
        <w:rPr>
          <w:rFonts w:eastAsia="Times New Roman"/>
          <w:b/>
        </w:rPr>
        <w:t xml:space="preserve">N° de la </w:t>
      </w:r>
      <w:r w:rsidRPr="00102CCD">
        <w:rPr>
          <w:rFonts w:cs="Arial"/>
          <w:b/>
        </w:rPr>
        <w:t>mise en concurrence</w:t>
      </w:r>
      <w:r w:rsidR="00104721">
        <w:rPr>
          <w:rFonts w:cs="Arial"/>
          <w:b/>
        </w:rPr>
        <w:t>.</w:t>
      </w:r>
    </w:p>
    <w:p w14:paraId="75FC59EE" w14:textId="77777777" w:rsidR="00471161" w:rsidRPr="00102CCD" w:rsidRDefault="00471161" w:rsidP="00705120">
      <w:pPr>
        <w:numPr>
          <w:ilvl w:val="0"/>
          <w:numId w:val="11"/>
        </w:numPr>
        <w:spacing w:line="240" w:lineRule="auto"/>
        <w:jc w:val="both"/>
        <w:rPr>
          <w:rFonts w:eastAsia="Times New Roman"/>
          <w:b/>
        </w:rPr>
      </w:pPr>
      <w:r w:rsidRPr="00102CCD">
        <w:rPr>
          <w:rFonts w:cs="Arial"/>
          <w:b/>
        </w:rPr>
        <w:t>Nom ou dénom</w:t>
      </w:r>
      <w:r w:rsidRPr="00102CCD">
        <w:rPr>
          <w:rFonts w:eastAsia="Times New Roman"/>
          <w:b/>
        </w:rPr>
        <w:t xml:space="preserve">ination du candidat. </w:t>
      </w:r>
    </w:p>
    <w:p w14:paraId="0D235742" w14:textId="77777777" w:rsidR="00471161" w:rsidRDefault="00471161" w:rsidP="00705120">
      <w:pPr>
        <w:spacing w:line="240" w:lineRule="auto"/>
        <w:jc w:val="both"/>
        <w:rPr>
          <w:rFonts w:eastAsia="Times New Roman"/>
        </w:rPr>
      </w:pPr>
      <w:r w:rsidRPr="001E5938">
        <w:rPr>
          <w:rFonts w:eastAsia="Times New Roman"/>
        </w:rPr>
        <w:t>Lorsqu’un programme informatique malveillant est détecté dans la copie de sauvegarde, celle-ci est écartée par l’acheteur.</w:t>
      </w:r>
    </w:p>
    <w:p w14:paraId="463C25E2" w14:textId="06180CA7" w:rsidR="0046328F" w:rsidRPr="00073822" w:rsidRDefault="0046328F" w:rsidP="0046328F">
      <w:pPr>
        <w:pStyle w:val="Titre2"/>
      </w:pPr>
      <w:bookmarkStart w:id="32" w:name="_Toc46305920"/>
      <w:r>
        <w:lastRenderedPageBreak/>
        <w:t xml:space="preserve"> </w:t>
      </w:r>
      <w:bookmarkStart w:id="33" w:name="_Toc238475133"/>
      <w:r w:rsidRPr="00073822">
        <w:t xml:space="preserve">ADRESSE DU DÉPÔT </w:t>
      </w:r>
      <w:r>
        <w:t>DE</w:t>
      </w:r>
      <w:r w:rsidRPr="00073822">
        <w:t xml:space="preserve"> LA COPIE DE SAUVEGARDE</w:t>
      </w:r>
      <w:bookmarkEnd w:id="32"/>
      <w:bookmarkEnd w:id="33"/>
    </w:p>
    <w:p w14:paraId="15F73076" w14:textId="3F9B6A63" w:rsidR="0046328F" w:rsidRPr="001E5938" w:rsidRDefault="0046328F" w:rsidP="00705120">
      <w:pPr>
        <w:spacing w:line="240" w:lineRule="auto"/>
        <w:jc w:val="both"/>
        <w:rPr>
          <w:rFonts w:eastAsia="Times New Roman"/>
        </w:rPr>
      </w:pPr>
      <w:r w:rsidRPr="001E5938">
        <w:rPr>
          <w:rFonts w:eastAsia="Times New Roman"/>
        </w:rPr>
        <w:t>Le pli scellé porte les éléments d’informations suivants :</w:t>
      </w:r>
    </w:p>
    <w:p w14:paraId="470ACA2D" w14:textId="11CECAB1"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Monsieur le Président de l'UGAP</w:t>
      </w:r>
    </w:p>
    <w:p w14:paraId="7A3BF11A" w14:textId="772468CA" w:rsidR="00AD4B29" w:rsidRDefault="00AF11F7" w:rsidP="00AF11F7">
      <w:pPr>
        <w:pBdr>
          <w:top w:val="single" w:sz="4" w:space="1" w:color="auto"/>
          <w:left w:val="single" w:sz="4" w:space="4" w:color="auto"/>
          <w:bottom w:val="single" w:sz="4" w:space="1" w:color="auto"/>
          <w:right w:val="single" w:sz="4" w:space="4" w:color="auto"/>
        </w:pBdr>
        <w:spacing w:after="0"/>
        <w:ind w:left="1843" w:right="1842"/>
        <w:jc w:val="center"/>
        <w:rPr>
          <w:color w:val="FF0000"/>
        </w:rPr>
      </w:pPr>
      <w:r w:rsidRPr="00F25A92">
        <w:rPr>
          <w:rFonts w:eastAsia="Times New Roman"/>
          <w:color w:val="FF0000"/>
        </w:rPr>
        <w:t>Direction des Achats</w:t>
      </w:r>
    </w:p>
    <w:p w14:paraId="04F5085C" w14:textId="77777777" w:rsidR="000F5FE1" w:rsidRPr="000F5FE1"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color w:val="FF0000"/>
        </w:rPr>
      </w:pPr>
      <w:r w:rsidRPr="00F25A92">
        <w:rPr>
          <w:rFonts w:eastAsia="Times New Roman"/>
          <w:color w:val="FF0000"/>
        </w:rPr>
        <w:t>Bureau</w:t>
      </w:r>
      <w:r w:rsidR="007B69D2">
        <w:rPr>
          <w:rFonts w:eastAsia="Times New Roman"/>
          <w:color w:val="FF0000"/>
        </w:rPr>
        <w:t xml:space="preserve"> </w:t>
      </w:r>
      <w:r w:rsidR="00384CAE" w:rsidRPr="000F5FE1">
        <w:rPr>
          <w:color w:val="FF0000"/>
        </w:rPr>
        <w:t>353</w:t>
      </w:r>
    </w:p>
    <w:p w14:paraId="44C1F138" w14:textId="0CE69529"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1, Bd Archimède</w:t>
      </w:r>
    </w:p>
    <w:p w14:paraId="5F4FBD52"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Champs-sur-Marne</w:t>
      </w:r>
    </w:p>
    <w:p w14:paraId="111ED3AD"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rPr>
      </w:pPr>
      <w:r w:rsidRPr="001E5938">
        <w:rPr>
          <w:rFonts w:eastAsia="Times New Roman"/>
        </w:rPr>
        <w:t>77444 - MARNE LA VALLEE Cedex 2</w:t>
      </w:r>
    </w:p>
    <w:p w14:paraId="530FF601" w14:textId="77777777"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b/>
          <w:szCs w:val="22"/>
        </w:rPr>
      </w:pPr>
      <w:r w:rsidRPr="001E5938">
        <w:rPr>
          <w:rFonts w:eastAsia="Times New Roman"/>
          <w:b/>
          <w:szCs w:val="22"/>
        </w:rPr>
        <w:t>Copie de sauvegarde de la procédure</w:t>
      </w:r>
    </w:p>
    <w:p w14:paraId="13D7ADD4" w14:textId="77777777" w:rsidR="00256995"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ascii="Aptos" w:eastAsia="Times New Roman" w:hAnsi="Aptos"/>
          <w:b/>
        </w:rPr>
      </w:pPr>
      <w:r w:rsidRPr="001E5938">
        <w:rPr>
          <w:rFonts w:eastAsia="Times New Roman"/>
          <w:b/>
          <w:szCs w:val="22"/>
        </w:rPr>
        <w:t>N°</w:t>
      </w:r>
      <w:r w:rsidR="00256995">
        <w:rPr>
          <w:rFonts w:eastAsia="Times New Roman"/>
          <w:b/>
          <w:szCs w:val="22"/>
        </w:rPr>
        <w:t xml:space="preserve"> </w:t>
      </w:r>
      <w:r w:rsidR="00334569" w:rsidRPr="00334569">
        <w:rPr>
          <w:rFonts w:ascii="Aptos" w:eastAsia="Times New Roman" w:hAnsi="Aptos"/>
          <w:b/>
        </w:rPr>
        <w:t>25U033</w:t>
      </w:r>
    </w:p>
    <w:p w14:paraId="6A7D39D3" w14:textId="27DE3D05" w:rsidR="0046328F" w:rsidRPr="001E5938"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szCs w:val="22"/>
        </w:rPr>
      </w:pPr>
      <w:r w:rsidRPr="001E5938">
        <w:rPr>
          <w:rFonts w:eastAsia="Times New Roman"/>
          <w:szCs w:val="22"/>
        </w:rPr>
        <w:t>« Pli à ne pas ouvrir par le courrier</w:t>
      </w:r>
      <w:r w:rsidR="00334569">
        <w:rPr>
          <w:rFonts w:eastAsia="Times New Roman"/>
          <w:color w:val="010001"/>
          <w:szCs w:val="22"/>
        </w:rPr>
        <w:t xml:space="preserve"> </w:t>
      </w:r>
      <w:r w:rsidRPr="001E5938">
        <w:rPr>
          <w:rFonts w:eastAsia="Times New Roman"/>
          <w:color w:val="010001"/>
          <w:szCs w:val="22"/>
        </w:rPr>
        <w:t>»</w:t>
      </w:r>
    </w:p>
    <w:p w14:paraId="61203342" w14:textId="77777777" w:rsidR="0046328F" w:rsidRPr="00F25A92" w:rsidRDefault="0046328F" w:rsidP="0046328F">
      <w:pPr>
        <w:pBdr>
          <w:top w:val="single" w:sz="4" w:space="1" w:color="auto"/>
          <w:left w:val="single" w:sz="4" w:space="4" w:color="auto"/>
          <w:bottom w:val="single" w:sz="4" w:space="1" w:color="auto"/>
          <w:right w:val="single" w:sz="4" w:space="4" w:color="auto"/>
        </w:pBdr>
        <w:spacing w:after="0"/>
        <w:ind w:left="1843" w:right="1842"/>
        <w:jc w:val="center"/>
        <w:rPr>
          <w:rFonts w:eastAsia="Times New Roman"/>
          <w:b/>
          <w:color w:val="0070C0"/>
        </w:rPr>
      </w:pPr>
      <w:r w:rsidRPr="00F25A92">
        <w:rPr>
          <w:rFonts w:eastAsia="Times New Roman"/>
          <w:bCs/>
          <w:color w:val="0070C0"/>
          <w:szCs w:val="22"/>
        </w:rPr>
        <w:t>[Nom ou dénomination du candidat]</w:t>
      </w:r>
    </w:p>
    <w:p w14:paraId="6BDE2462" w14:textId="382E473B" w:rsidR="0046328F" w:rsidRDefault="0046328F" w:rsidP="00705120">
      <w:pPr>
        <w:spacing w:before="120" w:line="240" w:lineRule="auto"/>
        <w:jc w:val="both"/>
        <w:rPr>
          <w:rFonts w:eastAsia="Times New Roman"/>
        </w:rPr>
      </w:pPr>
      <w:r w:rsidRPr="001E5938">
        <w:rPr>
          <w:rFonts w:eastAsia="Times New Roman"/>
        </w:rPr>
        <w:t>Le candidat dépose sa</w:t>
      </w:r>
      <w:r w:rsidR="00C66AE8">
        <w:rPr>
          <w:rFonts w:eastAsia="Times New Roman"/>
        </w:rPr>
        <w:t xml:space="preserve"> copie de sauvegarde</w:t>
      </w:r>
      <w:r w:rsidRPr="001E5938">
        <w:rPr>
          <w:rFonts w:eastAsia="Times New Roman"/>
        </w:rPr>
        <w:t xml:space="preserve"> en main propre contre récépissé les jours ouvrés</w:t>
      </w:r>
      <w:r w:rsidR="00C66AE8">
        <w:rPr>
          <w:rFonts w:eastAsia="Times New Roman"/>
        </w:rPr>
        <w:t xml:space="preserve"> (du lundi au vendredi)</w:t>
      </w:r>
      <w:r w:rsidRPr="001E5938">
        <w:rPr>
          <w:rFonts w:eastAsia="Times New Roman"/>
        </w:rPr>
        <w:t>.</w:t>
      </w:r>
    </w:p>
    <w:p w14:paraId="78A7DFE2" w14:textId="77777777" w:rsidR="00DB07D7" w:rsidRDefault="00DB07D7" w:rsidP="00705120">
      <w:pPr>
        <w:spacing w:line="240" w:lineRule="auto"/>
        <w:jc w:val="both"/>
        <w:rPr>
          <w:rFonts w:eastAsia="Times New Roman"/>
        </w:rPr>
      </w:pPr>
      <w:r w:rsidRPr="005B5B44">
        <w:rPr>
          <w:rFonts w:eastAsia="Times New Roman"/>
          <w:b/>
          <w:bCs/>
          <w:u w:val="single"/>
        </w:rPr>
        <w:t>Rappel :</w:t>
      </w:r>
      <w:r>
        <w:rPr>
          <w:rFonts w:eastAsia="Times New Roman"/>
        </w:rPr>
        <w:t xml:space="preserve"> </w:t>
      </w:r>
      <w:r w:rsidRPr="00364497">
        <w:rPr>
          <w:rFonts w:eastAsia="Times New Roman"/>
        </w:rPr>
        <w:t>la copie de sauvegarde ne peut être prise en considération que si elle est parvenue dans le délai prescrit pour le dépôt des plis (date et heure indiquées dans l’avis de marché).</w:t>
      </w:r>
    </w:p>
    <w:p w14:paraId="1B07EC0E" w14:textId="473E1539" w:rsidR="00AE1862" w:rsidRDefault="0046328F" w:rsidP="00705120">
      <w:pPr>
        <w:spacing w:line="240" w:lineRule="auto"/>
        <w:jc w:val="both"/>
        <w:rPr>
          <w:rFonts w:eastAsia="Times New Roman"/>
          <w:b/>
        </w:rPr>
      </w:pPr>
      <w:r w:rsidRPr="001E5938">
        <w:rPr>
          <w:rFonts w:eastAsia="Times New Roman"/>
          <w:b/>
        </w:rPr>
        <w:t>L'attention du candidat est appelée sur le fait qu'aucun envoi sous une autre forme électronique que celle prévue au présent règlement de la consultation n’est acceptée, à l’exception de la copie de sauvegarde.</w:t>
      </w:r>
    </w:p>
    <w:p w14:paraId="33C0F9B5" w14:textId="77777777" w:rsidR="00AE1862" w:rsidRDefault="00AE1862">
      <w:pPr>
        <w:spacing w:after="160"/>
        <w:rPr>
          <w:rFonts w:eastAsia="Times New Roman"/>
          <w:b/>
        </w:rPr>
      </w:pPr>
      <w:r>
        <w:rPr>
          <w:rFonts w:eastAsia="Times New Roman"/>
          <w:b/>
        </w:rPr>
        <w:br w:type="page"/>
      </w:r>
    </w:p>
    <w:p w14:paraId="6771546A" w14:textId="2EE0AFDC" w:rsidR="003379F0" w:rsidRDefault="003379F0" w:rsidP="003379F0">
      <w:pPr>
        <w:pStyle w:val="Titre1"/>
        <w:spacing w:before="0"/>
        <w:ind w:firstLine="646"/>
      </w:pPr>
      <w:bookmarkStart w:id="34" w:name="_Toc36024865"/>
      <w:bookmarkStart w:id="35" w:name="_Toc46305922"/>
      <w:bookmarkStart w:id="36" w:name="_Toc208571097"/>
      <w:bookmarkStart w:id="37" w:name="_Toc238475134"/>
      <w:r w:rsidRPr="00905633">
        <w:rPr>
          <w:caps w:val="0"/>
        </w:rPr>
        <w:lastRenderedPageBreak/>
        <w:t>ANALYSE DES RÉPONSES</w:t>
      </w:r>
      <w:bookmarkEnd w:id="34"/>
      <w:bookmarkEnd w:id="35"/>
      <w:bookmarkEnd w:id="36"/>
      <w:bookmarkEnd w:id="37"/>
      <w:r w:rsidRPr="00905633">
        <w:rPr>
          <w:caps w:val="0"/>
        </w:rPr>
        <w:t xml:space="preserve"> </w:t>
      </w:r>
      <w:bookmarkStart w:id="38" w:name="_Toc36024866"/>
      <w:bookmarkStart w:id="39" w:name="_Toc46305923"/>
    </w:p>
    <w:p w14:paraId="01C05601" w14:textId="232050C7" w:rsidR="003379F0" w:rsidRPr="001E5938" w:rsidRDefault="00EE2652" w:rsidP="00EE2652">
      <w:pPr>
        <w:pStyle w:val="Titre2"/>
      </w:pPr>
      <w:r>
        <w:t xml:space="preserve"> </w:t>
      </w:r>
      <w:bookmarkStart w:id="40" w:name="_Toc238475135"/>
      <w:r w:rsidRPr="00B80E37">
        <w:t xml:space="preserve">EXAMEN </w:t>
      </w:r>
      <w:r w:rsidRPr="00F25A92">
        <w:t>DES</w:t>
      </w:r>
      <w:r w:rsidRPr="00B80E37">
        <w:t xml:space="preserve"> CANDIDATURES</w:t>
      </w:r>
      <w:bookmarkEnd w:id="38"/>
      <w:bookmarkEnd w:id="39"/>
      <w:bookmarkEnd w:id="40"/>
    </w:p>
    <w:p w14:paraId="622D5228" w14:textId="51DAE704" w:rsidR="003379F0" w:rsidRDefault="003379F0" w:rsidP="0073752F">
      <w:pPr>
        <w:spacing w:line="240" w:lineRule="auto"/>
        <w:jc w:val="both"/>
      </w:pPr>
      <w:r w:rsidRPr="001E5938">
        <w:t xml:space="preserve">Ne sont pas admises les candidatures qui ne respectent pas les exigences formulées dans l’avis </w:t>
      </w:r>
      <w:r w:rsidR="0074584A">
        <w:t>de marché</w:t>
      </w:r>
      <w:r w:rsidRPr="001E5938">
        <w:t>, le règlement de la consultation et le code de la commande publique.</w:t>
      </w:r>
    </w:p>
    <w:p w14:paraId="76D2404B" w14:textId="3804C4D6" w:rsidR="003379F0" w:rsidRDefault="00EE2652" w:rsidP="00EE2652">
      <w:pPr>
        <w:pStyle w:val="Titre2"/>
      </w:pPr>
      <w:bookmarkStart w:id="41" w:name="_Toc36024867"/>
      <w:bookmarkStart w:id="42" w:name="_Toc46305924"/>
      <w:r>
        <w:t xml:space="preserve"> </w:t>
      </w:r>
      <w:bookmarkStart w:id="43" w:name="_Toc238475136"/>
      <w:r w:rsidRPr="00F25A92">
        <w:t>EXAMEN</w:t>
      </w:r>
      <w:r w:rsidRPr="00B80E37">
        <w:t xml:space="preserve"> DES OFFRES</w:t>
      </w:r>
      <w:bookmarkEnd w:id="41"/>
      <w:bookmarkEnd w:id="42"/>
      <w:bookmarkEnd w:id="43"/>
    </w:p>
    <w:p w14:paraId="4D129BC5" w14:textId="627345EF" w:rsidR="003379F0" w:rsidRPr="008512E5" w:rsidRDefault="00B9459E" w:rsidP="003379F0">
      <w:pPr>
        <w:pStyle w:val="Titre3"/>
      </w:pPr>
      <w:bookmarkStart w:id="44" w:name="_Toc46305925"/>
      <w:bookmarkStart w:id="45" w:name="_Toc36024868"/>
      <w:r>
        <w:t xml:space="preserve"> </w:t>
      </w:r>
      <w:bookmarkStart w:id="46" w:name="_Toc238475137"/>
      <w:r w:rsidRPr="008512E5">
        <w:t>CRITÈRES D’EXAMEN DES OFFRES ET LEUR PONDÉRATION</w:t>
      </w:r>
      <w:bookmarkEnd w:id="44"/>
      <w:bookmarkEnd w:id="46"/>
      <w:r w:rsidRPr="008512E5">
        <w:t xml:space="preserve"> </w:t>
      </w:r>
      <w:bookmarkEnd w:id="45"/>
    </w:p>
    <w:p w14:paraId="2BEF6CF5" w14:textId="77777777" w:rsidR="0074584A" w:rsidRDefault="003379F0" w:rsidP="0073752F">
      <w:pPr>
        <w:spacing w:line="240" w:lineRule="auto"/>
        <w:jc w:val="both"/>
      </w:pPr>
      <w:r w:rsidRPr="006A73D2">
        <w:rPr>
          <w:rFonts w:eastAsia="Times New Roman"/>
        </w:rPr>
        <w:t>Les critères d’analyse des offres,</w:t>
      </w:r>
      <w:r>
        <w:rPr>
          <w:rFonts w:eastAsia="Times New Roman"/>
        </w:rPr>
        <w:t xml:space="preserve"> sous-critères d’analyse,</w:t>
      </w:r>
      <w:r w:rsidRPr="006A73D2">
        <w:rPr>
          <w:rFonts w:eastAsia="Times New Roman"/>
        </w:rPr>
        <w:t xml:space="preserve"> leurs pondérations,</w:t>
      </w:r>
      <w:r>
        <w:rPr>
          <w:rFonts w:eastAsia="Times New Roman"/>
        </w:rPr>
        <w:t xml:space="preserve"> ainsi que leur support d’évaluation</w:t>
      </w:r>
      <w:r w:rsidRPr="006A73D2">
        <w:rPr>
          <w:rFonts w:eastAsia="Times New Roman"/>
        </w:rPr>
        <w:t xml:space="preserve"> sont </w:t>
      </w:r>
      <w:proofErr w:type="gramStart"/>
      <w:r w:rsidRPr="006A73D2">
        <w:rPr>
          <w:rFonts w:eastAsia="Times New Roman"/>
        </w:rPr>
        <w:t>présentés</w:t>
      </w:r>
      <w:proofErr w:type="gramEnd"/>
      <w:r w:rsidRPr="006A73D2">
        <w:rPr>
          <w:rFonts w:eastAsia="Times New Roman"/>
        </w:rPr>
        <w:t xml:space="preserve"> dans le tableau qui suit.</w:t>
      </w:r>
      <w:r w:rsidRPr="007E6510">
        <w:t xml:space="preserve"> </w:t>
      </w:r>
    </w:p>
    <w:p w14:paraId="13FD6E69" w14:textId="6F6B13F2" w:rsidR="003379F0" w:rsidRDefault="00BC0CBC" w:rsidP="0073752F">
      <w:pPr>
        <w:spacing w:line="240" w:lineRule="auto"/>
        <w:jc w:val="both"/>
      </w:pPr>
      <w:r>
        <w:t>L</w:t>
      </w:r>
      <w:r w:rsidR="003379F0" w:rsidRPr="001E5938">
        <w:t>es critères de choix de l'offre économiquement la plus avantageuse, sont classés et pondérés de la manière suivante :</w:t>
      </w:r>
    </w:p>
    <w:p w14:paraId="3F301752" w14:textId="77777777" w:rsidR="005C442D" w:rsidRDefault="005C442D" w:rsidP="00071790">
      <w:pPr>
        <w:jc w:val="both"/>
        <w:rPr>
          <w:b/>
          <w:bCs/>
          <w:u w:val="single"/>
        </w:rPr>
      </w:pPr>
      <w:bookmarkStart w:id="47" w:name="ginobookmark106"/>
      <w:bookmarkEnd w:id="47"/>
      <w:r>
        <w:rPr>
          <w:b/>
          <w:bCs/>
          <w:u w:val="single"/>
        </w:rPr>
        <w:t xml:space="preserve">Pour l’ensemble des lots : </w:t>
      </w:r>
    </w:p>
    <w:p w14:paraId="32FB7F61" w14:textId="77777777" w:rsidR="005C442D" w:rsidRDefault="005C442D" w:rsidP="00071790">
      <w:pPr>
        <w:jc w:val="both"/>
        <w:rPr>
          <w:b/>
          <w:bCs/>
          <w:u w:val="single"/>
        </w:rPr>
      </w:pPr>
    </w:p>
    <w:tbl>
      <w:tblPr>
        <w:tblW w:w="10622" w:type="dxa"/>
        <w:tblInd w:w="-783" w:type="dxa"/>
        <w:tblCellMar>
          <w:left w:w="70" w:type="dxa"/>
          <w:right w:w="70" w:type="dxa"/>
        </w:tblCellMar>
        <w:tblLook w:val="04A0" w:firstRow="1" w:lastRow="0" w:firstColumn="1" w:lastColumn="0" w:noHBand="0" w:noVBand="1"/>
      </w:tblPr>
      <w:tblGrid>
        <w:gridCol w:w="1527"/>
        <w:gridCol w:w="1357"/>
        <w:gridCol w:w="6178"/>
        <w:gridCol w:w="1560"/>
      </w:tblGrid>
      <w:tr w:rsidR="005C442D" w:rsidRPr="008C1635" w14:paraId="75E452E1" w14:textId="77777777" w:rsidTr="00F5124C">
        <w:trPr>
          <w:trHeight w:val="611"/>
        </w:trPr>
        <w:tc>
          <w:tcPr>
            <w:tcW w:w="1527" w:type="dxa"/>
            <w:tcBorders>
              <w:top w:val="single" w:sz="8" w:space="0" w:color="auto"/>
              <w:left w:val="single" w:sz="8" w:space="0" w:color="auto"/>
              <w:bottom w:val="nil"/>
              <w:right w:val="single" w:sz="4" w:space="0" w:color="auto"/>
            </w:tcBorders>
            <w:shd w:val="clear" w:color="000000" w:fill="FF0000"/>
            <w:noWrap/>
            <w:vAlign w:val="center"/>
            <w:hideMark/>
          </w:tcPr>
          <w:p w14:paraId="755276DD" w14:textId="77777777" w:rsidR="005C442D" w:rsidRPr="008C1635" w:rsidRDefault="005C442D" w:rsidP="008C1635">
            <w:pPr>
              <w:spacing w:after="0" w:line="240" w:lineRule="auto"/>
              <w:jc w:val="center"/>
              <w:rPr>
                <w:rFonts w:ascii="Aptos Narrow" w:eastAsia="Times New Roman" w:hAnsi="Aptos Narrow" w:cs="Times New Roman"/>
                <w:b/>
                <w:bCs/>
                <w:color w:val="FFFFFF"/>
                <w:kern w:val="0"/>
                <w:lang w:eastAsia="fr-FR"/>
                <w14:ligatures w14:val="none"/>
              </w:rPr>
            </w:pPr>
            <w:r w:rsidRPr="008C1635">
              <w:rPr>
                <w:rFonts w:ascii="Aptos Narrow" w:eastAsia="Times New Roman" w:hAnsi="Aptos Narrow" w:cs="Times New Roman"/>
                <w:b/>
                <w:bCs/>
                <w:color w:val="FFFFFF"/>
                <w:kern w:val="0"/>
                <w:lang w:eastAsia="fr-FR"/>
                <w14:ligatures w14:val="none"/>
              </w:rPr>
              <w:t xml:space="preserve">Critères </w:t>
            </w:r>
          </w:p>
        </w:tc>
        <w:tc>
          <w:tcPr>
            <w:tcW w:w="1357" w:type="dxa"/>
            <w:tcBorders>
              <w:top w:val="single" w:sz="8" w:space="0" w:color="auto"/>
              <w:left w:val="nil"/>
              <w:bottom w:val="nil"/>
              <w:right w:val="single" w:sz="4" w:space="0" w:color="auto"/>
            </w:tcBorders>
            <w:shd w:val="clear" w:color="000000" w:fill="FF0000"/>
            <w:noWrap/>
            <w:vAlign w:val="center"/>
            <w:hideMark/>
          </w:tcPr>
          <w:p w14:paraId="77A6F930" w14:textId="77777777" w:rsidR="005C442D" w:rsidRPr="008C1635" w:rsidRDefault="005C442D" w:rsidP="008C1635">
            <w:pPr>
              <w:spacing w:after="0" w:line="240" w:lineRule="auto"/>
              <w:jc w:val="center"/>
              <w:rPr>
                <w:rFonts w:ascii="Aptos Narrow" w:eastAsia="Times New Roman" w:hAnsi="Aptos Narrow" w:cs="Times New Roman"/>
                <w:b/>
                <w:bCs/>
                <w:color w:val="FFFFFF"/>
                <w:kern w:val="0"/>
                <w:lang w:eastAsia="fr-FR"/>
                <w14:ligatures w14:val="none"/>
              </w:rPr>
            </w:pPr>
            <w:r w:rsidRPr="008C1635">
              <w:rPr>
                <w:rFonts w:ascii="Aptos Narrow" w:eastAsia="Times New Roman" w:hAnsi="Aptos Narrow" w:cs="Times New Roman"/>
                <w:b/>
                <w:bCs/>
                <w:color w:val="FFFFFF"/>
                <w:kern w:val="0"/>
                <w:lang w:eastAsia="fr-FR"/>
                <w14:ligatures w14:val="none"/>
              </w:rPr>
              <w:t xml:space="preserve">Pondération </w:t>
            </w:r>
          </w:p>
        </w:tc>
        <w:tc>
          <w:tcPr>
            <w:tcW w:w="6178" w:type="dxa"/>
            <w:tcBorders>
              <w:top w:val="single" w:sz="8" w:space="0" w:color="auto"/>
              <w:left w:val="nil"/>
              <w:bottom w:val="nil"/>
              <w:right w:val="single" w:sz="4" w:space="0" w:color="auto"/>
            </w:tcBorders>
            <w:shd w:val="clear" w:color="000000" w:fill="FF0000"/>
            <w:noWrap/>
            <w:vAlign w:val="center"/>
            <w:hideMark/>
          </w:tcPr>
          <w:p w14:paraId="5BB29ED9" w14:textId="77777777" w:rsidR="005C442D" w:rsidRPr="008C1635" w:rsidRDefault="005C442D" w:rsidP="008C1635">
            <w:pPr>
              <w:spacing w:after="0" w:line="240" w:lineRule="auto"/>
              <w:jc w:val="center"/>
              <w:rPr>
                <w:rFonts w:ascii="Aptos Narrow" w:eastAsia="Times New Roman" w:hAnsi="Aptos Narrow" w:cs="Times New Roman"/>
                <w:b/>
                <w:bCs/>
                <w:color w:val="FFFFFF"/>
                <w:kern w:val="0"/>
                <w:lang w:eastAsia="fr-FR"/>
                <w14:ligatures w14:val="none"/>
              </w:rPr>
            </w:pPr>
            <w:r w:rsidRPr="008C1635">
              <w:rPr>
                <w:rFonts w:ascii="Aptos Narrow" w:eastAsia="Times New Roman" w:hAnsi="Aptos Narrow" w:cs="Times New Roman"/>
                <w:b/>
                <w:bCs/>
                <w:color w:val="FFFFFF"/>
                <w:kern w:val="0"/>
                <w:lang w:eastAsia="fr-FR"/>
                <w14:ligatures w14:val="none"/>
              </w:rPr>
              <w:t xml:space="preserve">Sous critères </w:t>
            </w:r>
          </w:p>
        </w:tc>
        <w:tc>
          <w:tcPr>
            <w:tcW w:w="1560" w:type="dxa"/>
            <w:tcBorders>
              <w:top w:val="single" w:sz="8" w:space="0" w:color="auto"/>
              <w:left w:val="nil"/>
              <w:bottom w:val="nil"/>
              <w:right w:val="single" w:sz="8" w:space="0" w:color="auto"/>
            </w:tcBorders>
            <w:shd w:val="clear" w:color="000000" w:fill="FF0000"/>
            <w:vAlign w:val="center"/>
            <w:hideMark/>
          </w:tcPr>
          <w:p w14:paraId="6E84C0C6" w14:textId="77777777" w:rsidR="005C442D" w:rsidRPr="008C1635" w:rsidRDefault="005C442D" w:rsidP="008C1635">
            <w:pPr>
              <w:spacing w:after="0" w:line="240" w:lineRule="auto"/>
              <w:jc w:val="center"/>
              <w:rPr>
                <w:rFonts w:ascii="Aptos Narrow" w:eastAsia="Times New Roman" w:hAnsi="Aptos Narrow" w:cs="Times New Roman"/>
                <w:b/>
                <w:bCs/>
                <w:color w:val="FFFFFF"/>
                <w:kern w:val="0"/>
                <w:lang w:eastAsia="fr-FR"/>
                <w14:ligatures w14:val="none"/>
              </w:rPr>
            </w:pPr>
            <w:r w:rsidRPr="008C1635">
              <w:rPr>
                <w:rFonts w:ascii="Aptos Narrow" w:eastAsia="Times New Roman" w:hAnsi="Aptos Narrow" w:cs="Times New Roman"/>
                <w:b/>
                <w:bCs/>
                <w:color w:val="FFFFFF"/>
                <w:kern w:val="0"/>
                <w:lang w:eastAsia="fr-FR"/>
                <w14:ligatures w14:val="none"/>
              </w:rPr>
              <w:t>Sous</w:t>
            </w:r>
            <w:r w:rsidRPr="008C1635">
              <w:rPr>
                <w:rFonts w:ascii="Aptos Narrow" w:eastAsia="Times New Roman" w:hAnsi="Aptos Narrow" w:cs="Times New Roman"/>
                <w:b/>
                <w:bCs/>
                <w:color w:val="FFFFFF"/>
                <w:kern w:val="0"/>
                <w:lang w:eastAsia="fr-FR"/>
                <w14:ligatures w14:val="none"/>
              </w:rPr>
              <w:br/>
              <w:t xml:space="preserve"> pondération </w:t>
            </w:r>
          </w:p>
        </w:tc>
      </w:tr>
      <w:tr w:rsidR="005C442D" w:rsidRPr="008C1635" w14:paraId="2448F3F4" w14:textId="77777777" w:rsidTr="00F5124C">
        <w:trPr>
          <w:trHeight w:val="512"/>
        </w:trPr>
        <w:tc>
          <w:tcPr>
            <w:tcW w:w="1527" w:type="dxa"/>
            <w:vMerge w:val="restart"/>
            <w:tcBorders>
              <w:top w:val="single" w:sz="8" w:space="0" w:color="auto"/>
              <w:left w:val="single" w:sz="8" w:space="0" w:color="auto"/>
              <w:bottom w:val="single" w:sz="8" w:space="0" w:color="000000"/>
              <w:right w:val="single" w:sz="4" w:space="0" w:color="auto"/>
            </w:tcBorders>
            <w:shd w:val="clear" w:color="000000" w:fill="E8E8E8"/>
            <w:noWrap/>
            <w:vAlign w:val="center"/>
            <w:hideMark/>
          </w:tcPr>
          <w:p w14:paraId="534C71C1" w14:textId="77777777" w:rsidR="005C442D" w:rsidRPr="008C1635" w:rsidRDefault="005C442D" w:rsidP="008C1635">
            <w:pPr>
              <w:spacing w:after="0" w:line="240" w:lineRule="auto"/>
              <w:jc w:val="center"/>
              <w:rPr>
                <w:rFonts w:ascii="Aptos Narrow" w:eastAsia="Times New Roman" w:hAnsi="Aptos Narrow" w:cs="Times New Roman"/>
                <w:b/>
                <w:bCs/>
                <w:color w:val="000000"/>
                <w:kern w:val="0"/>
                <w:sz w:val="22"/>
                <w:szCs w:val="22"/>
                <w:lang w:eastAsia="fr-FR"/>
                <w14:ligatures w14:val="none"/>
              </w:rPr>
            </w:pPr>
            <w:r w:rsidRPr="008C1635">
              <w:rPr>
                <w:rFonts w:ascii="Aptos Narrow" w:eastAsia="Times New Roman" w:hAnsi="Aptos Narrow" w:cs="Times New Roman"/>
                <w:b/>
                <w:bCs/>
                <w:color w:val="000000"/>
                <w:kern w:val="0"/>
                <w:sz w:val="22"/>
                <w:szCs w:val="22"/>
                <w:lang w:eastAsia="fr-FR"/>
                <w14:ligatures w14:val="none"/>
              </w:rPr>
              <w:t xml:space="preserve">Prix </w:t>
            </w:r>
          </w:p>
        </w:tc>
        <w:tc>
          <w:tcPr>
            <w:tcW w:w="1357" w:type="dxa"/>
            <w:vMerge w:val="restart"/>
            <w:tcBorders>
              <w:top w:val="single" w:sz="8" w:space="0" w:color="auto"/>
              <w:left w:val="single" w:sz="4" w:space="0" w:color="auto"/>
              <w:bottom w:val="single" w:sz="8" w:space="0" w:color="000000"/>
              <w:right w:val="single" w:sz="4" w:space="0" w:color="auto"/>
            </w:tcBorders>
            <w:shd w:val="clear" w:color="000000" w:fill="E8E8E8"/>
            <w:noWrap/>
            <w:vAlign w:val="center"/>
            <w:hideMark/>
          </w:tcPr>
          <w:p w14:paraId="36B4E83C"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40%</w:t>
            </w:r>
          </w:p>
        </w:tc>
        <w:tc>
          <w:tcPr>
            <w:tcW w:w="6178" w:type="dxa"/>
            <w:tcBorders>
              <w:top w:val="single" w:sz="8" w:space="0" w:color="auto"/>
              <w:left w:val="nil"/>
              <w:bottom w:val="single" w:sz="4" w:space="0" w:color="auto"/>
              <w:right w:val="single" w:sz="4" w:space="0" w:color="auto"/>
            </w:tcBorders>
            <w:shd w:val="clear" w:color="000000" w:fill="E8E8E8"/>
            <w:vAlign w:val="center"/>
            <w:hideMark/>
          </w:tcPr>
          <w:p w14:paraId="553E0795"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Prix des configurations de base obligatoires et facultatives</w:t>
            </w:r>
            <w:r w:rsidRPr="008C1635">
              <w:rPr>
                <w:rFonts w:ascii="Aptos Narrow" w:eastAsia="Times New Roman" w:hAnsi="Aptos Narrow" w:cs="Times New Roman"/>
                <w:color w:val="000000"/>
                <w:kern w:val="0"/>
                <w:sz w:val="22"/>
                <w:szCs w:val="22"/>
                <w:lang w:eastAsia="fr-FR"/>
                <w14:ligatures w14:val="none"/>
              </w:rPr>
              <w:br/>
              <w:t>proposées par l’ensemble des candidats</w:t>
            </w:r>
          </w:p>
        </w:tc>
        <w:tc>
          <w:tcPr>
            <w:tcW w:w="1560" w:type="dxa"/>
            <w:tcBorders>
              <w:top w:val="single" w:sz="8" w:space="0" w:color="auto"/>
              <w:left w:val="nil"/>
              <w:bottom w:val="single" w:sz="4" w:space="0" w:color="auto"/>
              <w:right w:val="single" w:sz="8" w:space="0" w:color="auto"/>
            </w:tcBorders>
            <w:shd w:val="clear" w:color="000000" w:fill="E8E8E8"/>
            <w:noWrap/>
            <w:vAlign w:val="center"/>
            <w:hideMark/>
          </w:tcPr>
          <w:p w14:paraId="47B5CB66"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50%</w:t>
            </w:r>
          </w:p>
        </w:tc>
      </w:tr>
      <w:tr w:rsidR="005C442D" w:rsidRPr="008C1635" w14:paraId="51A71E55" w14:textId="77777777" w:rsidTr="00F5124C">
        <w:trPr>
          <w:trHeight w:val="512"/>
        </w:trPr>
        <w:tc>
          <w:tcPr>
            <w:tcW w:w="1527" w:type="dxa"/>
            <w:vMerge/>
            <w:tcBorders>
              <w:top w:val="single" w:sz="8" w:space="0" w:color="auto"/>
              <w:left w:val="single" w:sz="8" w:space="0" w:color="auto"/>
              <w:bottom w:val="single" w:sz="8" w:space="0" w:color="000000"/>
              <w:right w:val="single" w:sz="4" w:space="0" w:color="auto"/>
            </w:tcBorders>
            <w:vAlign w:val="center"/>
            <w:hideMark/>
          </w:tcPr>
          <w:p w14:paraId="1DC3A0B3" w14:textId="77777777" w:rsidR="005C442D" w:rsidRPr="008C1635" w:rsidRDefault="005C442D" w:rsidP="008C1635">
            <w:pPr>
              <w:spacing w:after="0" w:line="240" w:lineRule="auto"/>
              <w:rPr>
                <w:rFonts w:ascii="Aptos Narrow" w:eastAsia="Times New Roman" w:hAnsi="Aptos Narrow" w:cs="Times New Roman"/>
                <w:b/>
                <w:bCs/>
                <w:color w:val="000000"/>
                <w:kern w:val="0"/>
                <w:sz w:val="22"/>
                <w:szCs w:val="22"/>
                <w:lang w:eastAsia="fr-FR"/>
                <w14:ligatures w14:val="none"/>
              </w:rPr>
            </w:pPr>
          </w:p>
        </w:tc>
        <w:tc>
          <w:tcPr>
            <w:tcW w:w="1357" w:type="dxa"/>
            <w:vMerge/>
            <w:tcBorders>
              <w:top w:val="single" w:sz="8" w:space="0" w:color="auto"/>
              <w:left w:val="single" w:sz="4" w:space="0" w:color="auto"/>
              <w:bottom w:val="single" w:sz="8" w:space="0" w:color="000000"/>
              <w:right w:val="single" w:sz="4" w:space="0" w:color="auto"/>
            </w:tcBorders>
            <w:vAlign w:val="center"/>
            <w:hideMark/>
          </w:tcPr>
          <w:p w14:paraId="74F8AA52"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p>
        </w:tc>
        <w:tc>
          <w:tcPr>
            <w:tcW w:w="6178" w:type="dxa"/>
            <w:tcBorders>
              <w:top w:val="nil"/>
              <w:left w:val="nil"/>
              <w:bottom w:val="single" w:sz="4" w:space="0" w:color="auto"/>
              <w:right w:val="single" w:sz="4" w:space="0" w:color="auto"/>
            </w:tcBorders>
            <w:shd w:val="clear" w:color="000000" w:fill="E8E8E8"/>
            <w:vAlign w:val="center"/>
            <w:hideMark/>
          </w:tcPr>
          <w:p w14:paraId="02AB0DF2"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 xml:space="preserve">Prix des options obligatoires et facultatives proposées </w:t>
            </w:r>
            <w:r w:rsidRPr="008C1635">
              <w:rPr>
                <w:rFonts w:ascii="Aptos Narrow" w:eastAsia="Times New Roman" w:hAnsi="Aptos Narrow" w:cs="Times New Roman"/>
                <w:color w:val="000000"/>
                <w:kern w:val="0"/>
                <w:sz w:val="22"/>
                <w:szCs w:val="22"/>
                <w:lang w:eastAsia="fr-FR"/>
                <w14:ligatures w14:val="none"/>
              </w:rPr>
              <w:br/>
              <w:t>par l’ensemble des candidats</w:t>
            </w:r>
          </w:p>
        </w:tc>
        <w:tc>
          <w:tcPr>
            <w:tcW w:w="1560" w:type="dxa"/>
            <w:tcBorders>
              <w:top w:val="nil"/>
              <w:left w:val="nil"/>
              <w:bottom w:val="single" w:sz="4" w:space="0" w:color="auto"/>
              <w:right w:val="single" w:sz="8" w:space="0" w:color="auto"/>
            </w:tcBorders>
            <w:shd w:val="clear" w:color="000000" w:fill="E8E8E8"/>
            <w:noWrap/>
            <w:vAlign w:val="center"/>
            <w:hideMark/>
          </w:tcPr>
          <w:p w14:paraId="77429DA8"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35%</w:t>
            </w:r>
          </w:p>
        </w:tc>
      </w:tr>
      <w:tr w:rsidR="005C442D" w:rsidRPr="008C1635" w14:paraId="1BDAF90D" w14:textId="77777777" w:rsidTr="00F5124C">
        <w:trPr>
          <w:trHeight w:val="522"/>
        </w:trPr>
        <w:tc>
          <w:tcPr>
            <w:tcW w:w="1527" w:type="dxa"/>
            <w:vMerge/>
            <w:tcBorders>
              <w:top w:val="single" w:sz="8" w:space="0" w:color="auto"/>
              <w:left w:val="single" w:sz="8" w:space="0" w:color="auto"/>
              <w:bottom w:val="single" w:sz="8" w:space="0" w:color="000000"/>
              <w:right w:val="single" w:sz="4" w:space="0" w:color="auto"/>
            </w:tcBorders>
            <w:vAlign w:val="center"/>
            <w:hideMark/>
          </w:tcPr>
          <w:p w14:paraId="13438DCE" w14:textId="77777777" w:rsidR="005C442D" w:rsidRPr="008C1635" w:rsidRDefault="005C442D" w:rsidP="008C1635">
            <w:pPr>
              <w:spacing w:after="0" w:line="240" w:lineRule="auto"/>
              <w:rPr>
                <w:rFonts w:ascii="Aptos Narrow" w:eastAsia="Times New Roman" w:hAnsi="Aptos Narrow" w:cs="Times New Roman"/>
                <w:b/>
                <w:bCs/>
                <w:color w:val="000000"/>
                <w:kern w:val="0"/>
                <w:sz w:val="22"/>
                <w:szCs w:val="22"/>
                <w:lang w:eastAsia="fr-FR"/>
                <w14:ligatures w14:val="none"/>
              </w:rPr>
            </w:pPr>
          </w:p>
        </w:tc>
        <w:tc>
          <w:tcPr>
            <w:tcW w:w="1357" w:type="dxa"/>
            <w:vMerge/>
            <w:tcBorders>
              <w:top w:val="single" w:sz="8" w:space="0" w:color="auto"/>
              <w:left w:val="single" w:sz="4" w:space="0" w:color="auto"/>
              <w:bottom w:val="single" w:sz="8" w:space="0" w:color="000000"/>
              <w:right w:val="single" w:sz="4" w:space="0" w:color="auto"/>
            </w:tcBorders>
            <w:vAlign w:val="center"/>
            <w:hideMark/>
          </w:tcPr>
          <w:p w14:paraId="21A3D308"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p>
        </w:tc>
        <w:tc>
          <w:tcPr>
            <w:tcW w:w="6178" w:type="dxa"/>
            <w:tcBorders>
              <w:top w:val="nil"/>
              <w:left w:val="nil"/>
              <w:bottom w:val="single" w:sz="8" w:space="0" w:color="auto"/>
              <w:right w:val="single" w:sz="4" w:space="0" w:color="auto"/>
            </w:tcBorders>
            <w:shd w:val="clear" w:color="000000" w:fill="E8E8E8"/>
            <w:vAlign w:val="center"/>
            <w:hideMark/>
          </w:tcPr>
          <w:p w14:paraId="24E3A06A"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 xml:space="preserve">Prix des prestations annexes obligatoires et facultatives </w:t>
            </w:r>
            <w:r w:rsidRPr="008C1635">
              <w:rPr>
                <w:rFonts w:ascii="Aptos Narrow" w:eastAsia="Times New Roman" w:hAnsi="Aptos Narrow" w:cs="Times New Roman"/>
                <w:color w:val="000000"/>
                <w:kern w:val="0"/>
                <w:sz w:val="22"/>
                <w:szCs w:val="22"/>
                <w:lang w:eastAsia="fr-FR"/>
                <w14:ligatures w14:val="none"/>
              </w:rPr>
              <w:br/>
              <w:t xml:space="preserve">proposées par l'ensemble des candidats </w:t>
            </w:r>
          </w:p>
        </w:tc>
        <w:tc>
          <w:tcPr>
            <w:tcW w:w="1560" w:type="dxa"/>
            <w:tcBorders>
              <w:top w:val="nil"/>
              <w:left w:val="nil"/>
              <w:bottom w:val="single" w:sz="8" w:space="0" w:color="auto"/>
              <w:right w:val="single" w:sz="8" w:space="0" w:color="auto"/>
            </w:tcBorders>
            <w:shd w:val="clear" w:color="000000" w:fill="E8E8E8"/>
            <w:noWrap/>
            <w:vAlign w:val="center"/>
            <w:hideMark/>
          </w:tcPr>
          <w:p w14:paraId="4B8DD96D"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15%</w:t>
            </w:r>
          </w:p>
        </w:tc>
      </w:tr>
      <w:tr w:rsidR="005C442D" w:rsidRPr="008C1635" w14:paraId="75C996FC" w14:textId="77777777" w:rsidTr="00F5124C">
        <w:trPr>
          <w:trHeight w:val="256"/>
        </w:trPr>
        <w:tc>
          <w:tcPr>
            <w:tcW w:w="1527" w:type="dxa"/>
            <w:vMerge w:val="restart"/>
            <w:tcBorders>
              <w:top w:val="nil"/>
              <w:left w:val="single" w:sz="8" w:space="0" w:color="auto"/>
              <w:bottom w:val="single" w:sz="8" w:space="0" w:color="000000"/>
              <w:right w:val="single" w:sz="4" w:space="0" w:color="auto"/>
            </w:tcBorders>
            <w:shd w:val="clear" w:color="000000" w:fill="ADADAD"/>
            <w:vAlign w:val="center"/>
            <w:hideMark/>
          </w:tcPr>
          <w:p w14:paraId="3A912204" w14:textId="77777777" w:rsidR="005C442D" w:rsidRPr="008C1635" w:rsidRDefault="005C442D" w:rsidP="008C1635">
            <w:pPr>
              <w:spacing w:after="0" w:line="240" w:lineRule="auto"/>
              <w:jc w:val="center"/>
              <w:rPr>
                <w:rFonts w:ascii="Aptos Narrow" w:eastAsia="Times New Roman" w:hAnsi="Aptos Narrow" w:cs="Times New Roman"/>
                <w:b/>
                <w:bCs/>
                <w:color w:val="000000"/>
                <w:kern w:val="0"/>
                <w:sz w:val="22"/>
                <w:szCs w:val="22"/>
                <w:lang w:eastAsia="fr-FR"/>
                <w14:ligatures w14:val="none"/>
              </w:rPr>
            </w:pPr>
            <w:r w:rsidRPr="008C1635">
              <w:rPr>
                <w:rFonts w:ascii="Aptos Narrow" w:eastAsia="Times New Roman" w:hAnsi="Aptos Narrow" w:cs="Times New Roman"/>
                <w:b/>
                <w:bCs/>
                <w:color w:val="000000"/>
                <w:kern w:val="0"/>
                <w:sz w:val="22"/>
                <w:szCs w:val="22"/>
                <w:lang w:eastAsia="fr-FR"/>
                <w14:ligatures w14:val="none"/>
              </w:rPr>
              <w:t>Valeur</w:t>
            </w:r>
            <w:r w:rsidRPr="008C1635">
              <w:rPr>
                <w:rFonts w:ascii="Aptos Narrow" w:eastAsia="Times New Roman" w:hAnsi="Aptos Narrow" w:cs="Times New Roman"/>
                <w:b/>
                <w:bCs/>
                <w:color w:val="000000"/>
                <w:kern w:val="0"/>
                <w:sz w:val="22"/>
                <w:szCs w:val="22"/>
                <w:lang w:eastAsia="fr-FR"/>
                <w14:ligatures w14:val="none"/>
              </w:rPr>
              <w:br/>
              <w:t xml:space="preserve"> technique</w:t>
            </w:r>
          </w:p>
        </w:tc>
        <w:tc>
          <w:tcPr>
            <w:tcW w:w="1357" w:type="dxa"/>
            <w:vMerge w:val="restart"/>
            <w:tcBorders>
              <w:top w:val="nil"/>
              <w:left w:val="single" w:sz="4" w:space="0" w:color="auto"/>
              <w:bottom w:val="single" w:sz="8" w:space="0" w:color="000000"/>
              <w:right w:val="single" w:sz="4" w:space="0" w:color="auto"/>
            </w:tcBorders>
            <w:shd w:val="clear" w:color="000000" w:fill="ADADAD"/>
            <w:noWrap/>
            <w:vAlign w:val="center"/>
            <w:hideMark/>
          </w:tcPr>
          <w:p w14:paraId="6CD2D96E"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30%</w:t>
            </w:r>
          </w:p>
        </w:tc>
        <w:tc>
          <w:tcPr>
            <w:tcW w:w="6178" w:type="dxa"/>
            <w:tcBorders>
              <w:top w:val="nil"/>
              <w:left w:val="nil"/>
              <w:bottom w:val="single" w:sz="4" w:space="0" w:color="auto"/>
              <w:right w:val="single" w:sz="4" w:space="0" w:color="auto"/>
            </w:tcBorders>
            <w:shd w:val="clear" w:color="000000" w:fill="ADADAD"/>
            <w:noWrap/>
            <w:vAlign w:val="bottom"/>
            <w:hideMark/>
          </w:tcPr>
          <w:p w14:paraId="6FEC32F7"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Spécifications techniques des configurations de base obligatoire</w:t>
            </w:r>
          </w:p>
        </w:tc>
        <w:tc>
          <w:tcPr>
            <w:tcW w:w="1560" w:type="dxa"/>
            <w:tcBorders>
              <w:top w:val="nil"/>
              <w:left w:val="nil"/>
              <w:bottom w:val="single" w:sz="4" w:space="0" w:color="auto"/>
              <w:right w:val="single" w:sz="8" w:space="0" w:color="auto"/>
            </w:tcBorders>
            <w:shd w:val="clear" w:color="000000" w:fill="ADADAD"/>
            <w:noWrap/>
            <w:vAlign w:val="center"/>
            <w:hideMark/>
          </w:tcPr>
          <w:p w14:paraId="536C1E0C"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45%</w:t>
            </w:r>
          </w:p>
        </w:tc>
      </w:tr>
      <w:tr w:rsidR="005C442D" w:rsidRPr="008C1635" w14:paraId="69B07726" w14:textId="77777777" w:rsidTr="00F5124C">
        <w:trPr>
          <w:trHeight w:val="512"/>
        </w:trPr>
        <w:tc>
          <w:tcPr>
            <w:tcW w:w="1527" w:type="dxa"/>
            <w:vMerge/>
            <w:tcBorders>
              <w:top w:val="nil"/>
              <w:left w:val="single" w:sz="8" w:space="0" w:color="auto"/>
              <w:bottom w:val="single" w:sz="8" w:space="0" w:color="000000"/>
              <w:right w:val="single" w:sz="4" w:space="0" w:color="auto"/>
            </w:tcBorders>
            <w:vAlign w:val="center"/>
            <w:hideMark/>
          </w:tcPr>
          <w:p w14:paraId="51B23F93" w14:textId="77777777" w:rsidR="005C442D" w:rsidRPr="008C1635" w:rsidRDefault="005C442D" w:rsidP="008C1635">
            <w:pPr>
              <w:spacing w:after="0" w:line="240" w:lineRule="auto"/>
              <w:rPr>
                <w:rFonts w:ascii="Aptos Narrow" w:eastAsia="Times New Roman" w:hAnsi="Aptos Narrow" w:cs="Times New Roman"/>
                <w:b/>
                <w:bCs/>
                <w:color w:val="000000"/>
                <w:kern w:val="0"/>
                <w:sz w:val="22"/>
                <w:szCs w:val="22"/>
                <w:lang w:eastAsia="fr-FR"/>
                <w14:ligatures w14:val="none"/>
              </w:rPr>
            </w:pPr>
          </w:p>
        </w:tc>
        <w:tc>
          <w:tcPr>
            <w:tcW w:w="1357" w:type="dxa"/>
            <w:vMerge/>
            <w:tcBorders>
              <w:top w:val="nil"/>
              <w:left w:val="single" w:sz="4" w:space="0" w:color="auto"/>
              <w:bottom w:val="single" w:sz="8" w:space="0" w:color="000000"/>
              <w:right w:val="single" w:sz="4" w:space="0" w:color="auto"/>
            </w:tcBorders>
            <w:vAlign w:val="center"/>
            <w:hideMark/>
          </w:tcPr>
          <w:p w14:paraId="3E3DD853"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p>
        </w:tc>
        <w:tc>
          <w:tcPr>
            <w:tcW w:w="6178" w:type="dxa"/>
            <w:tcBorders>
              <w:top w:val="nil"/>
              <w:left w:val="nil"/>
              <w:bottom w:val="single" w:sz="4" w:space="0" w:color="auto"/>
              <w:right w:val="single" w:sz="4" w:space="0" w:color="auto"/>
            </w:tcBorders>
            <w:shd w:val="clear" w:color="000000" w:fill="ADADAD"/>
            <w:vAlign w:val="bottom"/>
            <w:hideMark/>
          </w:tcPr>
          <w:p w14:paraId="65A0AD89"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 xml:space="preserve">Nombre de configurations de base facultatives proposées </w:t>
            </w:r>
            <w:r w:rsidRPr="008C1635">
              <w:rPr>
                <w:rFonts w:ascii="Aptos Narrow" w:eastAsia="Times New Roman" w:hAnsi="Aptos Narrow" w:cs="Times New Roman"/>
                <w:color w:val="000000"/>
                <w:kern w:val="0"/>
                <w:sz w:val="22"/>
                <w:szCs w:val="22"/>
                <w:lang w:eastAsia="fr-FR"/>
                <w14:ligatures w14:val="none"/>
              </w:rPr>
              <w:br/>
              <w:t>et conformes techniquement</w:t>
            </w:r>
          </w:p>
        </w:tc>
        <w:tc>
          <w:tcPr>
            <w:tcW w:w="1560" w:type="dxa"/>
            <w:tcBorders>
              <w:top w:val="nil"/>
              <w:left w:val="nil"/>
              <w:bottom w:val="single" w:sz="4" w:space="0" w:color="auto"/>
              <w:right w:val="single" w:sz="8" w:space="0" w:color="auto"/>
            </w:tcBorders>
            <w:shd w:val="clear" w:color="000000" w:fill="ADADAD"/>
            <w:noWrap/>
            <w:vAlign w:val="center"/>
            <w:hideMark/>
          </w:tcPr>
          <w:p w14:paraId="602E4240"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30%</w:t>
            </w:r>
          </w:p>
        </w:tc>
      </w:tr>
      <w:tr w:rsidR="005C442D" w:rsidRPr="008C1635" w14:paraId="6D46113B" w14:textId="77777777" w:rsidTr="00F5124C">
        <w:trPr>
          <w:trHeight w:val="512"/>
        </w:trPr>
        <w:tc>
          <w:tcPr>
            <w:tcW w:w="1527" w:type="dxa"/>
            <w:vMerge/>
            <w:tcBorders>
              <w:top w:val="nil"/>
              <w:left w:val="single" w:sz="8" w:space="0" w:color="auto"/>
              <w:bottom w:val="single" w:sz="8" w:space="0" w:color="000000"/>
              <w:right w:val="single" w:sz="4" w:space="0" w:color="auto"/>
            </w:tcBorders>
            <w:vAlign w:val="center"/>
            <w:hideMark/>
          </w:tcPr>
          <w:p w14:paraId="31D7EE35" w14:textId="77777777" w:rsidR="005C442D" w:rsidRPr="008C1635" w:rsidRDefault="005C442D" w:rsidP="008C1635">
            <w:pPr>
              <w:spacing w:after="0" w:line="240" w:lineRule="auto"/>
              <w:rPr>
                <w:rFonts w:ascii="Aptos Narrow" w:eastAsia="Times New Roman" w:hAnsi="Aptos Narrow" w:cs="Times New Roman"/>
                <w:b/>
                <w:bCs/>
                <w:color w:val="000000"/>
                <w:kern w:val="0"/>
                <w:sz w:val="22"/>
                <w:szCs w:val="22"/>
                <w:lang w:eastAsia="fr-FR"/>
                <w14:ligatures w14:val="none"/>
              </w:rPr>
            </w:pPr>
          </w:p>
        </w:tc>
        <w:tc>
          <w:tcPr>
            <w:tcW w:w="1357" w:type="dxa"/>
            <w:vMerge/>
            <w:tcBorders>
              <w:top w:val="nil"/>
              <w:left w:val="single" w:sz="4" w:space="0" w:color="auto"/>
              <w:bottom w:val="single" w:sz="8" w:space="0" w:color="000000"/>
              <w:right w:val="single" w:sz="4" w:space="0" w:color="auto"/>
            </w:tcBorders>
            <w:vAlign w:val="center"/>
            <w:hideMark/>
          </w:tcPr>
          <w:p w14:paraId="43DA3554"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p>
        </w:tc>
        <w:tc>
          <w:tcPr>
            <w:tcW w:w="6178" w:type="dxa"/>
            <w:tcBorders>
              <w:top w:val="nil"/>
              <w:left w:val="nil"/>
              <w:bottom w:val="single" w:sz="4" w:space="0" w:color="auto"/>
              <w:right w:val="single" w:sz="4" w:space="0" w:color="auto"/>
            </w:tcBorders>
            <w:shd w:val="clear" w:color="000000" w:fill="ADADAD"/>
            <w:vAlign w:val="bottom"/>
            <w:hideMark/>
          </w:tcPr>
          <w:p w14:paraId="253CBBB2"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 xml:space="preserve">Nombre d’options facultatives proposées pour les configurations </w:t>
            </w:r>
            <w:r w:rsidRPr="008C1635">
              <w:rPr>
                <w:rFonts w:ascii="Aptos Narrow" w:eastAsia="Times New Roman" w:hAnsi="Aptos Narrow" w:cs="Times New Roman"/>
                <w:color w:val="000000"/>
                <w:kern w:val="0"/>
                <w:sz w:val="22"/>
                <w:szCs w:val="22"/>
                <w:lang w:eastAsia="fr-FR"/>
                <w14:ligatures w14:val="none"/>
              </w:rPr>
              <w:br/>
              <w:t xml:space="preserve">obligatoires et les configurations facultatives conformes techniquement </w:t>
            </w:r>
          </w:p>
        </w:tc>
        <w:tc>
          <w:tcPr>
            <w:tcW w:w="1560" w:type="dxa"/>
            <w:tcBorders>
              <w:top w:val="nil"/>
              <w:left w:val="nil"/>
              <w:bottom w:val="single" w:sz="4" w:space="0" w:color="auto"/>
              <w:right w:val="single" w:sz="8" w:space="0" w:color="auto"/>
            </w:tcBorders>
            <w:shd w:val="clear" w:color="000000" w:fill="ADADAD"/>
            <w:noWrap/>
            <w:vAlign w:val="center"/>
            <w:hideMark/>
          </w:tcPr>
          <w:p w14:paraId="25F96FE3"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20%</w:t>
            </w:r>
          </w:p>
        </w:tc>
      </w:tr>
      <w:tr w:rsidR="005C442D" w:rsidRPr="008C1635" w14:paraId="6031A6AA" w14:textId="77777777" w:rsidTr="00F5124C">
        <w:trPr>
          <w:trHeight w:val="265"/>
        </w:trPr>
        <w:tc>
          <w:tcPr>
            <w:tcW w:w="1527" w:type="dxa"/>
            <w:vMerge/>
            <w:tcBorders>
              <w:top w:val="nil"/>
              <w:left w:val="single" w:sz="8" w:space="0" w:color="auto"/>
              <w:bottom w:val="single" w:sz="8" w:space="0" w:color="000000"/>
              <w:right w:val="single" w:sz="4" w:space="0" w:color="auto"/>
            </w:tcBorders>
            <w:vAlign w:val="center"/>
            <w:hideMark/>
          </w:tcPr>
          <w:p w14:paraId="3410065C" w14:textId="77777777" w:rsidR="005C442D" w:rsidRPr="008C1635" w:rsidRDefault="005C442D" w:rsidP="008C1635">
            <w:pPr>
              <w:spacing w:after="0" w:line="240" w:lineRule="auto"/>
              <w:rPr>
                <w:rFonts w:ascii="Aptos Narrow" w:eastAsia="Times New Roman" w:hAnsi="Aptos Narrow" w:cs="Times New Roman"/>
                <w:b/>
                <w:bCs/>
                <w:color w:val="000000"/>
                <w:kern w:val="0"/>
                <w:sz w:val="22"/>
                <w:szCs w:val="22"/>
                <w:lang w:eastAsia="fr-FR"/>
                <w14:ligatures w14:val="none"/>
              </w:rPr>
            </w:pPr>
          </w:p>
        </w:tc>
        <w:tc>
          <w:tcPr>
            <w:tcW w:w="1357" w:type="dxa"/>
            <w:vMerge/>
            <w:tcBorders>
              <w:top w:val="nil"/>
              <w:left w:val="single" w:sz="4" w:space="0" w:color="auto"/>
              <w:bottom w:val="single" w:sz="8" w:space="0" w:color="000000"/>
              <w:right w:val="single" w:sz="4" w:space="0" w:color="auto"/>
            </w:tcBorders>
            <w:vAlign w:val="center"/>
            <w:hideMark/>
          </w:tcPr>
          <w:p w14:paraId="65D0D00F"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p>
        </w:tc>
        <w:tc>
          <w:tcPr>
            <w:tcW w:w="6178" w:type="dxa"/>
            <w:tcBorders>
              <w:top w:val="nil"/>
              <w:left w:val="nil"/>
              <w:bottom w:val="single" w:sz="8" w:space="0" w:color="auto"/>
              <w:right w:val="single" w:sz="4" w:space="0" w:color="auto"/>
            </w:tcBorders>
            <w:shd w:val="clear" w:color="000000" w:fill="ADADAD"/>
            <w:noWrap/>
            <w:vAlign w:val="bottom"/>
            <w:hideMark/>
          </w:tcPr>
          <w:p w14:paraId="16CACB15"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Durée de la garantie contractuelle de base des postes obligatoires et facultatifs</w:t>
            </w:r>
          </w:p>
        </w:tc>
        <w:tc>
          <w:tcPr>
            <w:tcW w:w="1560" w:type="dxa"/>
            <w:tcBorders>
              <w:top w:val="nil"/>
              <w:left w:val="nil"/>
              <w:bottom w:val="single" w:sz="8" w:space="0" w:color="auto"/>
              <w:right w:val="single" w:sz="8" w:space="0" w:color="auto"/>
            </w:tcBorders>
            <w:shd w:val="clear" w:color="000000" w:fill="ADADAD"/>
            <w:noWrap/>
            <w:vAlign w:val="center"/>
            <w:hideMark/>
          </w:tcPr>
          <w:p w14:paraId="7CDDB33A"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5%</w:t>
            </w:r>
          </w:p>
        </w:tc>
      </w:tr>
      <w:tr w:rsidR="005C442D" w:rsidRPr="008C1635" w14:paraId="5AF85E93" w14:textId="77777777" w:rsidTr="00F5124C">
        <w:trPr>
          <w:trHeight w:val="522"/>
        </w:trPr>
        <w:tc>
          <w:tcPr>
            <w:tcW w:w="1527" w:type="dxa"/>
            <w:tcBorders>
              <w:top w:val="nil"/>
              <w:left w:val="single" w:sz="8" w:space="0" w:color="auto"/>
              <w:bottom w:val="single" w:sz="8" w:space="0" w:color="auto"/>
              <w:right w:val="single" w:sz="4" w:space="0" w:color="auto"/>
            </w:tcBorders>
            <w:shd w:val="clear" w:color="000000" w:fill="E8E8E8"/>
            <w:vAlign w:val="center"/>
            <w:hideMark/>
          </w:tcPr>
          <w:p w14:paraId="6BD3A57E" w14:textId="77777777" w:rsidR="005C442D" w:rsidRPr="008C1635" w:rsidRDefault="005C442D" w:rsidP="008C1635">
            <w:pPr>
              <w:spacing w:after="0" w:line="240" w:lineRule="auto"/>
              <w:jc w:val="center"/>
              <w:rPr>
                <w:rFonts w:ascii="Aptos Narrow" w:eastAsia="Times New Roman" w:hAnsi="Aptos Narrow" w:cs="Times New Roman"/>
                <w:b/>
                <w:bCs/>
                <w:color w:val="000000"/>
                <w:kern w:val="0"/>
                <w:sz w:val="22"/>
                <w:szCs w:val="22"/>
                <w:lang w:eastAsia="fr-FR"/>
                <w14:ligatures w14:val="none"/>
              </w:rPr>
            </w:pPr>
            <w:r w:rsidRPr="008C1635">
              <w:rPr>
                <w:rFonts w:ascii="Aptos Narrow" w:eastAsia="Times New Roman" w:hAnsi="Aptos Narrow" w:cs="Times New Roman"/>
                <w:b/>
                <w:bCs/>
                <w:color w:val="000000"/>
                <w:kern w:val="0"/>
                <w:sz w:val="22"/>
                <w:szCs w:val="22"/>
                <w:lang w:eastAsia="fr-FR"/>
                <w14:ligatures w14:val="none"/>
              </w:rPr>
              <w:t xml:space="preserve">Qualité </w:t>
            </w:r>
            <w:r w:rsidRPr="008C1635">
              <w:rPr>
                <w:rFonts w:ascii="Aptos Narrow" w:eastAsia="Times New Roman" w:hAnsi="Aptos Narrow" w:cs="Times New Roman"/>
                <w:b/>
                <w:bCs/>
                <w:color w:val="000000"/>
                <w:kern w:val="0"/>
                <w:sz w:val="22"/>
                <w:szCs w:val="22"/>
                <w:lang w:eastAsia="fr-FR"/>
                <w14:ligatures w14:val="none"/>
              </w:rPr>
              <w:br/>
              <w:t>de service</w:t>
            </w:r>
          </w:p>
        </w:tc>
        <w:tc>
          <w:tcPr>
            <w:tcW w:w="1357" w:type="dxa"/>
            <w:tcBorders>
              <w:top w:val="nil"/>
              <w:left w:val="nil"/>
              <w:bottom w:val="single" w:sz="8" w:space="0" w:color="auto"/>
              <w:right w:val="single" w:sz="4" w:space="0" w:color="auto"/>
            </w:tcBorders>
            <w:shd w:val="clear" w:color="000000" w:fill="E8E8E8"/>
            <w:noWrap/>
            <w:vAlign w:val="center"/>
            <w:hideMark/>
          </w:tcPr>
          <w:p w14:paraId="3180B588"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20%</w:t>
            </w:r>
          </w:p>
        </w:tc>
        <w:tc>
          <w:tcPr>
            <w:tcW w:w="6178" w:type="dxa"/>
            <w:tcBorders>
              <w:top w:val="nil"/>
              <w:left w:val="nil"/>
              <w:bottom w:val="single" w:sz="8" w:space="0" w:color="auto"/>
              <w:right w:val="single" w:sz="4" w:space="0" w:color="auto"/>
            </w:tcBorders>
            <w:shd w:val="clear" w:color="000000" w:fill="E8E8E8"/>
            <w:noWrap/>
            <w:vAlign w:val="center"/>
            <w:hideMark/>
          </w:tcPr>
          <w:p w14:paraId="31C0E578"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Réponses au questionnaire "Qualité de service"</w:t>
            </w:r>
          </w:p>
        </w:tc>
        <w:tc>
          <w:tcPr>
            <w:tcW w:w="1560" w:type="dxa"/>
            <w:tcBorders>
              <w:top w:val="nil"/>
              <w:left w:val="nil"/>
              <w:bottom w:val="single" w:sz="8" w:space="0" w:color="auto"/>
              <w:right w:val="single" w:sz="8" w:space="0" w:color="auto"/>
            </w:tcBorders>
            <w:shd w:val="clear" w:color="000000" w:fill="E8E8E8"/>
            <w:noWrap/>
            <w:vAlign w:val="center"/>
            <w:hideMark/>
          </w:tcPr>
          <w:p w14:paraId="502FF5DF"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100%</w:t>
            </w:r>
          </w:p>
        </w:tc>
      </w:tr>
      <w:tr w:rsidR="005C442D" w:rsidRPr="008C1635" w14:paraId="107EF6F4" w14:textId="77777777" w:rsidTr="00F5124C">
        <w:trPr>
          <w:trHeight w:val="522"/>
        </w:trPr>
        <w:tc>
          <w:tcPr>
            <w:tcW w:w="1527" w:type="dxa"/>
            <w:tcBorders>
              <w:top w:val="nil"/>
              <w:left w:val="single" w:sz="8" w:space="0" w:color="auto"/>
              <w:bottom w:val="single" w:sz="8" w:space="0" w:color="auto"/>
              <w:right w:val="single" w:sz="4" w:space="0" w:color="auto"/>
            </w:tcBorders>
            <w:shd w:val="clear" w:color="000000" w:fill="ADADAD"/>
            <w:vAlign w:val="center"/>
            <w:hideMark/>
          </w:tcPr>
          <w:p w14:paraId="05512332" w14:textId="77777777" w:rsidR="005C442D" w:rsidRPr="008C1635" w:rsidRDefault="005C442D" w:rsidP="008C1635">
            <w:pPr>
              <w:spacing w:after="0" w:line="240" w:lineRule="auto"/>
              <w:jc w:val="center"/>
              <w:rPr>
                <w:rFonts w:ascii="Aptos Narrow" w:eastAsia="Times New Roman" w:hAnsi="Aptos Narrow" w:cs="Times New Roman"/>
                <w:b/>
                <w:bCs/>
                <w:color w:val="000000"/>
                <w:kern w:val="0"/>
                <w:sz w:val="22"/>
                <w:szCs w:val="22"/>
                <w:lang w:eastAsia="fr-FR"/>
                <w14:ligatures w14:val="none"/>
              </w:rPr>
            </w:pPr>
            <w:r w:rsidRPr="008C1635">
              <w:rPr>
                <w:rFonts w:ascii="Aptos Narrow" w:eastAsia="Times New Roman" w:hAnsi="Aptos Narrow" w:cs="Times New Roman"/>
                <w:b/>
                <w:bCs/>
                <w:color w:val="000000"/>
                <w:kern w:val="0"/>
                <w:sz w:val="22"/>
                <w:szCs w:val="22"/>
                <w:lang w:eastAsia="fr-FR"/>
                <w14:ligatures w14:val="none"/>
              </w:rPr>
              <w:t>Environnement</w:t>
            </w:r>
            <w:r w:rsidRPr="008C1635">
              <w:rPr>
                <w:rFonts w:ascii="Aptos Narrow" w:eastAsia="Times New Roman" w:hAnsi="Aptos Narrow" w:cs="Times New Roman"/>
                <w:b/>
                <w:bCs/>
                <w:color w:val="000000"/>
                <w:kern w:val="0"/>
                <w:sz w:val="22"/>
                <w:szCs w:val="22"/>
                <w:lang w:eastAsia="fr-FR"/>
                <w14:ligatures w14:val="none"/>
              </w:rPr>
              <w:br/>
              <w:t>et social</w:t>
            </w:r>
          </w:p>
        </w:tc>
        <w:tc>
          <w:tcPr>
            <w:tcW w:w="1357" w:type="dxa"/>
            <w:tcBorders>
              <w:top w:val="nil"/>
              <w:left w:val="nil"/>
              <w:bottom w:val="single" w:sz="8" w:space="0" w:color="auto"/>
              <w:right w:val="single" w:sz="4" w:space="0" w:color="auto"/>
            </w:tcBorders>
            <w:shd w:val="clear" w:color="000000" w:fill="ADADAD"/>
            <w:noWrap/>
            <w:vAlign w:val="center"/>
            <w:hideMark/>
          </w:tcPr>
          <w:p w14:paraId="14BFD6F6"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10%</w:t>
            </w:r>
          </w:p>
        </w:tc>
        <w:tc>
          <w:tcPr>
            <w:tcW w:w="6178" w:type="dxa"/>
            <w:tcBorders>
              <w:top w:val="nil"/>
              <w:left w:val="nil"/>
              <w:bottom w:val="single" w:sz="8" w:space="0" w:color="auto"/>
              <w:right w:val="single" w:sz="4" w:space="0" w:color="auto"/>
            </w:tcBorders>
            <w:shd w:val="clear" w:color="000000" w:fill="ADADAD"/>
            <w:noWrap/>
            <w:vAlign w:val="center"/>
            <w:hideMark/>
          </w:tcPr>
          <w:p w14:paraId="1EA64BC6" w14:textId="77777777" w:rsidR="005C442D" w:rsidRPr="008C1635" w:rsidRDefault="005C442D" w:rsidP="008C1635">
            <w:pPr>
              <w:spacing w:after="0" w:line="240" w:lineRule="auto"/>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Réponses au questionnaire "Performance en matière de développement durable"</w:t>
            </w:r>
          </w:p>
        </w:tc>
        <w:tc>
          <w:tcPr>
            <w:tcW w:w="1560" w:type="dxa"/>
            <w:tcBorders>
              <w:top w:val="nil"/>
              <w:left w:val="nil"/>
              <w:bottom w:val="single" w:sz="8" w:space="0" w:color="auto"/>
              <w:right w:val="single" w:sz="8" w:space="0" w:color="auto"/>
            </w:tcBorders>
            <w:shd w:val="clear" w:color="000000" w:fill="ADADAD"/>
            <w:noWrap/>
            <w:vAlign w:val="center"/>
            <w:hideMark/>
          </w:tcPr>
          <w:p w14:paraId="6CB5AB71" w14:textId="77777777" w:rsidR="005C442D" w:rsidRPr="008C1635" w:rsidRDefault="005C442D" w:rsidP="008C1635">
            <w:pPr>
              <w:spacing w:after="0" w:line="240" w:lineRule="auto"/>
              <w:jc w:val="center"/>
              <w:rPr>
                <w:rFonts w:ascii="Aptos Narrow" w:eastAsia="Times New Roman" w:hAnsi="Aptos Narrow" w:cs="Times New Roman"/>
                <w:color w:val="000000"/>
                <w:kern w:val="0"/>
                <w:sz w:val="22"/>
                <w:szCs w:val="22"/>
                <w:lang w:eastAsia="fr-FR"/>
                <w14:ligatures w14:val="none"/>
              </w:rPr>
            </w:pPr>
            <w:r w:rsidRPr="008C1635">
              <w:rPr>
                <w:rFonts w:ascii="Aptos Narrow" w:eastAsia="Times New Roman" w:hAnsi="Aptos Narrow" w:cs="Times New Roman"/>
                <w:color w:val="000000"/>
                <w:kern w:val="0"/>
                <w:sz w:val="22"/>
                <w:szCs w:val="22"/>
                <w:lang w:eastAsia="fr-FR"/>
                <w14:ligatures w14:val="none"/>
              </w:rPr>
              <w:t>100%</w:t>
            </w:r>
          </w:p>
        </w:tc>
      </w:tr>
    </w:tbl>
    <w:p w14:paraId="71D4AD81" w14:textId="77777777" w:rsidR="005C442D" w:rsidRPr="0052656A" w:rsidRDefault="005C442D" w:rsidP="008C1635">
      <w:pPr>
        <w:ind w:left="-1134"/>
        <w:jc w:val="both"/>
        <w:rPr>
          <w:b/>
          <w:bCs/>
          <w:u w:val="single"/>
        </w:rPr>
      </w:pPr>
    </w:p>
    <w:p w14:paraId="0056192A" w14:textId="51651E67" w:rsidR="00BC0CBC" w:rsidRDefault="00BC0CBC" w:rsidP="0073752F">
      <w:pPr>
        <w:spacing w:after="0" w:line="240" w:lineRule="auto"/>
        <w:jc w:val="center"/>
      </w:pPr>
    </w:p>
    <w:p w14:paraId="3CE1A40F" w14:textId="72CC2E3F" w:rsidR="003379F0" w:rsidRPr="008512E5" w:rsidRDefault="00B9459E" w:rsidP="003379F0">
      <w:pPr>
        <w:pStyle w:val="Titre3"/>
      </w:pPr>
      <w:bookmarkStart w:id="48" w:name="_Toc36024869"/>
      <w:bookmarkStart w:id="49" w:name="_Toc46305926"/>
      <w:r>
        <w:t xml:space="preserve"> </w:t>
      </w:r>
      <w:bookmarkStart w:id="50" w:name="_Toc238475138"/>
      <w:r w:rsidRPr="008512E5">
        <w:t>MÉTHODE D’ANALYSE ET DE NOTATION DES OFFRES</w:t>
      </w:r>
      <w:bookmarkEnd w:id="48"/>
      <w:bookmarkEnd w:id="49"/>
      <w:bookmarkEnd w:id="50"/>
    </w:p>
    <w:p w14:paraId="522E7812" w14:textId="77777777" w:rsidR="007456EA" w:rsidRPr="007456EA" w:rsidRDefault="007456EA" w:rsidP="0073752F">
      <w:pPr>
        <w:spacing w:line="240" w:lineRule="auto"/>
        <w:jc w:val="both"/>
        <w:rPr>
          <w:b/>
          <w:bCs/>
        </w:rPr>
      </w:pPr>
      <w:r w:rsidRPr="007456EA">
        <w:rPr>
          <w:b/>
          <w:bCs/>
        </w:rPr>
        <w:t>Chaque critère est noté sur 10.</w:t>
      </w:r>
    </w:p>
    <w:p w14:paraId="0472D93A" w14:textId="77777777" w:rsidR="00F27E47" w:rsidRPr="007456EA" w:rsidRDefault="00F27E47" w:rsidP="0073752F">
      <w:pPr>
        <w:spacing w:line="240" w:lineRule="auto"/>
        <w:jc w:val="both"/>
      </w:pPr>
      <w:r w:rsidRPr="007456EA">
        <w:lastRenderedPageBreak/>
        <w:t xml:space="preserve">Quand un critère est divisé en sous-critères ou en éléments de réponse, chacun est noté séparément. Si une pondération est prévue à ce niveau, elle est appliquée pour obtenir une note </w:t>
      </w:r>
      <w:r>
        <w:t>pondérée</w:t>
      </w:r>
      <w:r w:rsidRPr="007456EA">
        <w:t>.</w:t>
      </w:r>
    </w:p>
    <w:p w14:paraId="45043799" w14:textId="77777777" w:rsidR="00F27E47" w:rsidRPr="007456EA" w:rsidRDefault="00F27E47" w:rsidP="0073752F">
      <w:pPr>
        <w:spacing w:line="240" w:lineRule="auto"/>
        <w:jc w:val="both"/>
      </w:pPr>
      <w:r w:rsidRPr="007456EA">
        <w:t>Ensuite :</w:t>
      </w:r>
    </w:p>
    <w:p w14:paraId="4DD5C4E5" w14:textId="77777777" w:rsidR="00F27E47" w:rsidRPr="007456EA" w:rsidRDefault="00F27E47" w:rsidP="0073752F">
      <w:pPr>
        <w:numPr>
          <w:ilvl w:val="0"/>
          <w:numId w:val="23"/>
        </w:numPr>
        <w:spacing w:after="0" w:line="240" w:lineRule="auto"/>
        <w:jc w:val="both"/>
      </w:pPr>
      <w:r w:rsidRPr="007456EA">
        <w:t>La note du critère correspond à la somme des notes de ses sous-critères</w:t>
      </w:r>
      <w:r>
        <w:t xml:space="preserve"> ou éléments de réponse</w:t>
      </w:r>
      <w:r w:rsidRPr="007456EA">
        <w:t>, après application des pondérations éventuelles.</w:t>
      </w:r>
    </w:p>
    <w:p w14:paraId="06060823" w14:textId="704EEC94" w:rsidR="00556E8D" w:rsidRDefault="00F27E47" w:rsidP="0073752F">
      <w:pPr>
        <w:numPr>
          <w:ilvl w:val="0"/>
          <w:numId w:val="23"/>
        </w:numPr>
        <w:spacing w:line="240" w:lineRule="auto"/>
        <w:jc w:val="both"/>
      </w:pPr>
      <w:r w:rsidRPr="007456EA">
        <w:t>La note finale de l’offre est calculée en multipliant chaque critère par sa pondération, puis en additionnant le tout.</w:t>
      </w:r>
      <w:r w:rsidRPr="007456EA">
        <w:rPr>
          <w:rFonts w:eastAsia="Times New Roman"/>
        </w:rPr>
        <w:t xml:space="preserve"> </w:t>
      </w:r>
    </w:p>
    <w:p w14:paraId="7247B183" w14:textId="77777777" w:rsidR="0091779F" w:rsidRDefault="00643144" w:rsidP="0073752F">
      <w:pPr>
        <w:spacing w:line="240" w:lineRule="auto"/>
        <w:jc w:val="both"/>
        <w:rPr>
          <w:b/>
          <w:bCs/>
          <w:color w:val="C00000"/>
          <w:u w:val="single"/>
        </w:rPr>
      </w:pPr>
      <w:r w:rsidRPr="00DA2ECC">
        <w:rPr>
          <w:b/>
          <w:bCs/>
          <w:color w:val="C00000"/>
          <w:u w:val="single"/>
        </w:rPr>
        <w:t>Rappel :</w:t>
      </w:r>
    </w:p>
    <w:p w14:paraId="41504100" w14:textId="6936B196" w:rsidR="0091779F" w:rsidRPr="0091779F" w:rsidRDefault="0091779F" w:rsidP="0073752F">
      <w:pPr>
        <w:spacing w:line="240" w:lineRule="auto"/>
        <w:jc w:val="both"/>
        <w:rPr>
          <w:b/>
          <w:bCs/>
          <w:color w:val="C00000"/>
          <w:u w:val="single"/>
        </w:rPr>
      </w:pPr>
      <w:r w:rsidRPr="0091779F">
        <w:t>Les éléments facultatifs mentionnés en annexes à l’acte d’engagement ne seront pris en compte dans l’analyse des offres que s’ils sont renseignés par l’ensemble des candidats.</w:t>
      </w:r>
    </w:p>
    <w:p w14:paraId="1005288C" w14:textId="5D7FDED0" w:rsidR="00E649CF" w:rsidRPr="00C5638B" w:rsidRDefault="0091779F" w:rsidP="0073752F">
      <w:pPr>
        <w:spacing w:line="240" w:lineRule="auto"/>
        <w:jc w:val="both"/>
      </w:pPr>
      <w:r w:rsidRPr="0091779F">
        <w:t xml:space="preserve">À défaut, les éléments facultatifs non renseignés par tous les candidats seront neutralisés </w:t>
      </w:r>
      <w:r w:rsidRPr="0091779F">
        <w:rPr>
          <w:b/>
          <w:bCs/>
        </w:rPr>
        <w:t>et ne feront l’objet d’aucune analyse ni notation</w:t>
      </w:r>
      <w:r w:rsidRPr="0091779F">
        <w:t>.</w:t>
      </w:r>
    </w:p>
    <w:p w14:paraId="54D39421" w14:textId="77777777" w:rsidR="00DB6B8E" w:rsidRDefault="00DB6B8E">
      <w:pPr>
        <w:spacing w:after="160"/>
      </w:pPr>
      <w:r>
        <w:br w:type="page"/>
      </w:r>
    </w:p>
    <w:p w14:paraId="2950731A" w14:textId="60F7F730" w:rsidR="0086016E" w:rsidRDefault="0086016E" w:rsidP="00DC14B8">
      <w:pPr>
        <w:pStyle w:val="Titre1"/>
      </w:pPr>
      <w:bookmarkStart w:id="51" w:name="_Toc46305928"/>
      <w:bookmarkStart w:id="52" w:name="_Toc208571098"/>
      <w:bookmarkStart w:id="53" w:name="_Hlk218343485"/>
      <w:bookmarkStart w:id="54" w:name="_Toc238475139"/>
      <w:r w:rsidRPr="00905633">
        <w:lastRenderedPageBreak/>
        <w:t>ATTRIBUTION DU MARCHÉ</w:t>
      </w:r>
      <w:bookmarkStart w:id="55" w:name="_Toc36024871"/>
      <w:bookmarkStart w:id="56" w:name="_Toc46305929"/>
      <w:bookmarkEnd w:id="51"/>
      <w:bookmarkEnd w:id="52"/>
      <w:bookmarkEnd w:id="53"/>
      <w:bookmarkEnd w:id="54"/>
    </w:p>
    <w:p w14:paraId="0E5C7401" w14:textId="0BAAABAD" w:rsidR="0086016E" w:rsidRPr="00FC7416" w:rsidRDefault="00DC14B8" w:rsidP="00DC14B8">
      <w:pPr>
        <w:pStyle w:val="Titre2"/>
      </w:pPr>
      <w:bookmarkStart w:id="57" w:name="_Hlk218326902"/>
      <w:r>
        <w:t xml:space="preserve"> </w:t>
      </w:r>
      <w:bookmarkStart w:id="58" w:name="_Toc238475140"/>
      <w:r w:rsidRPr="00FC7416">
        <w:t xml:space="preserve">LES </w:t>
      </w:r>
      <w:r w:rsidRPr="001077C0">
        <w:t>ATTEST</w:t>
      </w:r>
      <w:r w:rsidR="00DA5EBC">
        <w:t>AT</w:t>
      </w:r>
      <w:r w:rsidRPr="001077C0">
        <w:t>IONS</w:t>
      </w:r>
      <w:r w:rsidRPr="00FC7416">
        <w:t xml:space="preserve"> ET CERTIFICATS À PRODUIRE PAR L’ATTRIBUTAIRE</w:t>
      </w:r>
      <w:bookmarkEnd w:id="55"/>
      <w:bookmarkEnd w:id="56"/>
      <w:bookmarkEnd w:id="58"/>
      <w:r w:rsidRPr="00FC7416">
        <w:t xml:space="preserve"> </w:t>
      </w:r>
    </w:p>
    <w:bookmarkEnd w:id="57"/>
    <w:p w14:paraId="6DF7F3DE" w14:textId="5A7232D7" w:rsidR="0086016E" w:rsidRPr="001E5938" w:rsidRDefault="0086016E" w:rsidP="00DA0387">
      <w:pPr>
        <w:spacing w:line="240" w:lineRule="auto"/>
        <w:jc w:val="both"/>
      </w:pPr>
      <w:r w:rsidRPr="001E5938">
        <w:t xml:space="preserve">Seul le candidat retenu au terme du classement des offres doit produire les pièces </w:t>
      </w:r>
      <w:r>
        <w:t>suivantes :</w:t>
      </w:r>
    </w:p>
    <w:p w14:paraId="08380944" w14:textId="77777777" w:rsidR="0086016E" w:rsidRPr="00DC23E3" w:rsidRDefault="0086016E" w:rsidP="00DA0387">
      <w:pPr>
        <w:numPr>
          <w:ilvl w:val="0"/>
          <w:numId w:val="11"/>
        </w:numPr>
        <w:spacing w:after="0" w:line="240" w:lineRule="auto"/>
        <w:jc w:val="both"/>
        <w:rPr>
          <w:rFonts w:eastAsia="Times New Roman"/>
        </w:rPr>
      </w:pPr>
      <w:r w:rsidRPr="00DC23E3">
        <w:rPr>
          <w:rFonts w:eastAsia="Times New Roman"/>
        </w:rPr>
        <w:t>L’attestation de régularité fiscale, délivrée par la DGFiP.</w:t>
      </w:r>
    </w:p>
    <w:p w14:paraId="68C81D6A" w14:textId="77777777" w:rsidR="0086016E" w:rsidRPr="00DC23E3" w:rsidRDefault="0086016E" w:rsidP="00DA0387">
      <w:pPr>
        <w:numPr>
          <w:ilvl w:val="0"/>
          <w:numId w:val="11"/>
        </w:numPr>
        <w:spacing w:after="0" w:line="240" w:lineRule="auto"/>
        <w:jc w:val="both"/>
        <w:rPr>
          <w:rFonts w:eastAsia="Times New Roman"/>
        </w:rPr>
      </w:pPr>
      <w:r w:rsidRPr="00DC23E3">
        <w:rPr>
          <w:rFonts w:eastAsia="Times New Roman"/>
        </w:rPr>
        <w:t>Les attestations de régularité sociale et de vigilance délivrées par les organismes chargés du recouvrement des cotisations sociales (l’attestation de l’article L. 243-15 du code de la sécurité sociale).</w:t>
      </w:r>
    </w:p>
    <w:p w14:paraId="601D4FAF" w14:textId="77777777" w:rsidR="0086016E" w:rsidRDefault="0086016E" w:rsidP="00DA0387">
      <w:pPr>
        <w:numPr>
          <w:ilvl w:val="0"/>
          <w:numId w:val="11"/>
        </w:numPr>
        <w:spacing w:line="240" w:lineRule="auto"/>
        <w:jc w:val="both"/>
      </w:pPr>
      <w:r w:rsidRPr="00DC23E3">
        <w:rPr>
          <w:rFonts w:eastAsia="Times New Roman"/>
        </w:rPr>
        <w:t>L’extrait d’immatriculation au RCS</w:t>
      </w:r>
      <w:r>
        <w:t xml:space="preserve"> et les statuts de la personne morale.</w:t>
      </w:r>
    </w:p>
    <w:p w14:paraId="555EC9AA" w14:textId="304FC44C" w:rsidR="0086016E" w:rsidRPr="00641201" w:rsidRDefault="0086016E" w:rsidP="00DA0387">
      <w:pPr>
        <w:spacing w:line="240" w:lineRule="auto"/>
        <w:jc w:val="both"/>
      </w:pPr>
      <w:r w:rsidRPr="221D36A6">
        <w:rPr>
          <w:shd w:val="clear" w:color="auto" w:fill="FFFFFF"/>
        </w:rPr>
        <w:t xml:space="preserve">Au surplus, conformément au règlement UE n°2022/576 du Conseil du 8 avril 2022 modifiant le règlement (UE) n°833/2014 concernant des mesures restrictives eu égard aux actions de la Russie déstabilisant la situation en Ukraine, le candidat </w:t>
      </w:r>
      <w:r>
        <w:rPr>
          <w:shd w:val="clear" w:color="auto" w:fill="FFFFFF"/>
        </w:rPr>
        <w:t xml:space="preserve">retenu </w:t>
      </w:r>
      <w:r w:rsidRPr="221D36A6">
        <w:rPr>
          <w:shd w:val="clear" w:color="auto" w:fill="FFFFFF"/>
        </w:rPr>
        <w:t>devra fournir, une attestation sur l’honneur ainsi que des preuves sur la détention capitalistique non seulement de l’ensemble des soumissionnaires (candidat seul ou en groupement) mais aussi des principaux sous-traitants et fournisseurs de second rang.</w:t>
      </w:r>
    </w:p>
    <w:p w14:paraId="2174D448" w14:textId="66AEC500" w:rsidR="0086016E" w:rsidRPr="001E5938" w:rsidRDefault="00DC14B8" w:rsidP="00DC14B8">
      <w:pPr>
        <w:pStyle w:val="Titre2"/>
      </w:pPr>
      <w:bookmarkStart w:id="59" w:name="_Toc36024873"/>
      <w:bookmarkStart w:id="60" w:name="_Toc46305930"/>
      <w:r>
        <w:t xml:space="preserve"> </w:t>
      </w:r>
      <w:bookmarkStart w:id="61" w:name="_Toc238475141"/>
      <w:r w:rsidRPr="00FC7416">
        <w:t xml:space="preserve">LA SIGNATURE </w:t>
      </w:r>
      <w:r w:rsidRPr="001077C0">
        <w:t>ÉLECTRONIQUE</w:t>
      </w:r>
      <w:r w:rsidRPr="00FC7416">
        <w:t xml:space="preserve"> LORS DE L’ATTRIBUTION</w:t>
      </w:r>
      <w:bookmarkEnd w:id="59"/>
      <w:bookmarkEnd w:id="60"/>
      <w:bookmarkEnd w:id="61"/>
      <w:r w:rsidRPr="001E5938">
        <w:t xml:space="preserve"> </w:t>
      </w:r>
    </w:p>
    <w:p w14:paraId="2373B341" w14:textId="77777777" w:rsidR="0086016E" w:rsidRPr="001E5938" w:rsidRDefault="0086016E" w:rsidP="00DA0387">
      <w:pPr>
        <w:keepNext/>
        <w:spacing w:line="240" w:lineRule="auto"/>
        <w:jc w:val="both"/>
      </w:pPr>
      <w:r w:rsidRPr="001E5938">
        <w:t>Pour tout document pour lequel une signature est exigée, cette dernière doit émaner d'une personne habilitée à engager le candidat :</w:t>
      </w:r>
    </w:p>
    <w:p w14:paraId="28B08C19" w14:textId="77777777" w:rsidR="0086016E" w:rsidRPr="00CF0967" w:rsidRDefault="0086016E" w:rsidP="00DA0387">
      <w:pPr>
        <w:numPr>
          <w:ilvl w:val="0"/>
          <w:numId w:val="11"/>
        </w:numPr>
        <w:spacing w:after="0" w:line="240" w:lineRule="auto"/>
        <w:jc w:val="both"/>
        <w:rPr>
          <w:rFonts w:cs="Arial"/>
        </w:rPr>
      </w:pPr>
      <w:r w:rsidRPr="001E5938">
        <w:t xml:space="preserve">Le </w:t>
      </w:r>
      <w:r w:rsidRPr="00CF0967">
        <w:rPr>
          <w:rFonts w:cs="Arial"/>
        </w:rPr>
        <w:t>représentant légal de l’entreprise.</w:t>
      </w:r>
    </w:p>
    <w:p w14:paraId="17FB5980" w14:textId="77777777" w:rsidR="0086016E" w:rsidRDefault="0086016E" w:rsidP="00DA0387">
      <w:pPr>
        <w:numPr>
          <w:ilvl w:val="0"/>
          <w:numId w:val="11"/>
        </w:numPr>
        <w:spacing w:line="240" w:lineRule="auto"/>
        <w:jc w:val="both"/>
      </w:pPr>
      <w:r w:rsidRPr="00CF0967">
        <w:rPr>
          <w:rFonts w:cs="Arial"/>
        </w:rPr>
        <w:t>Ou bien toute personne bénéficiant d'une délégation de pouvoir ou de signature établie par</w:t>
      </w:r>
      <w:r w:rsidRPr="001E5938">
        <w:t xml:space="preserve"> le représentant légal de l’entreprise.</w:t>
      </w:r>
    </w:p>
    <w:p w14:paraId="1EF560D9" w14:textId="77777777" w:rsidR="009C33C7" w:rsidRDefault="0086016E" w:rsidP="00DA0387">
      <w:pPr>
        <w:spacing w:line="240" w:lineRule="auto"/>
        <w:jc w:val="both"/>
      </w:pPr>
      <w:r w:rsidRPr="00E21DBD">
        <w:t>Le candidat n’est pas tenu de signer électroniquement les documents lors du dépôt dématérialisé de sa candidature ou de son offre.</w:t>
      </w:r>
    </w:p>
    <w:p w14:paraId="35939545" w14:textId="77777777" w:rsidR="009C33C7" w:rsidRDefault="0086016E" w:rsidP="00DA0387">
      <w:pPr>
        <w:spacing w:line="240" w:lineRule="auto"/>
        <w:jc w:val="both"/>
      </w:pPr>
      <w:r w:rsidRPr="00E21DBD">
        <w:t>La signature électronique de l’acte d’engagement n</w:t>
      </w:r>
      <w:r>
        <w:t>’est</w:t>
      </w:r>
      <w:r w:rsidRPr="00E21DBD">
        <w:t xml:space="preserve"> exigible que du candidat attributaire.</w:t>
      </w:r>
    </w:p>
    <w:p w14:paraId="78D839FE" w14:textId="49B1659A" w:rsidR="0086016E" w:rsidRDefault="0086016E" w:rsidP="00DA0387">
      <w:pPr>
        <w:spacing w:line="240" w:lineRule="auto"/>
        <w:jc w:val="both"/>
      </w:pPr>
      <w:r w:rsidRPr="00DB0C56">
        <w:t xml:space="preserve">Le cas échéant, la signature électronique </w:t>
      </w:r>
      <w:r>
        <w:t>est</w:t>
      </w:r>
      <w:r w:rsidRPr="00DB0C56">
        <w:t xml:space="preserve"> également requise pour :</w:t>
      </w:r>
    </w:p>
    <w:p w14:paraId="1A35CE78" w14:textId="77777777" w:rsidR="0086016E" w:rsidRPr="001E5938" w:rsidRDefault="0086016E" w:rsidP="00DA0387">
      <w:pPr>
        <w:numPr>
          <w:ilvl w:val="0"/>
          <w:numId w:val="14"/>
        </w:numPr>
        <w:spacing w:after="0" w:line="240" w:lineRule="auto"/>
        <w:jc w:val="both"/>
      </w:pPr>
      <w:r>
        <w:t>C</w:t>
      </w:r>
      <w:r w:rsidRPr="001E5938">
        <w:t>haque cotraitant : la signature électronique de l’habili</w:t>
      </w:r>
      <w:r>
        <w:t xml:space="preserve">tation du mandataire (en cas de </w:t>
      </w:r>
      <w:r w:rsidRPr="001E5938">
        <w:t>groupement), par une personne habilitée à engager la société cotraitante</w:t>
      </w:r>
      <w:r>
        <w:t>.</w:t>
      </w:r>
    </w:p>
    <w:p w14:paraId="1D3E9B8D" w14:textId="77777777" w:rsidR="0086016E" w:rsidRPr="001E5938" w:rsidRDefault="0086016E" w:rsidP="00DA0387">
      <w:pPr>
        <w:numPr>
          <w:ilvl w:val="0"/>
          <w:numId w:val="14"/>
        </w:numPr>
        <w:spacing w:after="0" w:line="240" w:lineRule="auto"/>
        <w:jc w:val="both"/>
      </w:pPr>
      <w:r>
        <w:t>L</w:t>
      </w:r>
      <w:r w:rsidRPr="001E5938">
        <w:t>a signature électronique de l’acte de sous-traitance (en cas de sous-traitance déclarée au stade de la candidature) par une personne habilitée à engager la société sous-traitante et la société attributaire</w:t>
      </w:r>
      <w:r>
        <w:t>.</w:t>
      </w:r>
    </w:p>
    <w:p w14:paraId="05E22E6B" w14:textId="77777777" w:rsidR="0086016E" w:rsidRPr="001E5938" w:rsidRDefault="0086016E" w:rsidP="00DA0387">
      <w:pPr>
        <w:numPr>
          <w:ilvl w:val="0"/>
          <w:numId w:val="14"/>
        </w:numPr>
        <w:spacing w:line="240" w:lineRule="auto"/>
        <w:jc w:val="both"/>
      </w:pPr>
      <w:r>
        <w:t>L</w:t>
      </w:r>
      <w:r w:rsidRPr="001E5938">
        <w:t>a signature électronique de l’engagement de l’opérateur économique (lorsque le candidat s’appuie sur un autre opérateur économique)</w:t>
      </w:r>
      <w:r>
        <w:t>.</w:t>
      </w:r>
    </w:p>
    <w:p w14:paraId="511B6934" w14:textId="77777777" w:rsidR="0086016E" w:rsidRDefault="0086016E" w:rsidP="00DA0387">
      <w:pPr>
        <w:spacing w:line="240" w:lineRule="auto"/>
        <w:jc w:val="both"/>
      </w:pPr>
      <w:r w:rsidRPr="001E5938">
        <w:t>La signature électronique n’est pas exigée pour les différents pouvoirs des personnes habilitées à engager l’attributaire</w:t>
      </w:r>
      <w:r>
        <w:t>. U</w:t>
      </w:r>
      <w:r w:rsidRPr="001E5938">
        <w:t>ne signature manuscrite reste recevable.</w:t>
      </w:r>
    </w:p>
    <w:p w14:paraId="239FE1C9" w14:textId="77777777" w:rsidR="0086016E" w:rsidRPr="00E21DBD" w:rsidRDefault="0086016E" w:rsidP="00DA0387">
      <w:pPr>
        <w:spacing w:line="240" w:lineRule="auto"/>
        <w:jc w:val="both"/>
      </w:pPr>
      <w:r w:rsidRPr="00E21DBD">
        <w:lastRenderedPageBreak/>
        <w:t xml:space="preserve">Pour rappel : la signature de l’acte d’engagement vaut également engagement du candidat </w:t>
      </w:r>
      <w:r w:rsidRPr="00756E27">
        <w:t xml:space="preserve">(du mandataire pour ses co-traitants en cas de groupement) </w:t>
      </w:r>
      <w:r w:rsidRPr="00E21DBD">
        <w:t>à respecter les obligations issues de</w:t>
      </w:r>
      <w:r>
        <w:t>s</w:t>
      </w:r>
      <w:r w:rsidRPr="00E21DBD">
        <w:t xml:space="preserve"> annexe</w:t>
      </w:r>
      <w:r>
        <w:t>s « </w:t>
      </w:r>
      <w:r w:rsidRPr="00907949">
        <w:rPr>
          <w:b/>
          <w:bCs/>
        </w:rPr>
        <w:t>RGPD SSI</w:t>
      </w:r>
      <w:r w:rsidRPr="00E21DBD">
        <w:t> ».</w:t>
      </w:r>
    </w:p>
    <w:p w14:paraId="47A59317" w14:textId="721E46F2" w:rsidR="0086016E" w:rsidRPr="009B707E" w:rsidRDefault="000148C7" w:rsidP="00DC14B8">
      <w:pPr>
        <w:pStyle w:val="Titre2"/>
      </w:pPr>
      <w:bookmarkStart w:id="62" w:name="_Toc36024874"/>
      <w:bookmarkStart w:id="63" w:name="_Toc46305931"/>
      <w:r>
        <w:t xml:space="preserve"> </w:t>
      </w:r>
      <w:bookmarkStart w:id="64" w:name="_Toc238475142"/>
      <w:r w:rsidRPr="00FC7416">
        <w:t xml:space="preserve">LES </w:t>
      </w:r>
      <w:bookmarkEnd w:id="62"/>
      <w:bookmarkEnd w:id="63"/>
      <w:r w:rsidRPr="0064768B">
        <w:t>DEMANDES COMPL</w:t>
      </w:r>
      <w:r>
        <w:t>É</w:t>
      </w:r>
      <w:r w:rsidRPr="0064768B">
        <w:t xml:space="preserve">MENTAIRES </w:t>
      </w:r>
      <w:r>
        <w:t>À</w:t>
      </w:r>
      <w:r w:rsidRPr="0064768B">
        <w:t xml:space="preserve"> L’ATTRIBUTAIRE PRESSENTI</w:t>
      </w:r>
      <w:bookmarkEnd w:id="64"/>
    </w:p>
    <w:p w14:paraId="09B7D558" w14:textId="0E8E88AD" w:rsidR="0086016E" w:rsidRDefault="0086016E" w:rsidP="00DA0387">
      <w:pPr>
        <w:spacing w:line="240" w:lineRule="auto"/>
        <w:jc w:val="both"/>
      </w:pPr>
      <w:r w:rsidRPr="001E5938">
        <w:t xml:space="preserve">Si l’UGAP n’est pas en mesure d’accéder aux différents documents exigés et que ces derniers ne sont pas joints dans la réponse du candidat, </w:t>
      </w:r>
      <w:r w:rsidRPr="009B707E">
        <w:t>elle adressera</w:t>
      </w:r>
      <w:r w:rsidRPr="001E5938">
        <w:t xml:space="preserve"> une demande avec accusé de réception via </w:t>
      </w:r>
      <w:r>
        <w:t>la plateforme de dématérialisation</w:t>
      </w:r>
      <w:r w:rsidR="00063372">
        <w:t xml:space="preserve"> </w:t>
      </w:r>
      <w:hyperlink r:id="rId17" w:history="1">
        <w:r w:rsidR="00063372" w:rsidRPr="00C04223">
          <w:rPr>
            <w:i/>
            <w:iCs/>
            <w:color w:val="00B0F0"/>
            <w:u w:val="single"/>
          </w:rPr>
          <w:t>Maximilien.fr</w:t>
        </w:r>
      </w:hyperlink>
      <w:r w:rsidRPr="001E5938">
        <w:t>, mentionnant le délai de réponse imparti. Le candidat transmet les documents demandés dans le délai via ce</w:t>
      </w:r>
      <w:r w:rsidR="00063372">
        <w:t>tte</w:t>
      </w:r>
      <w:r w:rsidRPr="001E5938">
        <w:t xml:space="preserve"> même </w:t>
      </w:r>
      <w:r w:rsidR="00063372">
        <w:t>plateforme</w:t>
      </w:r>
      <w:r w:rsidRPr="001E5938">
        <w:t>.</w:t>
      </w:r>
    </w:p>
    <w:p w14:paraId="10C2F019" w14:textId="77777777" w:rsidR="0086016E" w:rsidRPr="001E5938" w:rsidRDefault="0086016E" w:rsidP="00DA0387">
      <w:pPr>
        <w:spacing w:line="240" w:lineRule="auto"/>
        <w:jc w:val="both"/>
      </w:pPr>
      <w:r w:rsidRPr="00F23C53">
        <w:rPr>
          <w:b/>
          <w:bCs/>
        </w:rPr>
        <w:t>ATTENTION</w:t>
      </w:r>
      <w:r w:rsidRPr="001E5938">
        <w:t xml:space="preserve"> : à défaut de transmission de ces documents dans le délai impératif indiqué par l’UGAP, l’offre du candidat attributaire est rejetée.</w:t>
      </w:r>
    </w:p>
    <w:p w14:paraId="047722F0" w14:textId="77777777" w:rsidR="0086016E" w:rsidRPr="001E5938" w:rsidRDefault="0086016E" w:rsidP="00DA0387">
      <w:pPr>
        <w:spacing w:line="240" w:lineRule="auto"/>
        <w:jc w:val="both"/>
      </w:pPr>
      <w:r w:rsidRPr="001E5938">
        <w:t xml:space="preserve">Par ailleurs, si le candidat n’a pas signé son acte d’engagement, </w:t>
      </w:r>
      <w:r>
        <w:t>ce dernier</w:t>
      </w:r>
      <w:r w:rsidRPr="001E5938">
        <w:t xml:space="preserve"> lui sera demandé</w:t>
      </w:r>
      <w:r>
        <w:t xml:space="preserve"> </w:t>
      </w:r>
      <w:proofErr w:type="gramStart"/>
      <w:r>
        <w:t>signé</w:t>
      </w:r>
      <w:proofErr w:type="gramEnd"/>
      <w:r w:rsidRPr="001E5938">
        <w:t xml:space="preserve"> au même moment que la demande des pièces susmentionnées.  </w:t>
      </w:r>
    </w:p>
    <w:p w14:paraId="071B91CC" w14:textId="46644487" w:rsidR="0086016E" w:rsidRPr="001E5938" w:rsidRDefault="0086016E" w:rsidP="00DA0387">
      <w:pPr>
        <w:spacing w:line="240" w:lineRule="auto"/>
        <w:jc w:val="both"/>
      </w:pPr>
      <w:r w:rsidRPr="001E5938">
        <w:t xml:space="preserve">Après attribution du marché, </w:t>
      </w:r>
      <w:r w:rsidR="00B409F6">
        <w:t>l’UGAP</w:t>
      </w:r>
      <w:r w:rsidR="00B409F6" w:rsidRPr="001E5938">
        <w:t xml:space="preserve"> </w:t>
      </w:r>
      <w:r w:rsidRPr="001E5938">
        <w:t>avise tous les autres candidats du rejet de leur offre.</w:t>
      </w:r>
    </w:p>
    <w:p w14:paraId="2DE12F3D" w14:textId="77777777" w:rsidR="002A050A" w:rsidRDefault="0086016E" w:rsidP="00DA0387">
      <w:pPr>
        <w:spacing w:line="240" w:lineRule="auto"/>
        <w:jc w:val="both"/>
      </w:pPr>
      <w:r w:rsidRPr="001E5938">
        <w:t xml:space="preserve">Après signature de l’acte d’engagement par </w:t>
      </w:r>
      <w:r w:rsidR="001D4380">
        <w:t>l’UGAP</w:t>
      </w:r>
      <w:r w:rsidRPr="001E5938">
        <w:t>, le marché est notifié au titulaire, conformément aux dispositions de l’article R. 2182-4 du code de la commande publique.</w:t>
      </w:r>
    </w:p>
    <w:p w14:paraId="0925B95F" w14:textId="77777777" w:rsidR="002A050A" w:rsidRDefault="002A050A">
      <w:pPr>
        <w:spacing w:after="160"/>
      </w:pPr>
      <w:r>
        <w:br w:type="page"/>
      </w:r>
    </w:p>
    <w:p w14:paraId="200C7864" w14:textId="041E9C3F" w:rsidR="002A050A" w:rsidRPr="00905633" w:rsidRDefault="00180D57" w:rsidP="002A050A">
      <w:pPr>
        <w:pStyle w:val="Titre1"/>
        <w:spacing w:before="0"/>
        <w:ind w:firstLine="646"/>
      </w:pPr>
      <w:bookmarkStart w:id="65" w:name="_Toc36024878"/>
      <w:bookmarkStart w:id="66" w:name="_Toc46305933"/>
      <w:bookmarkStart w:id="67" w:name="_Toc208571100"/>
      <w:bookmarkStart w:id="68" w:name="_Toc238475143"/>
      <w:r w:rsidRPr="00905633">
        <w:rPr>
          <w:caps w:val="0"/>
        </w:rPr>
        <w:lastRenderedPageBreak/>
        <w:t>CONFIDENTIALITÉ</w:t>
      </w:r>
      <w:bookmarkEnd w:id="65"/>
      <w:bookmarkEnd w:id="66"/>
      <w:bookmarkEnd w:id="67"/>
      <w:bookmarkEnd w:id="68"/>
      <w:r w:rsidRPr="00905633">
        <w:rPr>
          <w:caps w:val="0"/>
        </w:rPr>
        <w:t xml:space="preserve"> </w:t>
      </w:r>
    </w:p>
    <w:p w14:paraId="797C1A23" w14:textId="21A3910F" w:rsidR="002A050A" w:rsidRPr="003F33FC" w:rsidRDefault="002A050A" w:rsidP="00F12AB0">
      <w:pPr>
        <w:spacing w:line="240" w:lineRule="auto"/>
        <w:jc w:val="both"/>
      </w:pPr>
      <w:r w:rsidRPr="003F33FC">
        <w:t xml:space="preserve">Le caractère confidentiel des informations transmises à l’UGAP par les candidats </w:t>
      </w:r>
      <w:r w:rsidR="00844630">
        <w:t>à la présente consultation</w:t>
      </w:r>
      <w:r w:rsidRPr="003F33FC">
        <w:t xml:space="preserve">, quelles qu’en soient la nature et la forme, sera strictement préservé. Seules les personnes de l’UGAP habilitées à les traiter dans le cadre de la procédure de marché en cours en auront connaissance. </w:t>
      </w:r>
    </w:p>
    <w:p w14:paraId="0F396704" w14:textId="5B89042D" w:rsidR="002A050A" w:rsidRPr="003F33FC" w:rsidRDefault="002A050A" w:rsidP="00F12AB0">
      <w:pPr>
        <w:spacing w:line="240" w:lineRule="auto"/>
        <w:jc w:val="both"/>
      </w:pPr>
      <w:r w:rsidRPr="003F33FC">
        <w:t xml:space="preserve">L’UGAP </w:t>
      </w:r>
      <w:r w:rsidR="008E0805">
        <w:t>et les tiers habilités</w:t>
      </w:r>
      <w:r w:rsidR="00965A4E">
        <w:t xml:space="preserve"> </w:t>
      </w:r>
      <w:r w:rsidRPr="003F33FC">
        <w:t>s’engage</w:t>
      </w:r>
      <w:r w:rsidR="00965A4E">
        <w:t>nt</w:t>
      </w:r>
      <w:r w:rsidRPr="003F33FC">
        <w:t xml:space="preserve"> à n’utiliser les informations qu’en vue de l’analyse des candidatures et des offres soumises et s’engage</w:t>
      </w:r>
      <w:r w:rsidR="00965A4E">
        <w:t>nt</w:t>
      </w:r>
      <w:r w:rsidRPr="003F33FC">
        <w:t xml:space="preserve"> à ne pas les divulguer, à ne pas les communiquer à des tiers, à l’exception de ses autorités de contrôle, à ne pas les publier, ni à les rendre publiques de quelque manière que ce soit, sauf pour satisfaire l’obligation d’information posée par le code de la commande publique.</w:t>
      </w:r>
    </w:p>
    <w:p w14:paraId="172A8E79" w14:textId="6EF60B56" w:rsidR="00D43B0E" w:rsidRDefault="002A050A" w:rsidP="00F12AB0">
      <w:pPr>
        <w:spacing w:line="240" w:lineRule="auto"/>
        <w:jc w:val="both"/>
      </w:pPr>
      <w:r w:rsidRPr="003F33FC">
        <w:t xml:space="preserve">Il est toutefois précisé que, en ce qui concerne le marché qui sera signé, celui-ci et les pièces s’y rapportant deviendront des documents administratifs communicables sur le fondement du livre III du Code des relations entre le public et l’administration. Toutefois le droit de communication de ces pièces à toute personne non-partie au marché s’exerce dans le respect du secret en matière industrielle et commerciale.  </w:t>
      </w:r>
    </w:p>
    <w:p w14:paraId="701DDB2D" w14:textId="77777777" w:rsidR="00D43B0E" w:rsidRDefault="00D43B0E">
      <w:pPr>
        <w:spacing w:after="160"/>
      </w:pPr>
      <w:r>
        <w:br w:type="page"/>
      </w:r>
    </w:p>
    <w:p w14:paraId="56A8636A" w14:textId="7E62BFFC" w:rsidR="002A050A" w:rsidRPr="00905633" w:rsidRDefault="00180D57" w:rsidP="002A050A">
      <w:pPr>
        <w:pStyle w:val="Titre1"/>
        <w:spacing w:before="0"/>
        <w:ind w:firstLine="646"/>
      </w:pPr>
      <w:bookmarkStart w:id="69" w:name="_Toc36024879"/>
      <w:bookmarkStart w:id="70" w:name="_Toc46305934"/>
      <w:bookmarkStart w:id="71" w:name="_Toc208571101"/>
      <w:bookmarkStart w:id="72" w:name="_Toc238475144"/>
      <w:r w:rsidRPr="00905633">
        <w:rPr>
          <w:caps w:val="0"/>
        </w:rPr>
        <w:lastRenderedPageBreak/>
        <w:t>TRAITEMENT DES INFORMATIONS COMPORTANT DES DONNÉES PERSONNELLES</w:t>
      </w:r>
      <w:bookmarkEnd w:id="69"/>
      <w:bookmarkEnd w:id="70"/>
      <w:bookmarkEnd w:id="71"/>
      <w:bookmarkEnd w:id="72"/>
    </w:p>
    <w:p w14:paraId="72C497B9" w14:textId="49A540FF" w:rsidR="002A050A" w:rsidRPr="001E5938" w:rsidRDefault="002A050A" w:rsidP="004576C2">
      <w:pPr>
        <w:spacing w:line="240" w:lineRule="auto"/>
        <w:jc w:val="both"/>
      </w:pPr>
      <w:r w:rsidRPr="001E5938">
        <w:t xml:space="preserve">Les informations recueillies lors de la passation de la présente procédure ainsi que dans le cadre de l’exécution </w:t>
      </w:r>
      <w:r w:rsidR="00854C68">
        <w:t>du contrat</w:t>
      </w:r>
      <w:r w:rsidRPr="001E5938">
        <w:t xml:space="preserve"> font l’objet de traitements informatiques par l’UGAP. </w:t>
      </w:r>
    </w:p>
    <w:p w14:paraId="6B33A8E9" w14:textId="77777777" w:rsidR="002A050A" w:rsidRPr="001E5938" w:rsidRDefault="002A050A" w:rsidP="004576C2">
      <w:pPr>
        <w:spacing w:line="240" w:lineRule="auto"/>
        <w:jc w:val="both"/>
      </w:pPr>
      <w:r w:rsidRPr="001E5938">
        <w:t xml:space="preserve">Ces informations sont susceptibles de contenir des données permettant l’identification de personnes physiques, notamment :  </w:t>
      </w:r>
    </w:p>
    <w:p w14:paraId="37E3D7B9" w14:textId="638E9941"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Noms</w:t>
      </w:r>
      <w:r w:rsidR="002A050A" w:rsidRPr="00DB502D">
        <w:rPr>
          <w:rFonts w:cs="Times New Roman"/>
        </w:rPr>
        <w:t>, prénoms, adresse professionnelle, fonctions, numéro de téléphone, numéro de télécopie, adresse de courrier électronique, certificat électronique et éléments de signature électronique de la ou des personne(s) qui, au sein de l'organisme public, sont chargées du suivi de la procédure de passation du marché public</w:t>
      </w:r>
      <w:r>
        <w:rPr>
          <w:rFonts w:cs="Times New Roman"/>
        </w:rPr>
        <w:t>.</w:t>
      </w:r>
    </w:p>
    <w:p w14:paraId="3AD7AF65" w14:textId="368EA5AF"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Noms</w:t>
      </w:r>
      <w:r w:rsidR="002A050A" w:rsidRPr="00DB502D">
        <w:rPr>
          <w:rFonts w:cs="Times New Roman"/>
        </w:rPr>
        <w:t>, prénoms, adresse professionnelle, fonctions, numéro de téléphone, numéro de télécopie, adresse de courrier électronique et, le cas échéant, certificat électronique et éléments de signature électronique de la ou des personne(s) répondant à une offre de marché public</w:t>
      </w:r>
      <w:r w:rsidR="00482931">
        <w:rPr>
          <w:rFonts w:cs="Times New Roman"/>
        </w:rPr>
        <w:t>.</w:t>
      </w:r>
    </w:p>
    <w:p w14:paraId="7F7091B3" w14:textId="4A461CE4" w:rsidR="002A050A" w:rsidRPr="00DB502D" w:rsidRDefault="00854C68" w:rsidP="004576C2">
      <w:pPr>
        <w:pStyle w:val="Paragraphedeliste"/>
        <w:numPr>
          <w:ilvl w:val="3"/>
          <w:numId w:val="22"/>
        </w:numPr>
        <w:autoSpaceDE w:val="0"/>
        <w:autoSpaceDN w:val="0"/>
        <w:spacing w:line="240" w:lineRule="auto"/>
        <w:ind w:left="567"/>
        <w:jc w:val="both"/>
        <w:rPr>
          <w:rFonts w:cs="Times New Roman"/>
        </w:rPr>
      </w:pPr>
      <w:r w:rsidRPr="00DB502D">
        <w:rPr>
          <w:rFonts w:cs="Times New Roman"/>
        </w:rPr>
        <w:t>Documents</w:t>
      </w:r>
      <w:r w:rsidR="002A050A" w:rsidRPr="00DB502D">
        <w:rPr>
          <w:rFonts w:cs="Times New Roman"/>
        </w:rPr>
        <w:t xml:space="preserve"> nécessaires à la procédure de passation des marchés publics : avis d'appel public à la concurrence, dossier de consultation des entreprises, règlement de consultation, réponses faites à ces offres par les candidats ainsi que les pièces justificatives qui y sont attachées. </w:t>
      </w:r>
    </w:p>
    <w:p w14:paraId="3B9EA58F" w14:textId="77777777" w:rsidR="002A050A" w:rsidRPr="001E5938" w:rsidRDefault="002A050A" w:rsidP="004576C2">
      <w:pPr>
        <w:spacing w:line="240" w:lineRule="auto"/>
        <w:jc w:val="both"/>
      </w:pPr>
      <w:r w:rsidRPr="001E5938">
        <w:t xml:space="preserve">Ces traitements sont mis en œuvre pour la ou les finalités suivantes : </w:t>
      </w:r>
    </w:p>
    <w:p w14:paraId="50423F02" w14:textId="6D03C7DE"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Publication</w:t>
      </w:r>
      <w:r w:rsidR="002A050A" w:rsidRPr="00DB502D">
        <w:rPr>
          <w:rFonts w:cs="Times New Roman"/>
        </w:rPr>
        <w:t>, transmission et mise à disposition par voie électronique des documents relatifs aux offres de marchés publics réalisées par les organismes publics soumis à la réglementation applicable au droit de la commande publique ;</w:t>
      </w:r>
    </w:p>
    <w:p w14:paraId="18780453" w14:textId="7FEBB129" w:rsidR="002A050A" w:rsidRPr="00DB502D" w:rsidRDefault="00854C68"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Réception</w:t>
      </w:r>
      <w:r w:rsidR="002A050A" w:rsidRPr="00DB502D">
        <w:rPr>
          <w:rFonts w:cs="Times New Roman"/>
        </w:rPr>
        <w:t xml:space="preserve"> par ces organismes des offres et réponses liées à la passation d'un marché public</w:t>
      </w:r>
      <w:r w:rsidR="00482931">
        <w:rPr>
          <w:rFonts w:cs="Times New Roman"/>
        </w:rPr>
        <w:t>.</w:t>
      </w:r>
    </w:p>
    <w:p w14:paraId="4F4A9A66" w14:textId="45EE00E8" w:rsidR="002A050A" w:rsidRPr="00DB502D" w:rsidRDefault="00482931" w:rsidP="004576C2">
      <w:pPr>
        <w:pStyle w:val="Paragraphedeliste"/>
        <w:numPr>
          <w:ilvl w:val="3"/>
          <w:numId w:val="22"/>
        </w:numPr>
        <w:autoSpaceDE w:val="0"/>
        <w:autoSpaceDN w:val="0"/>
        <w:spacing w:after="0" w:line="240" w:lineRule="auto"/>
        <w:ind w:left="567"/>
        <w:jc w:val="both"/>
        <w:rPr>
          <w:rFonts w:cs="Times New Roman"/>
        </w:rPr>
      </w:pPr>
      <w:r>
        <w:rPr>
          <w:rFonts w:cs="Times New Roman"/>
        </w:rPr>
        <w:t>T</w:t>
      </w:r>
      <w:r w:rsidR="002A050A" w:rsidRPr="00DB502D">
        <w:rPr>
          <w:rFonts w:cs="Times New Roman"/>
        </w:rPr>
        <w:t>enue d'un journal des évènements pouvant contenir notamment : la mention de la mise en ligne de l'avis d'appel public à la concurrence, du règlement de consultation, du dossier de consultation des entreprises et des modifications qui ont pu y être apportées, de la liste des personnes ayant téléchargé les documents, la mention de tous les échanges d'information intervenus avec ces personnes, les références des candidatures et des offres reçues ;</w:t>
      </w:r>
    </w:p>
    <w:p w14:paraId="7C12285F" w14:textId="28D59246" w:rsidR="002A050A" w:rsidRDefault="00482931" w:rsidP="004576C2">
      <w:pPr>
        <w:pStyle w:val="Paragraphedeliste"/>
        <w:numPr>
          <w:ilvl w:val="3"/>
          <w:numId w:val="22"/>
        </w:numPr>
        <w:autoSpaceDE w:val="0"/>
        <w:autoSpaceDN w:val="0"/>
        <w:spacing w:line="240" w:lineRule="auto"/>
        <w:ind w:left="567"/>
        <w:jc w:val="both"/>
        <w:rPr>
          <w:rFonts w:cs="Times New Roman"/>
        </w:rPr>
      </w:pPr>
      <w:r>
        <w:rPr>
          <w:rFonts w:cs="Times New Roman"/>
        </w:rPr>
        <w:t>G</w:t>
      </w:r>
      <w:r w:rsidR="002A050A" w:rsidRPr="00DB502D">
        <w:rPr>
          <w:rFonts w:cs="Times New Roman"/>
        </w:rPr>
        <w:t>estion de manière sécurisée des candidatures, des offres, des notifications et des courriers nécessaires à la passation d'un marché public.</w:t>
      </w:r>
    </w:p>
    <w:p w14:paraId="75DE0F1F" w14:textId="77777777" w:rsidR="00482931" w:rsidRDefault="002A050A" w:rsidP="004576C2">
      <w:pPr>
        <w:spacing w:line="240" w:lineRule="auto"/>
        <w:jc w:val="both"/>
      </w:pPr>
      <w:r w:rsidRPr="001E5938">
        <w:t xml:space="preserve">Ces données sont conservées durant la durée nécessaire à la passation du marché public puis pour permettre à l’UGAP de s’affranchir de ses obligations légales en matière de durée d’utilité administrative. </w:t>
      </w:r>
    </w:p>
    <w:p w14:paraId="3120C089" w14:textId="124ED8C1" w:rsidR="002A050A" w:rsidRPr="001E5938" w:rsidRDefault="002A050A" w:rsidP="004576C2">
      <w:pPr>
        <w:spacing w:line="240" w:lineRule="auto"/>
        <w:jc w:val="both"/>
      </w:pPr>
      <w:r w:rsidRPr="001E5938">
        <w:t xml:space="preserve">Ces données sont destinées aux : </w:t>
      </w:r>
    </w:p>
    <w:p w14:paraId="50871060" w14:textId="2EEEA568" w:rsidR="002A050A" w:rsidRPr="00DB502D" w:rsidRDefault="00D43B0E"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Personnes</w:t>
      </w:r>
      <w:r w:rsidR="002A050A" w:rsidRPr="00DB502D">
        <w:rPr>
          <w:rFonts w:cs="Times New Roman"/>
        </w:rPr>
        <w:t xml:space="preserve"> de l’équipe projet UGAP chargées de la gestion de la présente </w:t>
      </w:r>
      <w:r w:rsidR="00482931">
        <w:rPr>
          <w:rFonts w:cs="Times New Roman"/>
        </w:rPr>
        <w:t>consultation et du contrat qui en découle.</w:t>
      </w:r>
    </w:p>
    <w:p w14:paraId="688C0D16" w14:textId="21C33827" w:rsidR="002A050A" w:rsidRDefault="00D43B0E" w:rsidP="004576C2">
      <w:pPr>
        <w:pStyle w:val="Paragraphedeliste"/>
        <w:numPr>
          <w:ilvl w:val="3"/>
          <w:numId w:val="22"/>
        </w:numPr>
        <w:autoSpaceDE w:val="0"/>
        <w:autoSpaceDN w:val="0"/>
        <w:spacing w:after="0" w:line="240" w:lineRule="auto"/>
        <w:ind w:left="567"/>
        <w:jc w:val="both"/>
        <w:rPr>
          <w:rFonts w:cs="Times New Roman"/>
        </w:rPr>
      </w:pPr>
      <w:r w:rsidRPr="00DB502D">
        <w:rPr>
          <w:rFonts w:cs="Times New Roman"/>
        </w:rPr>
        <w:t>Personnes</w:t>
      </w:r>
      <w:r w:rsidR="002A050A" w:rsidRPr="00DB502D">
        <w:rPr>
          <w:rFonts w:cs="Times New Roman"/>
        </w:rPr>
        <w:t xml:space="preserve"> morales de droit privé ou de droit public ou personnes physiques auxquelles sont destinées ces offres</w:t>
      </w:r>
      <w:r w:rsidR="00482931">
        <w:rPr>
          <w:rFonts w:cs="Times New Roman"/>
        </w:rPr>
        <w:t>.</w:t>
      </w:r>
    </w:p>
    <w:p w14:paraId="2DA65D6F" w14:textId="77777777" w:rsidR="00844630" w:rsidRPr="00844630" w:rsidRDefault="00D43B0E" w:rsidP="004576C2">
      <w:pPr>
        <w:pStyle w:val="Paragraphedeliste"/>
        <w:numPr>
          <w:ilvl w:val="3"/>
          <w:numId w:val="22"/>
        </w:numPr>
        <w:autoSpaceDE w:val="0"/>
        <w:autoSpaceDN w:val="0"/>
        <w:spacing w:line="240" w:lineRule="auto"/>
        <w:ind w:left="567"/>
        <w:jc w:val="both"/>
        <w:rPr>
          <w:rFonts w:cs="Times New Roman"/>
        </w:rPr>
      </w:pPr>
      <w:r w:rsidRPr="00DB502D">
        <w:t>Organismes</w:t>
      </w:r>
      <w:r w:rsidR="002A050A" w:rsidRPr="00DB502D">
        <w:t xml:space="preserve"> publics, exclusivement pour répondre aux obligations légales.</w:t>
      </w:r>
    </w:p>
    <w:p w14:paraId="2CDBC49C" w14:textId="571208B7" w:rsidR="002821C8" w:rsidRDefault="002A050A" w:rsidP="004576C2">
      <w:pPr>
        <w:autoSpaceDE w:val="0"/>
        <w:autoSpaceDN w:val="0"/>
        <w:spacing w:line="240" w:lineRule="auto"/>
        <w:ind w:left="207"/>
        <w:jc w:val="both"/>
        <w:rPr>
          <w:rFonts w:cs="Times New Roman"/>
        </w:rPr>
      </w:pPr>
      <w:r w:rsidRPr="00DB502D">
        <w:lastRenderedPageBreak/>
        <w:t xml:space="preserve">Conformément aux dispositions du règlement (UE) 2016/679 dit « </w:t>
      </w:r>
      <w:r w:rsidRPr="0043352C">
        <w:t xml:space="preserve">Règlement général sur la protection des données », les personnes dont les données à caractère personnel sont collectées disposent d’un droit d’accès, de rectification et d’effacement des informations qui les concernent, ainsi qu’un droit à l’information, à la portabilité des données, à la limitation du traitement, à ne pas faire l’objet d’une décision individuelle automatisée (y compris le profilage), un droit à définir des directives relatives au sort de vos données post-mortem et un droit de réclamation devant l’autorité de contrôle compétente. Ils peuvent également, pour des motifs légitimes, s’opposer au traitement de ces données. L’exercice de ces droits peut être effectué via l’adresse suivante : </w:t>
      </w:r>
      <w:hyperlink r:id="rId18" w:history="1">
        <w:r w:rsidRPr="003B01D7">
          <w:rPr>
            <w:rStyle w:val="Lienhypertexte"/>
          </w:rPr>
          <w:t xml:space="preserve">donneespersonnelles@ugap.fr </w:t>
        </w:r>
      </w:hyperlink>
      <w:r>
        <w:t>.</w:t>
      </w:r>
    </w:p>
    <w:p w14:paraId="0A717CEC" w14:textId="77777777" w:rsidR="002821C8" w:rsidRDefault="002821C8">
      <w:pPr>
        <w:spacing w:after="160"/>
        <w:rPr>
          <w:rFonts w:cs="Times New Roman"/>
        </w:rPr>
      </w:pPr>
      <w:r>
        <w:rPr>
          <w:rFonts w:cs="Times New Roman"/>
        </w:rPr>
        <w:br w:type="page"/>
      </w:r>
    </w:p>
    <w:p w14:paraId="5AB9E87D" w14:textId="77777777" w:rsidR="004A21E4" w:rsidRDefault="004A21E4" w:rsidP="004A21E4">
      <w:bookmarkStart w:id="73" w:name="_Toc46305935"/>
      <w:bookmarkStart w:id="74" w:name="_Toc208571102"/>
      <w:bookmarkStart w:id="75" w:name="_Toc36024880"/>
      <w:bookmarkStart w:id="76" w:name="_Hlk36022579"/>
    </w:p>
    <w:p w14:paraId="3C53D63F" w14:textId="77777777" w:rsidR="004A21E4" w:rsidRDefault="004A21E4">
      <w:pPr>
        <w:spacing w:after="160"/>
        <w:rPr>
          <w:rFonts w:asciiTheme="majorHAnsi" w:hAnsiTheme="majorHAnsi" w:cs="Arial"/>
          <w:b/>
          <w:color w:val="FFFFFF" w:themeColor="background1"/>
          <w:spacing w:val="20"/>
          <w:kern w:val="0"/>
          <w:sz w:val="32"/>
          <w:szCs w:val="28"/>
          <w14:scene3d>
            <w14:camera w14:prst="orthographicFront"/>
            <w14:lightRig w14:rig="threePt" w14:dir="t">
              <w14:rot w14:lat="0" w14:lon="0" w14:rev="0"/>
            </w14:lightRig>
          </w14:scene3d>
          <w14:ligatures w14:val="none"/>
        </w:rPr>
      </w:pPr>
      <w:r>
        <w:rPr>
          <w:caps/>
        </w:rPr>
        <w:br w:type="page"/>
      </w:r>
    </w:p>
    <w:p w14:paraId="3B925A06" w14:textId="2918ED49" w:rsidR="009A214D" w:rsidRPr="003F33FC" w:rsidRDefault="00180D57" w:rsidP="00B26501">
      <w:pPr>
        <w:pStyle w:val="Titre1"/>
      </w:pPr>
      <w:bookmarkStart w:id="77" w:name="_Toc238475145"/>
      <w:r w:rsidRPr="003F33FC">
        <w:rPr>
          <w:caps w:val="0"/>
        </w:rPr>
        <w:lastRenderedPageBreak/>
        <w:t>ANNEXE : PRÉSENTATION D</w:t>
      </w:r>
      <w:r>
        <w:rPr>
          <w:caps w:val="0"/>
        </w:rPr>
        <w:t>U D</w:t>
      </w:r>
      <w:r w:rsidRPr="003F33FC">
        <w:rPr>
          <w:caps w:val="0"/>
        </w:rPr>
        <w:t>ISPOSITIF</w:t>
      </w:r>
      <w:r>
        <w:rPr>
          <w:caps w:val="0"/>
        </w:rPr>
        <w:t xml:space="preserve"> DUME</w:t>
      </w:r>
      <w:bookmarkEnd w:id="73"/>
      <w:bookmarkEnd w:id="74"/>
      <w:bookmarkEnd w:id="77"/>
      <w:r w:rsidRPr="003F33FC">
        <w:rPr>
          <w:caps w:val="0"/>
        </w:rPr>
        <w:t xml:space="preserve"> </w:t>
      </w:r>
    </w:p>
    <w:p w14:paraId="789475FD" w14:textId="77777777" w:rsidR="009A214D" w:rsidRDefault="009A214D" w:rsidP="009A214D">
      <w:pPr>
        <w:rPr>
          <w:b/>
          <w:color w:val="FF0000"/>
        </w:rPr>
      </w:pPr>
    </w:p>
    <w:p w14:paraId="727F54A2" w14:textId="77777777" w:rsidR="009A214D" w:rsidRDefault="009A214D" w:rsidP="009A214D">
      <w:pPr>
        <w:jc w:val="center"/>
        <w:rPr>
          <w:i/>
        </w:rPr>
      </w:pPr>
      <w:r>
        <w:rPr>
          <w:noProof/>
          <w:lang w:eastAsia="fr-FR"/>
        </w:rPr>
        <mc:AlternateContent>
          <mc:Choice Requires="wps">
            <w:drawing>
              <wp:anchor distT="0" distB="0" distL="114300" distR="114300" simplePos="0" relativeHeight="251668480" behindDoc="0" locked="0" layoutInCell="1" allowOverlap="1" wp14:anchorId="2EE9C8DC" wp14:editId="3C9ECD39">
                <wp:simplePos x="0" y="0"/>
                <wp:positionH relativeFrom="column">
                  <wp:posOffset>4700905</wp:posOffset>
                </wp:positionH>
                <wp:positionV relativeFrom="paragraph">
                  <wp:posOffset>36831</wp:posOffset>
                </wp:positionV>
                <wp:extent cx="1695450" cy="4042410"/>
                <wp:effectExtent l="0" t="0" r="19050" b="15240"/>
                <wp:wrapNone/>
                <wp:docPr id="1033" name="Rectangle : coins arrondis 1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4042410"/>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223BCC9" id="Rectangle : coins arrondis 1033" o:spid="_x0000_s1026" style="position:absolute;margin-left:370.15pt;margin-top:2.9pt;width:133.5pt;height:31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" fillcolor="#bfbfbf" strokeweight=".25pt"/>
            </w:pict>
          </mc:Fallback>
        </mc:AlternateContent>
      </w:r>
      <w:r>
        <w:rPr>
          <w:noProof/>
          <w:lang w:eastAsia="fr-FR"/>
        </w:rPr>
        <mc:AlternateContent>
          <mc:Choice Requires="wps">
            <w:drawing>
              <wp:anchor distT="0" distB="0" distL="114300" distR="114300" simplePos="0" relativeHeight="251669504" behindDoc="0" locked="0" layoutInCell="1" allowOverlap="1" wp14:anchorId="6E2D7DF5" wp14:editId="624614AA">
                <wp:simplePos x="0" y="0"/>
                <wp:positionH relativeFrom="column">
                  <wp:posOffset>2967355</wp:posOffset>
                </wp:positionH>
                <wp:positionV relativeFrom="paragraph">
                  <wp:posOffset>24130</wp:posOffset>
                </wp:positionV>
                <wp:extent cx="1604010" cy="4070985"/>
                <wp:effectExtent l="0" t="0" r="15240" b="24765"/>
                <wp:wrapNone/>
                <wp:docPr id="1031" name="Rectangle : coins arrondis 1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4070985"/>
                        </a:xfrm>
                        <a:prstGeom prst="roundRect">
                          <a:avLst>
                            <a:gd name="adj" fmla="val 16667"/>
                          </a:avLst>
                        </a:prstGeom>
                        <a:solidFill>
                          <a:sysClr val="window" lastClr="FFFFFF">
                            <a:lumMod val="75000"/>
                          </a:sysClr>
                        </a:solidFill>
                        <a:ln w="3175" algn="ctr">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4A059DC" id="Rectangle : coins arrondis 1031" o:spid="_x0000_s1026" style="position:absolute;margin-left:233.65pt;margin-top:1.9pt;width:126.3pt;height:32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" fillcolor="#bfbfbf" strokeweight=".25pt"/>
            </w:pict>
          </mc:Fallback>
        </mc:AlternateContent>
      </w:r>
      <w:r>
        <w:rPr>
          <w:noProof/>
          <w:lang w:eastAsia="fr-FR"/>
        </w:rPr>
        <mc:AlternateContent>
          <mc:Choice Requires="wps">
            <w:drawing>
              <wp:anchor distT="0" distB="0" distL="114300" distR="114300" simplePos="0" relativeHeight="251670528" behindDoc="1" locked="0" layoutInCell="1" allowOverlap="1" wp14:anchorId="3593B6EB" wp14:editId="7EDD2431">
                <wp:simplePos x="0" y="0"/>
                <wp:positionH relativeFrom="column">
                  <wp:posOffset>1393190</wp:posOffset>
                </wp:positionH>
                <wp:positionV relativeFrom="paragraph">
                  <wp:posOffset>20955</wp:posOffset>
                </wp:positionV>
                <wp:extent cx="1476375" cy="4099560"/>
                <wp:effectExtent l="6985" t="13335" r="12065" b="11430"/>
                <wp:wrapNone/>
                <wp:docPr id="13" name="Rectangle : coins arrondi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4099560"/>
                        </a:xfrm>
                        <a:prstGeom prst="roundRect">
                          <a:avLst>
                            <a:gd name="adj" fmla="val 16667"/>
                          </a:avLst>
                        </a:prstGeom>
                        <a:solidFill>
                          <a:srgbClr val="BFBFBF"/>
                        </a:solidFill>
                        <a:ln w="3175">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4B449" id="Rectangle : coins arrondis 13" o:spid="_x0000_s1026" style="position:absolute;margin-left:109.7pt;margin-top:1.65pt;width:116.25pt;height:322.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" fillcolor="#bfbfbf" strokeweight=".25pt"/>
            </w:pict>
          </mc:Fallback>
        </mc:AlternateContent>
      </w:r>
      <w:r>
        <w:rPr>
          <w:noProof/>
          <w:lang w:eastAsia="fr-FR"/>
        </w:rPr>
        <mc:AlternateContent>
          <mc:Choice Requires="wps">
            <w:drawing>
              <wp:anchor distT="0" distB="0" distL="114300" distR="114300" simplePos="0" relativeHeight="251671552" behindDoc="0" locked="0" layoutInCell="1" allowOverlap="1" wp14:anchorId="04C26F4E" wp14:editId="3234AE6C">
                <wp:simplePos x="0" y="0"/>
                <wp:positionH relativeFrom="column">
                  <wp:posOffset>1696085</wp:posOffset>
                </wp:positionH>
                <wp:positionV relativeFrom="paragraph">
                  <wp:posOffset>99695</wp:posOffset>
                </wp:positionV>
                <wp:extent cx="1269365" cy="381635"/>
                <wp:effectExtent l="0" t="0" r="6985" b="0"/>
                <wp:wrapNone/>
                <wp:docPr id="1040" name="Zone de texte 1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2A668" w14:textId="77777777" w:rsidR="009A214D" w:rsidRDefault="009A214D" w:rsidP="009A214D">
                            <w:pPr>
                              <w:pStyle w:val="NormalWeb"/>
                              <w:rPr>
                                <w:b/>
                              </w:rPr>
                            </w:pPr>
                            <w:r>
                              <w:rPr>
                                <w:rFonts w:ascii="Arial" w:hAnsi="Arial" w:cs="Arial"/>
                                <w:b/>
                                <w:bCs/>
                                <w:i/>
                                <w:iCs/>
                                <w:kern w:val="24"/>
                                <w:sz w:val="18"/>
                                <w:szCs w:val="18"/>
                              </w:rPr>
                              <w:t xml:space="preserve">Forme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4C26F4E" id="_x0000_t202" coordsize="21600,21600" o:spt="202" path="m,l,21600r21600,l21600,xe">
                <v:stroke joinstyle="miter"/>
                <v:path gradientshapeok="t" o:connecttype="rect"/>
              </v:shapetype>
              <v:shape id="Zone de texte 1040" o:spid="_x0000_s1026" type="#_x0000_t202" style="position:absolute;left:0;text-align:left;margin-left:133.55pt;margin-top:7.85pt;width:99.95pt;height:3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" filled="f" stroked="f">
                <v:textbox style="mso-fit-shape-to-text:t" inset="1mm,1mm,1mm,1mm">
                  <w:txbxContent>
                    <w:p w14:paraId="1AE2A668" w14:textId="77777777" w:rsidR="009A214D" w:rsidRDefault="009A214D" w:rsidP="009A214D">
                      <w:pPr>
                        <w:pStyle w:val="NormalWeb"/>
                        <w:rPr>
                          <w:b/>
                        </w:rPr>
                      </w:pPr>
                      <w:r>
                        <w:rPr>
                          <w:rFonts w:ascii="Arial" w:hAnsi="Arial" w:cs="Arial"/>
                          <w:b/>
                          <w:bCs/>
                          <w:i/>
                          <w:iCs/>
                          <w:kern w:val="24"/>
                          <w:sz w:val="18"/>
                          <w:szCs w:val="18"/>
                        </w:rPr>
                        <w:t xml:space="preserve">Forme </w:t>
                      </w:r>
                    </w:p>
                  </w:txbxContent>
                </v:textbox>
              </v:shape>
            </w:pict>
          </mc:Fallback>
        </mc:AlternateContent>
      </w:r>
      <w:r>
        <w:rPr>
          <w:noProof/>
          <w:lang w:eastAsia="fr-FR"/>
        </w:rPr>
        <mc:AlternateContent>
          <mc:Choice Requires="wps">
            <w:drawing>
              <wp:anchor distT="0" distB="0" distL="114300" distR="114300" simplePos="0" relativeHeight="251672576" behindDoc="0" locked="0" layoutInCell="1" allowOverlap="1" wp14:anchorId="2A1429B8" wp14:editId="6291526E">
                <wp:simplePos x="0" y="0"/>
                <wp:positionH relativeFrom="column">
                  <wp:posOffset>3338830</wp:posOffset>
                </wp:positionH>
                <wp:positionV relativeFrom="paragraph">
                  <wp:posOffset>69850</wp:posOffset>
                </wp:positionV>
                <wp:extent cx="1270000" cy="381635"/>
                <wp:effectExtent l="0" t="0" r="6350" b="0"/>
                <wp:wrapNone/>
                <wp:docPr id="1039" name="Zone de texte 1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E91AE"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1429B8" id="Zone de texte 1039" o:spid="_x0000_s1027" type="#_x0000_t202" style="position:absolute;left:0;text-align:left;margin-left:262.9pt;margin-top:5.5pt;width:100pt;height:30.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" filled="f" stroked="f">
                <v:textbox style="mso-fit-shape-to-text:t" inset="1mm,1mm,1mm,1mm">
                  <w:txbxContent>
                    <w:p w14:paraId="719E91AE"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Accès </w:t>
                      </w:r>
                    </w:p>
                  </w:txbxContent>
                </v:textbox>
              </v:shape>
            </w:pict>
          </mc:Fallback>
        </mc:AlternateContent>
      </w:r>
      <w:r>
        <w:rPr>
          <w:noProof/>
          <w:lang w:eastAsia="fr-FR"/>
        </w:rPr>
        <mc:AlternateContent>
          <mc:Choice Requires="wps">
            <w:drawing>
              <wp:anchor distT="0" distB="0" distL="114300" distR="114300" simplePos="0" relativeHeight="251673600" behindDoc="0" locked="0" layoutInCell="1" allowOverlap="1" wp14:anchorId="7C1436F3" wp14:editId="2E8D052F">
                <wp:simplePos x="0" y="0"/>
                <wp:positionH relativeFrom="column">
                  <wp:posOffset>4986020</wp:posOffset>
                </wp:positionH>
                <wp:positionV relativeFrom="paragraph">
                  <wp:posOffset>87630</wp:posOffset>
                </wp:positionV>
                <wp:extent cx="1269365" cy="381635"/>
                <wp:effectExtent l="0" t="0" r="6985" b="0"/>
                <wp:wrapNone/>
                <wp:docPr id="1038" name="Zone de texte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D3E58"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1436F3" id="Zone de texte 1038" o:spid="_x0000_s1028" type="#_x0000_t202" style="position:absolute;left:0;text-align:left;margin-left:392.6pt;margin-top:6.9pt;width:99.95pt;height:3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" filled="f" stroked="f">
                <v:textbox style="mso-fit-shape-to-text:t" inset="1mm,1mm,1mm,1mm">
                  <w:txbxContent>
                    <w:p w14:paraId="39CD3E58" w14:textId="77777777" w:rsidR="009A214D" w:rsidRDefault="009A214D" w:rsidP="009A214D">
                      <w:pPr>
                        <w:pStyle w:val="NormalWeb"/>
                        <w:rPr>
                          <w:rFonts w:ascii="Arial" w:hAnsi="Arial" w:cs="Arial"/>
                          <w:b/>
                          <w:bCs/>
                          <w:i/>
                          <w:iCs/>
                          <w:kern w:val="24"/>
                          <w:sz w:val="18"/>
                          <w:szCs w:val="18"/>
                        </w:rPr>
                      </w:pPr>
                      <w:r>
                        <w:rPr>
                          <w:rFonts w:ascii="Arial" w:hAnsi="Arial" w:cs="Arial"/>
                          <w:b/>
                          <w:bCs/>
                          <w:i/>
                          <w:iCs/>
                          <w:kern w:val="24"/>
                          <w:sz w:val="18"/>
                          <w:szCs w:val="18"/>
                        </w:rPr>
                        <w:t xml:space="preserve">Caractéristiques </w:t>
                      </w:r>
                    </w:p>
                  </w:txbxContent>
                </v:textbox>
              </v:shape>
            </w:pict>
          </mc:Fallback>
        </mc:AlternateContent>
      </w:r>
      <w:r>
        <w:rPr>
          <w:noProof/>
          <w:lang w:eastAsia="fr-FR"/>
        </w:rPr>
        <mc:AlternateContent>
          <mc:Choice Requires="wps">
            <w:drawing>
              <wp:anchor distT="4294967294" distB="4294967294" distL="114300" distR="114300" simplePos="0" relativeHeight="251674624" behindDoc="0" locked="0" layoutInCell="1" allowOverlap="1" wp14:anchorId="730CAE1E" wp14:editId="4880B121">
                <wp:simplePos x="0" y="0"/>
                <wp:positionH relativeFrom="column">
                  <wp:posOffset>2844165</wp:posOffset>
                </wp:positionH>
                <wp:positionV relativeFrom="paragraph">
                  <wp:posOffset>1265554</wp:posOffset>
                </wp:positionV>
                <wp:extent cx="199390" cy="0"/>
                <wp:effectExtent l="0" t="76200" r="10160" b="114300"/>
                <wp:wrapNone/>
                <wp:docPr id="92" name="Connecteur droit avec flèch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39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8E0341" id="_x0000_t32" coordsize="21600,21600" o:spt="32" o:oned="t" path="m,l21600,21600e" filled="f">
                <v:path arrowok="t" fillok="f" o:connecttype="none"/>
                <o:lock v:ext="edit" shapetype="t"/>
              </v:shapetype>
              <v:shape id="Connecteur droit avec flèche 92" o:spid="_x0000_s1026" type="#_x0000_t32" style="position:absolute;margin-left:223.95pt;margin-top:99.65pt;width:15.7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" strokecolor="#c00000" strokeweight="1pt">
                <v:stroke endarrow="open"/>
              </v:shape>
            </w:pict>
          </mc:Fallback>
        </mc:AlternateContent>
      </w:r>
      <w:r>
        <w:rPr>
          <w:noProof/>
          <w:lang w:eastAsia="fr-FR"/>
        </w:rPr>
        <mc:AlternateContent>
          <mc:Choice Requires="wps">
            <w:drawing>
              <wp:anchor distT="0" distB="0" distL="114300" distR="114300" simplePos="0" relativeHeight="251676672" behindDoc="1" locked="0" layoutInCell="1" allowOverlap="1" wp14:anchorId="0C181F20" wp14:editId="146EC3D4">
                <wp:simplePos x="0" y="0"/>
                <wp:positionH relativeFrom="column">
                  <wp:posOffset>1459865</wp:posOffset>
                </wp:positionH>
                <wp:positionV relativeFrom="paragraph">
                  <wp:posOffset>544195</wp:posOffset>
                </wp:positionV>
                <wp:extent cx="1334135" cy="1628775"/>
                <wp:effectExtent l="0" t="0" r="1841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628775"/>
                        </a:xfrm>
                        <a:prstGeom prst="rect">
                          <a:avLst/>
                        </a:prstGeom>
                        <a:solidFill>
                          <a:srgbClr val="FFFFFF"/>
                        </a:solidFill>
                        <a:ln w="9525">
                          <a:solidFill>
                            <a:srgbClr val="000000"/>
                          </a:solidFill>
                          <a:miter lim="800000"/>
                          <a:headEnd/>
                          <a:tailEnd/>
                        </a:ln>
                      </wps:spPr>
                      <wps:txbx>
                        <w:txbxContent>
                          <w:p w14:paraId="794DA79D"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3324268D" w14:textId="77777777" w:rsidR="009A214D" w:rsidRDefault="009A214D" w:rsidP="009A214D">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C181F20" id="Rectangle 95" o:spid="_x0000_s1029" style="position:absolute;left:0;text-align:left;margin-left:114.95pt;margin-top:42.85pt;width:105.05pt;height:128.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">
                <v:textbox inset="1mm,1mm,1mm,1mm">
                  <w:txbxContent>
                    <w:p w14:paraId="794DA79D"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 xml:space="preserve">Candidature </w:t>
                      </w:r>
                      <w:r>
                        <w:rPr>
                          <w:rFonts w:ascii="Arial" w:hAnsi="Arial" w:cs="Arial"/>
                          <w:b/>
                          <w:color w:val="000000"/>
                          <w:kern w:val="24"/>
                          <w:sz w:val="18"/>
                          <w:szCs w:val="18"/>
                          <w:u w:val="single"/>
                        </w:rPr>
                        <w:t>simplifiée</w:t>
                      </w:r>
                    </w:p>
                    <w:p w14:paraId="3324268D" w14:textId="77777777" w:rsidR="009A214D" w:rsidRDefault="009A214D" w:rsidP="009A214D">
                      <w:pPr>
                        <w:pStyle w:val="NormalWeb"/>
                        <w:textAlignment w:val="baseline"/>
                        <w:rPr>
                          <w:rFonts w:ascii="Arial" w:hAnsi="Arial" w:cs="Arial"/>
                          <w:color w:val="000000"/>
                          <w:spacing w:val="-4"/>
                          <w:kern w:val="24"/>
                          <w:sz w:val="18"/>
                          <w:szCs w:val="18"/>
                        </w:rPr>
                      </w:pPr>
                      <w:r>
                        <w:rPr>
                          <w:rFonts w:ascii="Arial" w:hAnsi="Arial" w:cs="Arial"/>
                          <w:color w:val="000000"/>
                          <w:spacing w:val="-4"/>
                          <w:kern w:val="24"/>
                          <w:sz w:val="18"/>
                          <w:szCs w:val="18"/>
                        </w:rPr>
                        <w:t xml:space="preserve">Reposant sur un formulaire type prérempli et comportant des fonctionnalités pour une réutilisation </w:t>
                      </w:r>
                    </w:p>
                  </w:txbxContent>
                </v:textbox>
              </v:rect>
            </w:pict>
          </mc:Fallback>
        </mc:AlternateContent>
      </w:r>
      <w:r>
        <w:rPr>
          <w:noProof/>
          <w:lang w:eastAsia="fr-FR"/>
        </w:rPr>
        <mc:AlternateContent>
          <mc:Choice Requires="wps">
            <w:drawing>
              <wp:anchor distT="4294967294" distB="4294967294" distL="114300" distR="114300" simplePos="0" relativeHeight="251677696" behindDoc="0" locked="0" layoutInCell="1" allowOverlap="1" wp14:anchorId="785B4E24" wp14:editId="61D1A8C5">
                <wp:simplePos x="0" y="0"/>
                <wp:positionH relativeFrom="column">
                  <wp:posOffset>1252220</wp:posOffset>
                </wp:positionH>
                <wp:positionV relativeFrom="paragraph">
                  <wp:posOffset>1236979</wp:posOffset>
                </wp:positionV>
                <wp:extent cx="209550" cy="0"/>
                <wp:effectExtent l="0" t="76200" r="19050" b="114300"/>
                <wp:wrapNone/>
                <wp:docPr id="71" name="Connecteur droit avec flèch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EDF755" id="Connecteur droit avec flèche 71" o:spid="_x0000_s1026" type="#_x0000_t32" style="position:absolute;margin-left:98.6pt;margin-top:97.4pt;width:16.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" strokecolor="#c00000" strokeweight="1pt">
                <v:stroke endarrow="open"/>
              </v:shape>
            </w:pict>
          </mc:Fallback>
        </mc:AlternateContent>
      </w:r>
      <w:r>
        <w:rPr>
          <w:noProof/>
          <w:lang w:eastAsia="fr-FR"/>
        </w:rPr>
        <mc:AlternateContent>
          <mc:Choice Requires="wps">
            <w:drawing>
              <wp:anchor distT="0" distB="0" distL="114300" distR="114300" simplePos="0" relativeHeight="251678720" behindDoc="0" locked="0" layoutInCell="1" allowOverlap="1" wp14:anchorId="43448AC6" wp14:editId="378C956A">
                <wp:simplePos x="0" y="0"/>
                <wp:positionH relativeFrom="column">
                  <wp:posOffset>3042920</wp:posOffset>
                </wp:positionH>
                <wp:positionV relativeFrom="paragraph">
                  <wp:posOffset>544830</wp:posOffset>
                </wp:positionV>
                <wp:extent cx="1445895" cy="1628775"/>
                <wp:effectExtent l="0" t="0" r="2095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628775"/>
                        </a:xfrm>
                        <a:prstGeom prst="rect">
                          <a:avLst/>
                        </a:prstGeom>
                        <a:solidFill>
                          <a:srgbClr val="FFFFFF"/>
                        </a:solidFill>
                        <a:ln w="9525">
                          <a:solidFill>
                            <a:srgbClr val="000000"/>
                          </a:solidFill>
                          <a:miter lim="800000"/>
                          <a:headEnd/>
                          <a:tailEnd/>
                        </a:ln>
                      </wps:spPr>
                      <wps:txbx>
                        <w:txbxContent>
                          <w:p w14:paraId="2FF460B2"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4D2E690D" w14:textId="77777777" w:rsidR="009A214D" w:rsidRPr="003F33FC" w:rsidRDefault="009A214D" w:rsidP="001541A6">
                            <w:pPr>
                              <w:pStyle w:val="Paragraphedeliste"/>
                              <w:numPr>
                                <w:ilvl w:val="0"/>
                                <w:numId w:val="15"/>
                              </w:numPr>
                              <w:tabs>
                                <w:tab w:val="num" w:pos="284"/>
                              </w:tabs>
                              <w:spacing w:after="0" w:line="240" w:lineRule="auto"/>
                              <w:ind w:left="426" w:hanging="282"/>
                              <w:textAlignment w:val="baseline"/>
                              <w:rPr>
                                <w:rFonts w:eastAsia="Calibri"/>
                                <w:color w:val="000000"/>
                                <w:kern w:val="24"/>
                                <w:sz w:val="18"/>
                                <w:szCs w:val="18"/>
                              </w:rPr>
                            </w:pPr>
                            <w:r>
                              <w:rPr>
                                <w:color w:val="000000"/>
                                <w:kern w:val="24"/>
                                <w:sz w:val="18"/>
                                <w:szCs w:val="18"/>
                              </w:rPr>
                              <w:t>Profil acheteur </w:t>
                            </w:r>
                          </w:p>
                          <w:p w14:paraId="0880F024" w14:textId="77777777" w:rsidR="009A214D" w:rsidRDefault="009A214D" w:rsidP="009A214D">
                            <w:pPr>
                              <w:ind w:left="144"/>
                              <w:textAlignment w:val="baseline"/>
                              <w:rPr>
                                <w:color w:val="000000"/>
                                <w:kern w:val="24"/>
                                <w:sz w:val="18"/>
                                <w:szCs w:val="18"/>
                              </w:rPr>
                            </w:pPr>
                          </w:p>
                          <w:p w14:paraId="55895571" w14:textId="77777777" w:rsidR="009A214D" w:rsidRPr="003F33FC" w:rsidRDefault="009A214D" w:rsidP="009A214D">
                            <w:pPr>
                              <w:ind w:left="144"/>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109FAB04" w14:textId="77777777" w:rsidR="009A214D" w:rsidRDefault="009A214D" w:rsidP="009A214D">
                            <w:pPr>
                              <w:pStyle w:val="NormalWeb"/>
                              <w:jc w:val="center"/>
                              <w:textAlignment w:val="baseline"/>
                            </w:pPr>
                          </w:p>
                        </w:txbxContent>
                      </wps:txbx>
                      <wps:bodyPr rot="0" vert="horz" wrap="square" lIns="36000" tIns="36000" rIns="3600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448AC6" id="Rectangle 94" o:spid="_x0000_s1030" style="position:absolute;left:0;text-align:left;margin-left:239.6pt;margin-top:42.9pt;width:113.85pt;height:128.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">
                <v:textbox inset="1mm,1mm,1mm,0">
                  <w:txbxContent>
                    <w:p w14:paraId="2FF460B2"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Formulaire en ligne accessible sur le :</w:t>
                      </w:r>
                    </w:p>
                    <w:p w14:paraId="4D2E690D" w14:textId="77777777" w:rsidR="009A214D" w:rsidRPr="003F33FC" w:rsidRDefault="009A214D" w:rsidP="001541A6">
                      <w:pPr>
                        <w:pStyle w:val="Paragraphedeliste"/>
                        <w:numPr>
                          <w:ilvl w:val="0"/>
                          <w:numId w:val="15"/>
                        </w:numPr>
                        <w:tabs>
                          <w:tab w:val="num" w:pos="284"/>
                        </w:tabs>
                        <w:spacing w:after="0" w:line="240" w:lineRule="auto"/>
                        <w:ind w:left="426" w:hanging="282"/>
                        <w:textAlignment w:val="baseline"/>
                        <w:rPr>
                          <w:rFonts w:eastAsia="Calibri"/>
                          <w:color w:val="000000"/>
                          <w:kern w:val="24"/>
                          <w:sz w:val="18"/>
                          <w:szCs w:val="18"/>
                        </w:rPr>
                      </w:pPr>
                      <w:r>
                        <w:rPr>
                          <w:color w:val="000000"/>
                          <w:kern w:val="24"/>
                          <w:sz w:val="18"/>
                          <w:szCs w:val="18"/>
                        </w:rPr>
                        <w:t>Profil acheteur </w:t>
                      </w:r>
                    </w:p>
                    <w:p w14:paraId="0880F024" w14:textId="77777777" w:rsidR="009A214D" w:rsidRDefault="009A214D" w:rsidP="009A214D">
                      <w:pPr>
                        <w:ind w:left="144"/>
                        <w:textAlignment w:val="baseline"/>
                        <w:rPr>
                          <w:color w:val="000000"/>
                          <w:kern w:val="24"/>
                          <w:sz w:val="18"/>
                          <w:szCs w:val="18"/>
                        </w:rPr>
                      </w:pPr>
                    </w:p>
                    <w:p w14:paraId="55895571" w14:textId="77777777" w:rsidR="009A214D" w:rsidRPr="003F33FC" w:rsidRDefault="009A214D" w:rsidP="009A214D">
                      <w:pPr>
                        <w:ind w:left="144"/>
                        <w:textAlignment w:val="baseline"/>
                        <w:rPr>
                          <w:rFonts w:eastAsia="Calibri"/>
                          <w:color w:val="000000"/>
                          <w:kern w:val="24"/>
                          <w:sz w:val="18"/>
                          <w:szCs w:val="18"/>
                        </w:rPr>
                      </w:pPr>
                      <w:r w:rsidRPr="003F33FC">
                        <w:rPr>
                          <w:color w:val="000000"/>
                          <w:kern w:val="24"/>
                          <w:sz w:val="18"/>
                          <w:szCs w:val="18"/>
                        </w:rPr>
                        <w:t>Portail chorus Pro</w:t>
                      </w:r>
                      <w:r w:rsidRPr="003F33FC">
                        <w:rPr>
                          <w:rFonts w:eastAsia="Calibri"/>
                          <w:color w:val="000000"/>
                          <w:kern w:val="24"/>
                          <w:sz w:val="18"/>
                          <w:szCs w:val="18"/>
                        </w:rPr>
                        <w:t xml:space="preserve">Guides d’utilisation et aide en ligne disponibles </w:t>
                      </w:r>
                    </w:p>
                    <w:p w14:paraId="109FAB04" w14:textId="77777777" w:rsidR="009A214D" w:rsidRDefault="009A214D" w:rsidP="009A214D">
                      <w:pPr>
                        <w:pStyle w:val="NormalWeb"/>
                        <w:jc w:val="center"/>
                        <w:textAlignment w:val="baseline"/>
                      </w:pPr>
                    </w:p>
                  </w:txbxContent>
                </v:textbox>
              </v:rect>
            </w:pict>
          </mc:Fallback>
        </mc:AlternateContent>
      </w:r>
      <w:r>
        <w:rPr>
          <w:noProof/>
          <w:lang w:eastAsia="fr-FR"/>
        </w:rPr>
        <mc:AlternateContent>
          <mc:Choice Requires="wps">
            <w:drawing>
              <wp:anchor distT="4294967294" distB="4294967294" distL="114300" distR="114300" simplePos="0" relativeHeight="251680768" behindDoc="0" locked="0" layoutInCell="1" allowOverlap="1" wp14:anchorId="274CC1ED" wp14:editId="46B86056">
                <wp:simplePos x="0" y="0"/>
                <wp:positionH relativeFrom="column">
                  <wp:posOffset>4600575</wp:posOffset>
                </wp:positionH>
                <wp:positionV relativeFrom="paragraph">
                  <wp:posOffset>1263649</wp:posOffset>
                </wp:positionV>
                <wp:extent cx="206375" cy="0"/>
                <wp:effectExtent l="0" t="76200" r="22225" b="114300"/>
                <wp:wrapNone/>
                <wp:docPr id="91" name="Connecteur droit avec flèch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 cy="0"/>
                        </a:xfrm>
                        <a:prstGeom prst="straightConnector1">
                          <a:avLst/>
                        </a:prstGeom>
                        <a:noFill/>
                        <a:ln w="12700" algn="ctr">
                          <a:solidFill>
                            <a:srgbClr val="C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44C717" id="Connecteur droit avec flèche 91" o:spid="_x0000_s1026" type="#_x0000_t32" style="position:absolute;margin-left:362.25pt;margin-top:99.5pt;width:1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" strokecolor="#c00000" strokeweight="1pt">
                <v:stroke endarrow="open"/>
              </v:shape>
            </w:pict>
          </mc:Fallback>
        </mc:AlternateContent>
      </w:r>
      <w:r>
        <w:rPr>
          <w:noProof/>
          <w:lang w:eastAsia="fr-FR"/>
        </w:rPr>
        <mc:AlternateContent>
          <mc:Choice Requires="wps">
            <w:drawing>
              <wp:anchor distT="0" distB="0" distL="114300" distR="114300" simplePos="0" relativeHeight="251685888" behindDoc="0" locked="0" layoutInCell="1" allowOverlap="1" wp14:anchorId="2A54A8C6" wp14:editId="0CDB6C21">
                <wp:simplePos x="0" y="0"/>
                <wp:positionH relativeFrom="column">
                  <wp:posOffset>1670050</wp:posOffset>
                </wp:positionH>
                <wp:positionV relativeFrom="paragraph">
                  <wp:posOffset>209550</wp:posOffset>
                </wp:positionV>
                <wp:extent cx="1270000" cy="425450"/>
                <wp:effectExtent l="0" t="0" r="6350" b="0"/>
                <wp:wrapNone/>
                <wp:docPr id="1030" name="Zone de texte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42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A793F" w14:textId="77777777" w:rsidR="009A214D" w:rsidRDefault="009A214D" w:rsidP="009A214D">
                            <w:pPr>
                              <w:pStyle w:val="NormalWeb"/>
                            </w:pP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54A8C6" id="Zone de texte 1030" o:spid="_x0000_s1031" type="#_x0000_t202" style="position:absolute;left:0;text-align:left;margin-left:131.5pt;margin-top:16.5pt;width:100pt;height:3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" filled="f" stroked="f">
                <v:textbox style="mso-fit-shape-to-text:t" inset="1mm,1mm,1mm,1mm">
                  <w:txbxContent>
                    <w:p w14:paraId="6EDA793F" w14:textId="77777777" w:rsidR="009A214D" w:rsidRDefault="009A214D" w:rsidP="009A214D">
                      <w:pPr>
                        <w:pStyle w:val="NormalWeb"/>
                      </w:pPr>
                    </w:p>
                  </w:txbxContent>
                </v:textbox>
              </v:shape>
            </w:pict>
          </mc:Fallback>
        </mc:AlternateContent>
      </w:r>
    </w:p>
    <w:p w14:paraId="19DEB015" w14:textId="77777777" w:rsidR="009A214D" w:rsidRDefault="009A214D" w:rsidP="009A214D">
      <w:pPr>
        <w:rPr>
          <w:b/>
          <w:color w:val="FF0000"/>
        </w:rPr>
      </w:pPr>
    </w:p>
    <w:p w14:paraId="0F15D865" w14:textId="77777777" w:rsidR="009A214D" w:rsidRDefault="009A214D" w:rsidP="009A214D">
      <w:pPr>
        <w:rPr>
          <w:b/>
          <w:color w:val="FF0000"/>
        </w:rPr>
      </w:pPr>
      <w:r>
        <w:rPr>
          <w:noProof/>
          <w:lang w:eastAsia="fr-FR"/>
        </w:rPr>
        <mc:AlternateContent>
          <mc:Choice Requires="wps">
            <w:drawing>
              <wp:anchor distT="0" distB="0" distL="114300" distR="114300" simplePos="0" relativeHeight="251675648" behindDoc="1" locked="0" layoutInCell="1" allowOverlap="1" wp14:anchorId="58CFEA4E" wp14:editId="3B5C94A4">
                <wp:simplePos x="0" y="0"/>
                <wp:positionH relativeFrom="column">
                  <wp:posOffset>-330835</wp:posOffset>
                </wp:positionH>
                <wp:positionV relativeFrom="paragraph">
                  <wp:posOffset>175895</wp:posOffset>
                </wp:positionV>
                <wp:extent cx="1571625" cy="1699895"/>
                <wp:effectExtent l="0" t="0" r="28575" b="14605"/>
                <wp:wrapNone/>
                <wp:docPr id="1026" name="Rectangle 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1699895"/>
                        </a:xfrm>
                        <a:prstGeom prst="rect">
                          <a:avLst/>
                        </a:prstGeom>
                        <a:solidFill>
                          <a:srgbClr val="FFFFFF"/>
                        </a:solidFill>
                        <a:ln w="9525">
                          <a:solidFill>
                            <a:srgbClr val="000000"/>
                          </a:solidFill>
                          <a:miter lim="800000"/>
                          <a:headEnd/>
                          <a:tailEnd/>
                        </a:ln>
                      </wps:spPr>
                      <wps:txbx>
                        <w:txbxContent>
                          <w:p w14:paraId="61F55C72" w14:textId="77777777" w:rsidR="009A214D" w:rsidRDefault="009A214D" w:rsidP="009A214D">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1CE8788D" w14:textId="77777777" w:rsidR="009A214D" w:rsidRDefault="009A214D" w:rsidP="009A214D">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4E1980" wp14:editId="52353444">
                                  <wp:extent cx="952500" cy="723900"/>
                                  <wp:effectExtent l="0" t="0" r="0" b="0"/>
                                  <wp:docPr id="1160056303" name="Image 116005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1D658BB9" w14:textId="77777777" w:rsidR="009A214D" w:rsidRDefault="009A214D" w:rsidP="009A214D">
                            <w:pPr>
                              <w:pStyle w:val="Paragraphedeliste"/>
                              <w:ind w:left="0"/>
                              <w:textAlignment w:val="baseline"/>
                              <w:rPr>
                                <w:color w:val="000000"/>
                                <w:kern w:val="24"/>
                                <w:sz w:val="16"/>
                                <w:szCs w:val="16"/>
                              </w:rPr>
                            </w:pPr>
                            <w:r>
                              <w:rPr>
                                <w:color w:val="000000"/>
                                <w:kern w:val="24"/>
                                <w:sz w:val="16"/>
                                <w:szCs w:val="16"/>
                              </w:rPr>
                              <w:t xml:space="preserve">Le DUME en détail : </w:t>
                            </w:r>
                          </w:p>
                          <w:p w14:paraId="5BADEB28" w14:textId="4F23BF53" w:rsidR="009A214D" w:rsidRDefault="009A214D" w:rsidP="009A214D">
                            <w:pPr>
                              <w:pStyle w:val="Paragraphedeliste"/>
                              <w:ind w:left="0"/>
                              <w:textAlignment w:val="baseline"/>
                              <w:rPr>
                                <w:i/>
                                <w:color w:val="000000"/>
                                <w:kern w:val="24"/>
                                <w:sz w:val="16"/>
                                <w:szCs w:val="16"/>
                              </w:rPr>
                            </w:pPr>
                            <w:hyperlink r:id="rId20" w:history="1">
                              <w:r>
                                <w:rPr>
                                  <w:rStyle w:val="Lienhypertexte"/>
                                  <w:i/>
                                  <w:color w:val="000000"/>
                                  <w:kern w:val="24"/>
                                  <w:sz w:val="16"/>
                                  <w:szCs w:val="16"/>
                                </w:rPr>
                                <w:t>https://www.economie.gouv.fr/daj/dume-espd</w:t>
                              </w:r>
                            </w:hyperlink>
                          </w:p>
                          <w:p w14:paraId="3A234B27" w14:textId="3E51C6AB" w:rsidR="009A214D" w:rsidRDefault="009A214D" w:rsidP="009A214D">
                            <w:pPr>
                              <w:pStyle w:val="Paragraphedeliste"/>
                              <w:ind w:left="0"/>
                              <w:textAlignment w:val="baseline"/>
                              <w:rPr>
                                <w:i/>
                                <w:color w:val="000000"/>
                                <w:kern w:val="24"/>
                                <w:sz w:val="16"/>
                                <w:szCs w:val="16"/>
                              </w:rPr>
                            </w:pPr>
                            <w:hyperlink r:id="rId21" w:history="1">
                              <w:r w:rsidRPr="002C21C8">
                                <w:rPr>
                                  <w:rStyle w:val="Lienhypertexte"/>
                                  <w:i/>
                                  <w:kern w:val="24"/>
                                  <w:sz w:val="16"/>
                                  <w:szCs w:val="16"/>
                                </w:rPr>
                                <w:t>https://communaute.chorus-pro.gouv.fr/pour-les-entreprises/</w:t>
                              </w:r>
                            </w:hyperlink>
                            <w:r>
                              <w:rPr>
                                <w:i/>
                                <w:color w:val="000000"/>
                                <w:kern w:val="24"/>
                                <w:sz w:val="16"/>
                                <w:szCs w:val="16"/>
                              </w:rPr>
                              <w:t>.</w:t>
                            </w:r>
                          </w:p>
                          <w:p w14:paraId="7706E70A" w14:textId="77777777" w:rsidR="009A214D" w:rsidRDefault="009A214D" w:rsidP="009A214D">
                            <w:pPr>
                              <w:pStyle w:val="Paragraphedeliste"/>
                              <w:ind w:left="0"/>
                              <w:textAlignment w:val="baseline"/>
                              <w:rPr>
                                <w:i/>
                                <w:color w:val="000000"/>
                                <w:kern w:val="24"/>
                                <w:sz w:val="16"/>
                                <w:szCs w:val="16"/>
                              </w:rPr>
                            </w:pPr>
                          </w:p>
                          <w:p w14:paraId="5EDA5C99" w14:textId="77777777" w:rsidR="009A214D" w:rsidRDefault="009A214D" w:rsidP="009A214D">
                            <w:pPr>
                              <w:pStyle w:val="Paragraphedeliste"/>
                              <w:ind w:left="0"/>
                              <w:textAlignment w:val="baseline"/>
                              <w:rPr>
                                <w:color w:val="000000"/>
                                <w:kern w:val="24"/>
                                <w:sz w:val="16"/>
                                <w:szCs w:val="18"/>
                              </w:rPr>
                            </w:pPr>
                          </w:p>
                          <w:p w14:paraId="7A1F3E0F" w14:textId="77777777" w:rsidR="009A214D" w:rsidRDefault="009A214D" w:rsidP="009A214D">
                            <w:pPr>
                              <w:pStyle w:val="Paragraphedeliste"/>
                              <w:ind w:left="0"/>
                              <w:textAlignment w:val="baseline"/>
                              <w:rPr>
                                <w:rFonts w:eastAsia="Times New Roman"/>
                                <w:sz w:val="16"/>
                              </w:rPr>
                            </w:pPr>
                          </w:p>
                          <w:p w14:paraId="1B9CB58B" w14:textId="77777777" w:rsidR="009A214D" w:rsidRDefault="009A214D" w:rsidP="009A214D">
                            <w:pPr>
                              <w:pStyle w:val="Paragraphedeliste"/>
                              <w:ind w:left="0"/>
                              <w:textAlignment w:val="baseline"/>
                              <w:rPr>
                                <w:rFonts w:eastAsia="Times New Roman"/>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FEA4E" id="Rectangle 1026" o:spid="_x0000_s1032" style="position:absolute;margin-left:-26.05pt;margin-top:13.85pt;width:123.75pt;height:133.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">
                <v:textbox>
                  <w:txbxContent>
                    <w:p w14:paraId="61F55C72" w14:textId="77777777" w:rsidR="009A214D" w:rsidRDefault="009A214D" w:rsidP="009A214D">
                      <w:pPr>
                        <w:pStyle w:val="NormalWeb"/>
                        <w:spacing w:before="0" w:beforeAutospacing="0" w:after="0" w:afterAutospacing="0"/>
                        <w:textAlignment w:val="baseline"/>
                        <w:rPr>
                          <w:sz w:val="22"/>
                        </w:rPr>
                      </w:pPr>
                      <w:r>
                        <w:rPr>
                          <w:rFonts w:ascii="Arial" w:hAnsi="Arial" w:cs="Arial"/>
                          <w:b/>
                          <w:bCs/>
                          <w:color w:val="000000"/>
                          <w:kern w:val="24"/>
                          <w:sz w:val="16"/>
                          <w:szCs w:val="18"/>
                          <w:u w:val="single"/>
                        </w:rPr>
                        <w:t>Dispositif DUME</w:t>
                      </w:r>
                    </w:p>
                    <w:p w14:paraId="1CE8788D" w14:textId="77777777" w:rsidR="009A214D" w:rsidRDefault="009A214D" w:rsidP="009A214D">
                      <w:pPr>
                        <w:pStyle w:val="NormalWeb"/>
                        <w:spacing w:before="0" w:beforeAutospacing="0" w:after="0" w:afterAutospacing="0"/>
                        <w:textAlignment w:val="baseline"/>
                        <w:rPr>
                          <w:sz w:val="14"/>
                        </w:rPr>
                      </w:pPr>
                      <w:r>
                        <w:rPr>
                          <w:rFonts w:ascii="Arial" w:hAnsi="Arial" w:cs="Arial"/>
                          <w:color w:val="000000"/>
                          <w:kern w:val="24"/>
                          <w:sz w:val="8"/>
                          <w:szCs w:val="18"/>
                        </w:rPr>
                        <w:t xml:space="preserve">  </w:t>
                      </w:r>
                      <w:r>
                        <w:rPr>
                          <w:rFonts w:cs="Arial"/>
                          <w:noProof/>
                        </w:rPr>
                        <w:drawing>
                          <wp:inline distT="0" distB="0" distL="0" distR="0" wp14:anchorId="5F4E1980" wp14:editId="52353444">
                            <wp:extent cx="952500" cy="723900"/>
                            <wp:effectExtent l="0" t="0" r="0" b="0"/>
                            <wp:docPr id="1160056303" name="Image 1160056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p w14:paraId="1D658BB9" w14:textId="77777777" w:rsidR="009A214D" w:rsidRDefault="009A214D" w:rsidP="009A214D">
                      <w:pPr>
                        <w:pStyle w:val="Paragraphedeliste"/>
                        <w:ind w:left="0"/>
                        <w:textAlignment w:val="baseline"/>
                        <w:rPr>
                          <w:color w:val="000000"/>
                          <w:kern w:val="24"/>
                          <w:sz w:val="16"/>
                          <w:szCs w:val="16"/>
                        </w:rPr>
                      </w:pPr>
                      <w:r>
                        <w:rPr>
                          <w:color w:val="000000"/>
                          <w:kern w:val="24"/>
                          <w:sz w:val="16"/>
                          <w:szCs w:val="16"/>
                        </w:rPr>
                        <w:t xml:space="preserve">Le DUME en détail : </w:t>
                      </w:r>
                    </w:p>
                    <w:p w14:paraId="5BADEB28" w14:textId="4F23BF53" w:rsidR="009A214D" w:rsidRDefault="009A214D" w:rsidP="009A214D">
                      <w:pPr>
                        <w:pStyle w:val="Paragraphedeliste"/>
                        <w:ind w:left="0"/>
                        <w:textAlignment w:val="baseline"/>
                        <w:rPr>
                          <w:i/>
                          <w:color w:val="000000"/>
                          <w:kern w:val="24"/>
                          <w:sz w:val="16"/>
                          <w:szCs w:val="16"/>
                        </w:rPr>
                      </w:pPr>
                      <w:hyperlink r:id="rId23" w:history="1">
                        <w:r>
                          <w:rPr>
                            <w:rStyle w:val="Lienhypertexte"/>
                            <w:i/>
                            <w:color w:val="000000"/>
                            <w:kern w:val="24"/>
                            <w:sz w:val="16"/>
                            <w:szCs w:val="16"/>
                          </w:rPr>
                          <w:t>https://www.economie.gouv.fr/daj/dume-espd</w:t>
                        </w:r>
                      </w:hyperlink>
                    </w:p>
                    <w:p w14:paraId="3A234B27" w14:textId="3E51C6AB" w:rsidR="009A214D" w:rsidRDefault="009A214D" w:rsidP="009A214D">
                      <w:pPr>
                        <w:pStyle w:val="Paragraphedeliste"/>
                        <w:ind w:left="0"/>
                        <w:textAlignment w:val="baseline"/>
                        <w:rPr>
                          <w:i/>
                          <w:color w:val="000000"/>
                          <w:kern w:val="24"/>
                          <w:sz w:val="16"/>
                          <w:szCs w:val="16"/>
                        </w:rPr>
                      </w:pPr>
                      <w:hyperlink r:id="rId24" w:history="1">
                        <w:r w:rsidRPr="002C21C8">
                          <w:rPr>
                            <w:rStyle w:val="Lienhypertexte"/>
                            <w:i/>
                            <w:kern w:val="24"/>
                            <w:sz w:val="16"/>
                            <w:szCs w:val="16"/>
                          </w:rPr>
                          <w:t>https://communaute.chorus-pro.gouv.fr/pour-les-entreprises/</w:t>
                        </w:r>
                      </w:hyperlink>
                      <w:r>
                        <w:rPr>
                          <w:i/>
                          <w:color w:val="000000"/>
                          <w:kern w:val="24"/>
                          <w:sz w:val="16"/>
                          <w:szCs w:val="16"/>
                        </w:rPr>
                        <w:t>.</w:t>
                      </w:r>
                    </w:p>
                    <w:p w14:paraId="7706E70A" w14:textId="77777777" w:rsidR="009A214D" w:rsidRDefault="009A214D" w:rsidP="009A214D">
                      <w:pPr>
                        <w:pStyle w:val="Paragraphedeliste"/>
                        <w:ind w:left="0"/>
                        <w:textAlignment w:val="baseline"/>
                        <w:rPr>
                          <w:i/>
                          <w:color w:val="000000"/>
                          <w:kern w:val="24"/>
                          <w:sz w:val="16"/>
                          <w:szCs w:val="16"/>
                        </w:rPr>
                      </w:pPr>
                    </w:p>
                    <w:p w14:paraId="5EDA5C99" w14:textId="77777777" w:rsidR="009A214D" w:rsidRDefault="009A214D" w:rsidP="009A214D">
                      <w:pPr>
                        <w:pStyle w:val="Paragraphedeliste"/>
                        <w:ind w:left="0"/>
                        <w:textAlignment w:val="baseline"/>
                        <w:rPr>
                          <w:color w:val="000000"/>
                          <w:kern w:val="24"/>
                          <w:sz w:val="16"/>
                          <w:szCs w:val="18"/>
                        </w:rPr>
                      </w:pPr>
                    </w:p>
                    <w:p w14:paraId="7A1F3E0F" w14:textId="77777777" w:rsidR="009A214D" w:rsidRDefault="009A214D" w:rsidP="009A214D">
                      <w:pPr>
                        <w:pStyle w:val="Paragraphedeliste"/>
                        <w:ind w:left="0"/>
                        <w:textAlignment w:val="baseline"/>
                        <w:rPr>
                          <w:rFonts w:eastAsia="Times New Roman"/>
                          <w:sz w:val="16"/>
                        </w:rPr>
                      </w:pPr>
                    </w:p>
                    <w:p w14:paraId="1B9CB58B" w14:textId="77777777" w:rsidR="009A214D" w:rsidRDefault="009A214D" w:rsidP="009A214D">
                      <w:pPr>
                        <w:pStyle w:val="Paragraphedeliste"/>
                        <w:ind w:left="0"/>
                        <w:textAlignment w:val="baseline"/>
                        <w:rPr>
                          <w:rFonts w:eastAsia="Times New Roman"/>
                          <w:sz w:val="16"/>
                        </w:rPr>
                      </w:pPr>
                    </w:p>
                  </w:txbxContent>
                </v:textbox>
              </v:rect>
            </w:pict>
          </mc:Fallback>
        </mc:AlternateContent>
      </w:r>
    </w:p>
    <w:p w14:paraId="541B4819" w14:textId="77777777" w:rsidR="009A214D" w:rsidRDefault="009A214D" w:rsidP="009A214D">
      <w:pPr>
        <w:rPr>
          <w:b/>
          <w:color w:val="FF0000"/>
        </w:rPr>
      </w:pPr>
      <w:r>
        <w:rPr>
          <w:noProof/>
          <w:lang w:eastAsia="fr-FR"/>
        </w:rPr>
        <mc:AlternateContent>
          <mc:Choice Requires="wps">
            <w:drawing>
              <wp:anchor distT="0" distB="0" distL="114300" distR="114300" simplePos="0" relativeHeight="251679744" behindDoc="0" locked="0" layoutInCell="1" allowOverlap="1" wp14:anchorId="69BF3D67" wp14:editId="68A392D9">
                <wp:simplePos x="0" y="0"/>
                <wp:positionH relativeFrom="column">
                  <wp:posOffset>4765040</wp:posOffset>
                </wp:positionH>
                <wp:positionV relativeFrom="paragraph">
                  <wp:posOffset>77469</wp:posOffset>
                </wp:positionV>
                <wp:extent cx="1570355" cy="1666875"/>
                <wp:effectExtent l="0" t="0" r="1079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355" cy="1666875"/>
                        </a:xfrm>
                        <a:prstGeom prst="rect">
                          <a:avLst/>
                        </a:prstGeom>
                        <a:solidFill>
                          <a:srgbClr val="FFFFFF"/>
                        </a:solidFill>
                        <a:ln w="9525">
                          <a:solidFill>
                            <a:srgbClr val="000000"/>
                          </a:solidFill>
                          <a:miter lim="800000"/>
                          <a:headEnd/>
                          <a:tailEnd/>
                        </a:ln>
                      </wps:spPr>
                      <wps:txbx>
                        <w:txbxContent>
                          <w:p w14:paraId="5E22FCB4"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Préparation en mode brouillon du DUME</w:t>
                            </w:r>
                          </w:p>
                          <w:p w14:paraId="7F4563B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DUME automatiquement joint à la réponse</w:t>
                            </w:r>
                          </w:p>
                          <w:p w14:paraId="240FA45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Pas de ressaisie d’une même information dans plusieurs documents</w:t>
                            </w:r>
                          </w:p>
                          <w:p w14:paraId="0720B2CB"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Récupération automatique de certaines informations </w:t>
                            </w:r>
                          </w:p>
                          <w:p w14:paraId="0C77BBAA" w14:textId="77777777" w:rsidR="009A214D" w:rsidRDefault="009A214D" w:rsidP="001541A6">
                            <w:pPr>
                              <w:pStyle w:val="Paragraphedeliste"/>
                              <w:numPr>
                                <w:ilvl w:val="0"/>
                                <w:numId w:val="15"/>
                              </w:numPr>
                              <w:tabs>
                                <w:tab w:val="num" w:pos="284"/>
                              </w:tabs>
                              <w:spacing w:after="0" w:line="240" w:lineRule="auto"/>
                              <w:ind w:left="426" w:hanging="426"/>
                              <w:textAlignment w:val="baseline"/>
                              <w:rPr>
                                <w:color w:val="000000"/>
                                <w:kern w:val="24"/>
                                <w:sz w:val="18"/>
                                <w:szCs w:val="18"/>
                              </w:rPr>
                            </w:pPr>
                            <w:r>
                              <w:rPr>
                                <w:color w:val="000000"/>
                                <w:kern w:val="24"/>
                                <w:sz w:val="18"/>
                                <w:szCs w:val="18"/>
                              </w:rPr>
                              <w:t>Réutilisation du DUME</w:t>
                            </w:r>
                          </w:p>
                          <w:p w14:paraId="686718C9" w14:textId="77777777" w:rsidR="009A214D" w:rsidRDefault="009A214D" w:rsidP="009A214D">
                            <w:pPr>
                              <w:pStyle w:val="Paragraphedeliste"/>
                              <w:ind w:left="284"/>
                              <w:textAlignment w:val="baseline"/>
                              <w:rPr>
                                <w:color w:val="000000"/>
                                <w:kern w:val="24"/>
                                <w:sz w:val="18"/>
                                <w:szCs w:val="18"/>
                              </w:rPr>
                            </w:pPr>
                            <w:r>
                              <w:rPr>
                                <w:color w:val="000000"/>
                                <w:kern w:val="24"/>
                                <w:sz w:val="18"/>
                                <w:szCs w:val="18"/>
                              </w:rPr>
                              <w:t>pour d’autres procédures</w:t>
                            </w:r>
                          </w:p>
                          <w:p w14:paraId="562EC16B" w14:textId="77777777" w:rsidR="009A214D" w:rsidRDefault="009A214D" w:rsidP="009A214D">
                            <w:pPr>
                              <w:pStyle w:val="Paragraphedeliste"/>
                              <w:ind w:left="426"/>
                              <w:textAlignment w:val="baseline"/>
                              <w:rPr>
                                <w:color w:val="000000"/>
                                <w:kern w:val="24"/>
                                <w:sz w:val="16"/>
                                <w:szCs w:val="18"/>
                              </w:rPr>
                            </w:pPr>
                          </w:p>
                          <w:p w14:paraId="5ABEFD03" w14:textId="77777777" w:rsidR="009A214D" w:rsidRDefault="009A214D" w:rsidP="009A214D">
                            <w:pPr>
                              <w:pStyle w:val="Paragraphedeliste"/>
                              <w:ind w:left="426"/>
                              <w:textAlignment w:val="baseline"/>
                              <w:rPr>
                                <w:color w:val="000000"/>
                                <w:kern w:val="24"/>
                                <w:sz w:val="16"/>
                                <w:szCs w:val="1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F3D67" id="Rectangle 93" o:spid="_x0000_s1033" style="position:absolute;margin-left:375.2pt;margin-top:6.1pt;width:123.65pt;height:13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">
                <v:textbox inset="1mm,1mm,1mm,1mm">
                  <w:txbxContent>
                    <w:p w14:paraId="5E22FCB4"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Préparation en mode brouillon du DUME</w:t>
                      </w:r>
                    </w:p>
                    <w:p w14:paraId="7F4563B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DUME automatiquement joint à la réponse</w:t>
                      </w:r>
                    </w:p>
                    <w:p w14:paraId="240FA459"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Pas de ressaisie d’une même information dans plusieurs documents</w:t>
                      </w:r>
                    </w:p>
                    <w:p w14:paraId="0720B2CB"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Récupération automatique de certaines informations </w:t>
                      </w:r>
                    </w:p>
                    <w:p w14:paraId="0C77BBAA" w14:textId="77777777" w:rsidR="009A214D" w:rsidRDefault="009A214D" w:rsidP="001541A6">
                      <w:pPr>
                        <w:pStyle w:val="Paragraphedeliste"/>
                        <w:numPr>
                          <w:ilvl w:val="0"/>
                          <w:numId w:val="15"/>
                        </w:numPr>
                        <w:tabs>
                          <w:tab w:val="num" w:pos="284"/>
                        </w:tabs>
                        <w:spacing w:after="0" w:line="240" w:lineRule="auto"/>
                        <w:ind w:left="426" w:hanging="426"/>
                        <w:textAlignment w:val="baseline"/>
                        <w:rPr>
                          <w:color w:val="000000"/>
                          <w:kern w:val="24"/>
                          <w:sz w:val="18"/>
                          <w:szCs w:val="18"/>
                        </w:rPr>
                      </w:pPr>
                      <w:r>
                        <w:rPr>
                          <w:color w:val="000000"/>
                          <w:kern w:val="24"/>
                          <w:sz w:val="18"/>
                          <w:szCs w:val="18"/>
                        </w:rPr>
                        <w:t>Réutilisation du DUME</w:t>
                      </w:r>
                    </w:p>
                    <w:p w14:paraId="686718C9" w14:textId="77777777" w:rsidR="009A214D" w:rsidRDefault="009A214D" w:rsidP="009A214D">
                      <w:pPr>
                        <w:pStyle w:val="Paragraphedeliste"/>
                        <w:ind w:left="284"/>
                        <w:textAlignment w:val="baseline"/>
                        <w:rPr>
                          <w:color w:val="000000"/>
                          <w:kern w:val="24"/>
                          <w:sz w:val="18"/>
                          <w:szCs w:val="18"/>
                        </w:rPr>
                      </w:pPr>
                      <w:r>
                        <w:rPr>
                          <w:color w:val="000000"/>
                          <w:kern w:val="24"/>
                          <w:sz w:val="18"/>
                          <w:szCs w:val="18"/>
                        </w:rPr>
                        <w:t>pour d’autres procédures</w:t>
                      </w:r>
                    </w:p>
                    <w:p w14:paraId="562EC16B" w14:textId="77777777" w:rsidR="009A214D" w:rsidRDefault="009A214D" w:rsidP="009A214D">
                      <w:pPr>
                        <w:pStyle w:val="Paragraphedeliste"/>
                        <w:ind w:left="426"/>
                        <w:textAlignment w:val="baseline"/>
                        <w:rPr>
                          <w:color w:val="000000"/>
                          <w:kern w:val="24"/>
                          <w:sz w:val="16"/>
                          <w:szCs w:val="18"/>
                        </w:rPr>
                      </w:pPr>
                    </w:p>
                    <w:p w14:paraId="5ABEFD03" w14:textId="77777777" w:rsidR="009A214D" w:rsidRDefault="009A214D" w:rsidP="009A214D">
                      <w:pPr>
                        <w:pStyle w:val="Paragraphedeliste"/>
                        <w:ind w:left="426"/>
                        <w:textAlignment w:val="baseline"/>
                        <w:rPr>
                          <w:color w:val="000000"/>
                          <w:kern w:val="24"/>
                          <w:sz w:val="16"/>
                          <w:szCs w:val="18"/>
                        </w:rPr>
                      </w:pPr>
                    </w:p>
                  </w:txbxContent>
                </v:textbox>
              </v:rect>
            </w:pict>
          </mc:Fallback>
        </mc:AlternateContent>
      </w:r>
    </w:p>
    <w:p w14:paraId="35A9C3C5" w14:textId="77777777" w:rsidR="009A214D" w:rsidRDefault="009A214D" w:rsidP="009A214D">
      <w:pPr>
        <w:rPr>
          <w:b/>
          <w:color w:val="FF0000"/>
        </w:rPr>
      </w:pPr>
    </w:p>
    <w:p w14:paraId="4CC82A7E" w14:textId="77777777" w:rsidR="009A214D" w:rsidRDefault="009A214D" w:rsidP="009A214D">
      <w:pPr>
        <w:rPr>
          <w:b/>
          <w:color w:val="FF0000"/>
        </w:rPr>
      </w:pPr>
    </w:p>
    <w:p w14:paraId="3612FA04" w14:textId="77777777" w:rsidR="009A214D" w:rsidRDefault="009A214D" w:rsidP="009A214D">
      <w:pPr>
        <w:rPr>
          <w:b/>
          <w:color w:val="FF0000"/>
        </w:rPr>
      </w:pPr>
    </w:p>
    <w:p w14:paraId="110E47EB" w14:textId="77777777" w:rsidR="009A214D" w:rsidRDefault="009A214D" w:rsidP="009A214D">
      <w:pPr>
        <w:rPr>
          <w:b/>
          <w:color w:val="FF0000"/>
        </w:rPr>
      </w:pPr>
    </w:p>
    <w:p w14:paraId="6BE9BB64" w14:textId="77777777" w:rsidR="009A214D" w:rsidRDefault="009A214D" w:rsidP="009A214D">
      <w:pPr>
        <w:rPr>
          <w:b/>
          <w:color w:val="FF0000"/>
        </w:rPr>
      </w:pPr>
    </w:p>
    <w:p w14:paraId="00C6CDF0" w14:textId="77777777" w:rsidR="009A214D" w:rsidRDefault="009A214D" w:rsidP="009A214D">
      <w:pPr>
        <w:rPr>
          <w:b/>
          <w:color w:val="FF0000"/>
        </w:rPr>
      </w:pPr>
    </w:p>
    <w:p w14:paraId="65D72529" w14:textId="77777777" w:rsidR="009A214D" w:rsidRDefault="009A214D" w:rsidP="009A214D">
      <w:pPr>
        <w:rPr>
          <w:b/>
          <w:color w:val="FF0000"/>
        </w:rPr>
      </w:pPr>
    </w:p>
    <w:p w14:paraId="09B97FD9" w14:textId="77777777" w:rsidR="009A214D" w:rsidRDefault="009A214D" w:rsidP="009A214D">
      <w:pPr>
        <w:rPr>
          <w:b/>
          <w:color w:val="FF0000"/>
        </w:rPr>
      </w:pPr>
    </w:p>
    <w:p w14:paraId="2C6A60A1" w14:textId="77777777" w:rsidR="009A214D" w:rsidRDefault="009A214D" w:rsidP="009A214D">
      <w:pPr>
        <w:rPr>
          <w:b/>
          <w:color w:val="FF0000"/>
        </w:rPr>
      </w:pPr>
    </w:p>
    <w:p w14:paraId="0809CE31" w14:textId="77777777" w:rsidR="009A214D" w:rsidRDefault="009A214D" w:rsidP="009A214D">
      <w:pPr>
        <w:rPr>
          <w:b/>
          <w:color w:val="FF0000"/>
        </w:rPr>
      </w:pPr>
    </w:p>
    <w:p w14:paraId="7B37EF23" w14:textId="77777777" w:rsidR="009A214D" w:rsidRDefault="009A214D" w:rsidP="009A214D">
      <w:pPr>
        <w:rPr>
          <w:b/>
          <w:color w:val="FF0000"/>
        </w:rPr>
      </w:pPr>
      <w:r>
        <w:rPr>
          <w:b/>
          <w:noProof/>
          <w:color w:val="FF0000"/>
          <w:lang w:eastAsia="fr-FR"/>
        </w:rPr>
        <mc:AlternateContent>
          <mc:Choice Requires="wps">
            <w:drawing>
              <wp:anchor distT="0" distB="0" distL="114300" distR="114300" simplePos="0" relativeHeight="251684864" behindDoc="1" locked="0" layoutInCell="1" allowOverlap="1" wp14:anchorId="66458764" wp14:editId="1467EB23">
                <wp:simplePos x="0" y="0"/>
                <wp:positionH relativeFrom="column">
                  <wp:posOffset>1669415</wp:posOffset>
                </wp:positionH>
                <wp:positionV relativeFrom="paragraph">
                  <wp:posOffset>137795</wp:posOffset>
                </wp:positionV>
                <wp:extent cx="1270000" cy="304800"/>
                <wp:effectExtent l="0" t="0" r="6350" b="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7CCB5" w14:textId="77777777" w:rsidR="009A214D" w:rsidRDefault="009A214D" w:rsidP="009A214D">
                            <w:pPr>
                              <w:pStyle w:val="NormalWeb"/>
                            </w:pPr>
                          </w:p>
                        </w:txbxContent>
                      </wps:txbx>
                      <wps:bodyPr rot="0" vert="horz" wrap="square" lIns="36000" tIns="36000" rIns="36000" bIns="36000" anchor="t" anchorCtr="0" upright="1">
                        <a:noAutofit/>
                      </wps:bodyPr>
                    </wps:wsp>
                  </a:graphicData>
                </a:graphic>
              </wp:anchor>
            </w:drawing>
          </mc:Choice>
          <mc:Fallback>
            <w:pict>
              <v:shape w14:anchorId="66458764" id="Zone de texte 9" o:spid="_x0000_s1034" type="#_x0000_t202" style="position:absolute;margin-left:131.45pt;margin-top:10.85pt;width:100pt;height:24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" filled="f" stroked="f">
                <v:textbox inset="1mm,1mm,1mm,1mm">
                  <w:txbxContent>
                    <w:p w14:paraId="6D77CCB5" w14:textId="77777777" w:rsidR="009A214D" w:rsidRDefault="009A214D" w:rsidP="009A214D">
                      <w:pPr>
                        <w:pStyle w:val="NormalWeb"/>
                      </w:pPr>
                    </w:p>
                  </w:txbxContent>
                </v:textbox>
              </v:shape>
            </w:pict>
          </mc:Fallback>
        </mc:AlternateContent>
      </w:r>
    </w:p>
    <w:p w14:paraId="2BDDFA8B" w14:textId="71C278F7" w:rsidR="009A214D" w:rsidRDefault="001D441F" w:rsidP="009A214D">
      <w:pPr>
        <w:rPr>
          <w:b/>
          <w:color w:val="FF0000"/>
        </w:rPr>
      </w:pPr>
      <w:r>
        <w:rPr>
          <w:noProof/>
          <w:lang w:eastAsia="fr-FR"/>
        </w:rPr>
        <mc:AlternateContent>
          <mc:Choice Requires="wps">
            <w:drawing>
              <wp:anchor distT="0" distB="0" distL="114300" distR="114300" simplePos="0" relativeHeight="251681792" behindDoc="1" locked="0" layoutInCell="1" allowOverlap="1" wp14:anchorId="7ACA9426" wp14:editId="66718A20">
                <wp:simplePos x="0" y="0"/>
                <wp:positionH relativeFrom="column">
                  <wp:posOffset>-283210</wp:posOffset>
                </wp:positionH>
                <wp:positionV relativeFrom="paragraph">
                  <wp:posOffset>328295</wp:posOffset>
                </wp:positionV>
                <wp:extent cx="1504950" cy="1571625"/>
                <wp:effectExtent l="0" t="0" r="19050" b="2857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571625"/>
                        </a:xfrm>
                        <a:prstGeom prst="rect">
                          <a:avLst/>
                        </a:prstGeom>
                        <a:solidFill>
                          <a:srgbClr val="FFFFFF"/>
                        </a:solidFill>
                        <a:ln w="9525">
                          <a:solidFill>
                            <a:srgbClr val="000000"/>
                          </a:solidFill>
                          <a:miter lim="800000"/>
                          <a:headEnd/>
                          <a:tailEnd/>
                        </a:ln>
                      </wps:spPr>
                      <wps:txbx>
                        <w:txbxContent>
                          <w:p w14:paraId="5DA10660" w14:textId="77777777" w:rsidR="009A214D" w:rsidRDefault="009A214D" w:rsidP="009A214D">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057E72BC" w14:textId="77777777" w:rsidR="009A214D" w:rsidRDefault="009A214D" w:rsidP="009A214D">
                            <w:pPr>
                              <w:pStyle w:val="NormalWeb"/>
                              <w:textAlignment w:val="baseline"/>
                              <w:rPr>
                                <w:rFonts w:ascii="Arial" w:hAnsi="Arial" w:cs="Arial"/>
                                <w:color w:val="000000"/>
                                <w:kern w:val="24"/>
                                <w:sz w:val="18"/>
                                <w:szCs w:val="18"/>
                              </w:rPr>
                            </w:pPr>
                            <w:r>
                              <w:rPr>
                                <w:rFonts w:cs="Arial"/>
                                <w:noProof/>
                              </w:rPr>
                              <w:drawing>
                                <wp:inline distT="0" distB="0" distL="0" distR="0" wp14:anchorId="229F74A5" wp14:editId="5A4AAE30">
                                  <wp:extent cx="1038225" cy="1143000"/>
                                  <wp:effectExtent l="0" t="0" r="9525" b="0"/>
                                  <wp:docPr id="1482478377" name="Image 148247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5F045250" w14:textId="77777777" w:rsidR="009A214D" w:rsidRDefault="009A214D" w:rsidP="009A214D">
                            <w:pPr>
                              <w:pStyle w:val="Paragraphedeliste"/>
                              <w:ind w:left="0"/>
                              <w:textAlignment w:val="baseline"/>
                              <w:rPr>
                                <w:color w:val="000000"/>
                                <w:kern w:val="24"/>
                                <w:sz w:val="16"/>
                                <w:szCs w:val="18"/>
                              </w:rPr>
                            </w:pPr>
                          </w:p>
                          <w:p w14:paraId="43D6B3DC" w14:textId="77777777" w:rsidR="009A214D" w:rsidRDefault="009A214D" w:rsidP="009A214D">
                            <w:pPr>
                              <w:pStyle w:val="Paragraphedeliste"/>
                              <w:ind w:left="142"/>
                              <w:jc w:val="center"/>
                              <w:rPr>
                                <w:color w:val="000000"/>
                                <w:kern w:val="24"/>
                                <w:sz w:val="16"/>
                                <w:szCs w:val="18"/>
                              </w:rPr>
                            </w:pPr>
                          </w:p>
                          <w:p w14:paraId="1EBECEDF" w14:textId="77777777" w:rsidR="009A214D" w:rsidRDefault="009A214D" w:rsidP="009A214D">
                            <w:pPr>
                              <w:pStyle w:val="Paragraphedeliste"/>
                              <w:textAlignment w:val="baseline"/>
                              <w:rPr>
                                <w:color w:val="000000"/>
                                <w:kern w:val="24"/>
                                <w:sz w:val="16"/>
                                <w:szCs w:val="18"/>
                              </w:rPr>
                            </w:pPr>
                          </w:p>
                          <w:p w14:paraId="19131396" w14:textId="77777777" w:rsidR="009A214D" w:rsidRDefault="009A214D" w:rsidP="009A214D">
                            <w:pPr>
                              <w:pStyle w:val="Paragraphedeliste"/>
                              <w:ind w:left="426"/>
                              <w:textAlignment w:val="baseline"/>
                              <w:rPr>
                                <w:color w:val="000000"/>
                                <w:kern w:val="24"/>
                                <w:sz w:val="16"/>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A9426" id="Rectangle 23" o:spid="_x0000_s1035" style="position:absolute;margin-left:-22.3pt;margin-top:25.85pt;width:118.5pt;height:123.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">
                <v:textbox>
                  <w:txbxContent>
                    <w:p w14:paraId="5DA10660" w14:textId="77777777" w:rsidR="009A214D" w:rsidRDefault="009A214D" w:rsidP="009A214D">
                      <w:pPr>
                        <w:pStyle w:val="NormalWeb"/>
                        <w:textAlignment w:val="baseline"/>
                        <w:rPr>
                          <w:rFonts w:ascii="Arial" w:hAnsi="Arial" w:cs="Arial"/>
                          <w:color w:val="000000"/>
                          <w:kern w:val="24"/>
                          <w:sz w:val="18"/>
                          <w:szCs w:val="18"/>
                        </w:rPr>
                      </w:pPr>
                      <w:r>
                        <w:rPr>
                          <w:rFonts w:ascii="Arial" w:hAnsi="Arial" w:cs="Arial"/>
                          <w:b/>
                          <w:bCs/>
                          <w:color w:val="000000"/>
                          <w:kern w:val="24"/>
                          <w:sz w:val="18"/>
                          <w:szCs w:val="18"/>
                          <w:u w:val="single"/>
                        </w:rPr>
                        <w:t>Dispositif standard</w:t>
                      </w:r>
                      <w:r>
                        <w:rPr>
                          <w:rFonts w:ascii="Arial" w:hAnsi="Arial" w:cs="Arial"/>
                          <w:color w:val="000000"/>
                          <w:kern w:val="24"/>
                          <w:sz w:val="18"/>
                          <w:szCs w:val="18"/>
                        </w:rPr>
                        <w:t xml:space="preserve"> </w:t>
                      </w:r>
                    </w:p>
                    <w:p w14:paraId="057E72BC" w14:textId="77777777" w:rsidR="009A214D" w:rsidRDefault="009A214D" w:rsidP="009A214D">
                      <w:pPr>
                        <w:pStyle w:val="NormalWeb"/>
                        <w:textAlignment w:val="baseline"/>
                        <w:rPr>
                          <w:rFonts w:ascii="Arial" w:hAnsi="Arial" w:cs="Arial"/>
                          <w:color w:val="000000"/>
                          <w:kern w:val="24"/>
                          <w:sz w:val="18"/>
                          <w:szCs w:val="18"/>
                        </w:rPr>
                      </w:pPr>
                      <w:r>
                        <w:rPr>
                          <w:rFonts w:cs="Arial"/>
                          <w:noProof/>
                        </w:rPr>
                        <w:drawing>
                          <wp:inline distT="0" distB="0" distL="0" distR="0" wp14:anchorId="229F74A5" wp14:editId="5A4AAE30">
                            <wp:extent cx="1038225" cy="1143000"/>
                            <wp:effectExtent l="0" t="0" r="9525" b="0"/>
                            <wp:docPr id="1482478377" name="Image 148247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38225" cy="1143000"/>
                                    </a:xfrm>
                                    <a:prstGeom prst="rect">
                                      <a:avLst/>
                                    </a:prstGeom>
                                    <a:noFill/>
                                    <a:ln>
                                      <a:noFill/>
                                    </a:ln>
                                  </pic:spPr>
                                </pic:pic>
                              </a:graphicData>
                            </a:graphic>
                          </wp:inline>
                        </w:drawing>
                      </w:r>
                    </w:p>
                    <w:p w14:paraId="5F045250" w14:textId="77777777" w:rsidR="009A214D" w:rsidRDefault="009A214D" w:rsidP="009A214D">
                      <w:pPr>
                        <w:pStyle w:val="Paragraphedeliste"/>
                        <w:ind w:left="0"/>
                        <w:textAlignment w:val="baseline"/>
                        <w:rPr>
                          <w:color w:val="000000"/>
                          <w:kern w:val="24"/>
                          <w:sz w:val="16"/>
                          <w:szCs w:val="18"/>
                        </w:rPr>
                      </w:pPr>
                    </w:p>
                    <w:p w14:paraId="43D6B3DC" w14:textId="77777777" w:rsidR="009A214D" w:rsidRDefault="009A214D" w:rsidP="009A214D">
                      <w:pPr>
                        <w:pStyle w:val="Paragraphedeliste"/>
                        <w:ind w:left="142"/>
                        <w:jc w:val="center"/>
                        <w:rPr>
                          <w:color w:val="000000"/>
                          <w:kern w:val="24"/>
                          <w:sz w:val="16"/>
                          <w:szCs w:val="18"/>
                        </w:rPr>
                      </w:pPr>
                    </w:p>
                    <w:p w14:paraId="1EBECEDF" w14:textId="77777777" w:rsidR="009A214D" w:rsidRDefault="009A214D" w:rsidP="009A214D">
                      <w:pPr>
                        <w:pStyle w:val="Paragraphedeliste"/>
                        <w:textAlignment w:val="baseline"/>
                        <w:rPr>
                          <w:color w:val="000000"/>
                          <w:kern w:val="24"/>
                          <w:sz w:val="16"/>
                          <w:szCs w:val="18"/>
                        </w:rPr>
                      </w:pPr>
                    </w:p>
                    <w:p w14:paraId="19131396" w14:textId="77777777" w:rsidR="009A214D" w:rsidRDefault="009A214D" w:rsidP="009A214D">
                      <w:pPr>
                        <w:pStyle w:val="Paragraphedeliste"/>
                        <w:ind w:left="426"/>
                        <w:textAlignment w:val="baseline"/>
                        <w:rPr>
                          <w:color w:val="000000"/>
                          <w:kern w:val="24"/>
                          <w:sz w:val="16"/>
                          <w:szCs w:val="18"/>
                        </w:rPr>
                      </w:pPr>
                    </w:p>
                  </w:txbxContent>
                </v:textbox>
              </v:rect>
            </w:pict>
          </mc:Fallback>
        </mc:AlternateContent>
      </w:r>
    </w:p>
    <w:p w14:paraId="7DE15E77" w14:textId="4AD7DC45" w:rsidR="009A214D" w:rsidRDefault="001D441F" w:rsidP="009A214D">
      <w:pPr>
        <w:rPr>
          <w:b/>
          <w:color w:val="FF0000"/>
        </w:rPr>
      </w:pPr>
      <w:r>
        <w:rPr>
          <w:noProof/>
          <w:lang w:eastAsia="fr-FR"/>
        </w:rPr>
        <mc:AlternateContent>
          <mc:Choice Requires="wps">
            <w:drawing>
              <wp:anchor distT="0" distB="0" distL="114300" distR="114300" simplePos="0" relativeHeight="251683840" behindDoc="0" locked="0" layoutInCell="1" allowOverlap="1" wp14:anchorId="71B44F17" wp14:editId="65A95AB1">
                <wp:simplePos x="0" y="0"/>
                <wp:positionH relativeFrom="column">
                  <wp:posOffset>4767580</wp:posOffset>
                </wp:positionH>
                <wp:positionV relativeFrom="paragraph">
                  <wp:posOffset>46355</wp:posOffset>
                </wp:positionV>
                <wp:extent cx="1489710" cy="1562100"/>
                <wp:effectExtent l="0" t="0" r="1524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710" cy="1562100"/>
                        </a:xfrm>
                        <a:prstGeom prst="rect">
                          <a:avLst/>
                        </a:prstGeom>
                        <a:solidFill>
                          <a:srgbClr val="FFFFFF"/>
                        </a:solidFill>
                        <a:ln w="9525">
                          <a:solidFill>
                            <a:srgbClr val="000000"/>
                          </a:solidFill>
                          <a:miter lim="800000"/>
                          <a:headEnd/>
                          <a:tailEnd/>
                        </a:ln>
                      </wps:spPr>
                      <wps:txbx>
                        <w:txbxContent>
                          <w:p w14:paraId="0249E2F3" w14:textId="77777777" w:rsidR="009A214D" w:rsidRDefault="009A214D" w:rsidP="009A214D">
                            <w:pPr>
                              <w:textAlignment w:val="baseline"/>
                              <w:rPr>
                                <w:color w:val="000000"/>
                                <w:kern w:val="24"/>
                                <w:sz w:val="16"/>
                                <w:szCs w:val="18"/>
                              </w:rPr>
                            </w:pPr>
                          </w:p>
                          <w:p w14:paraId="679439A0"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à adapter à chaque procédure </w:t>
                            </w:r>
                          </w:p>
                          <w:p w14:paraId="3C73958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Documents à joindre à la réponse</w:t>
                            </w:r>
                          </w:p>
                          <w:p w14:paraId="393D3EA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non réutilisables pour d’autres procédures </w:t>
                            </w:r>
                          </w:p>
                          <w:p w14:paraId="7D9A67BB" w14:textId="77777777" w:rsidR="009A214D" w:rsidRDefault="009A214D" w:rsidP="009A214D">
                            <w:pPr>
                              <w:pStyle w:val="Paragraphedeliste"/>
                              <w:ind w:left="284"/>
                              <w:textAlignment w:val="baseline"/>
                              <w:rPr>
                                <w:color w:val="000000"/>
                                <w:kern w:val="24"/>
                                <w:sz w:val="16"/>
                                <w:szCs w:val="18"/>
                              </w:rPr>
                            </w:pPr>
                          </w:p>
                          <w:p w14:paraId="278A7EED" w14:textId="77777777" w:rsidR="009A214D" w:rsidRDefault="009A214D" w:rsidP="009A214D">
                            <w:pPr>
                              <w:pStyle w:val="NormalWeb"/>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B44F17" id="Rectangle 21" o:spid="_x0000_s1036" style="position:absolute;margin-left:375.4pt;margin-top:3.65pt;width:117.3pt;height:1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">
                <v:textbox inset="1mm,1mm,1mm,1mm">
                  <w:txbxContent>
                    <w:p w14:paraId="0249E2F3" w14:textId="77777777" w:rsidR="009A214D" w:rsidRDefault="009A214D" w:rsidP="009A214D">
                      <w:pPr>
                        <w:textAlignment w:val="baseline"/>
                        <w:rPr>
                          <w:color w:val="000000"/>
                          <w:kern w:val="24"/>
                          <w:sz w:val="16"/>
                          <w:szCs w:val="18"/>
                        </w:rPr>
                      </w:pPr>
                    </w:p>
                    <w:p w14:paraId="679439A0"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à adapter à chaque procédure </w:t>
                      </w:r>
                    </w:p>
                    <w:p w14:paraId="3C73958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Documents à joindre à la réponse</w:t>
                      </w:r>
                    </w:p>
                    <w:p w14:paraId="393D3EAE" w14:textId="77777777" w:rsidR="009A214D" w:rsidRDefault="009A214D" w:rsidP="001541A6">
                      <w:pPr>
                        <w:pStyle w:val="Paragraphedeliste"/>
                        <w:numPr>
                          <w:ilvl w:val="0"/>
                          <w:numId w:val="15"/>
                        </w:numPr>
                        <w:tabs>
                          <w:tab w:val="num" w:pos="284"/>
                        </w:tabs>
                        <w:spacing w:after="0" w:line="240" w:lineRule="auto"/>
                        <w:ind w:left="284" w:hanging="284"/>
                        <w:textAlignment w:val="baseline"/>
                        <w:rPr>
                          <w:color w:val="000000"/>
                          <w:kern w:val="24"/>
                          <w:sz w:val="18"/>
                          <w:szCs w:val="18"/>
                        </w:rPr>
                      </w:pPr>
                      <w:r>
                        <w:rPr>
                          <w:color w:val="000000"/>
                          <w:kern w:val="24"/>
                          <w:sz w:val="18"/>
                          <w:szCs w:val="18"/>
                        </w:rPr>
                        <w:t xml:space="preserve">Documents non réutilisables pour d’autres procédures </w:t>
                      </w:r>
                    </w:p>
                    <w:p w14:paraId="7D9A67BB" w14:textId="77777777" w:rsidR="009A214D" w:rsidRDefault="009A214D" w:rsidP="009A214D">
                      <w:pPr>
                        <w:pStyle w:val="Paragraphedeliste"/>
                        <w:ind w:left="284"/>
                        <w:textAlignment w:val="baseline"/>
                        <w:rPr>
                          <w:color w:val="000000"/>
                          <w:kern w:val="24"/>
                          <w:sz w:val="16"/>
                          <w:szCs w:val="18"/>
                        </w:rPr>
                      </w:pPr>
                    </w:p>
                    <w:p w14:paraId="278A7EED" w14:textId="77777777" w:rsidR="009A214D" w:rsidRDefault="009A214D" w:rsidP="009A214D">
                      <w:pPr>
                        <w:pStyle w:val="NormalWeb"/>
                        <w:textAlignment w:val="baseline"/>
                      </w:pPr>
                    </w:p>
                  </w:txbxContent>
                </v:textbox>
              </v:rect>
            </w:pict>
          </mc:Fallback>
        </mc:AlternateContent>
      </w:r>
      <w:r>
        <w:rPr>
          <w:noProof/>
          <w:lang w:eastAsia="fr-FR"/>
        </w:rPr>
        <mc:AlternateContent>
          <mc:Choice Requires="wps">
            <w:drawing>
              <wp:anchor distT="0" distB="0" distL="114300" distR="114300" simplePos="0" relativeHeight="251682816" behindDoc="0" locked="0" layoutInCell="1" allowOverlap="1" wp14:anchorId="3534E48F" wp14:editId="49B41BB0">
                <wp:simplePos x="0" y="0"/>
                <wp:positionH relativeFrom="column">
                  <wp:posOffset>3043555</wp:posOffset>
                </wp:positionH>
                <wp:positionV relativeFrom="paragraph">
                  <wp:posOffset>46354</wp:posOffset>
                </wp:positionV>
                <wp:extent cx="1445895" cy="1552575"/>
                <wp:effectExtent l="0" t="0" r="20955" b="2857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5895" cy="1552575"/>
                        </a:xfrm>
                        <a:prstGeom prst="rect">
                          <a:avLst/>
                        </a:prstGeom>
                        <a:solidFill>
                          <a:srgbClr val="FFFFFF"/>
                        </a:solidFill>
                        <a:ln w="9525">
                          <a:solidFill>
                            <a:srgbClr val="000000"/>
                          </a:solidFill>
                          <a:miter lim="800000"/>
                          <a:headEnd/>
                          <a:tailEnd/>
                        </a:ln>
                      </wps:spPr>
                      <wps:txbx>
                        <w:txbxContent>
                          <w:p w14:paraId="71CA341B"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753DD87B" w14:textId="77777777" w:rsidR="009A214D" w:rsidRDefault="009A214D" w:rsidP="009A214D">
                            <w:pPr>
                              <w:pStyle w:val="NormalWeb"/>
                              <w:textAlignment w:val="baseline"/>
                              <w:rPr>
                                <w:rFonts w:ascii="Arial" w:hAnsi="Arial" w:cs="Arial"/>
                                <w:color w:val="000000"/>
                                <w:spacing w:val="-4"/>
                                <w:kern w:val="24"/>
                                <w:sz w:val="18"/>
                                <w:szCs w:val="18"/>
                              </w:rPr>
                            </w:pPr>
                          </w:p>
                          <w:p w14:paraId="60A6DD71" w14:textId="77777777" w:rsidR="009A214D" w:rsidRDefault="009A214D" w:rsidP="009A214D">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7C8A3481" w14:textId="77777777" w:rsidR="009A214D" w:rsidRDefault="009A214D" w:rsidP="009A214D">
                            <w:pPr>
                              <w:pStyle w:val="NormalWeb"/>
                              <w:jc w:val="center"/>
                              <w:textAlignment w:val="baseline"/>
                            </w:pPr>
                          </w:p>
                        </w:txbxContent>
                      </wps:txbx>
                      <wps:bodyPr rot="0" vert="horz" wrap="square" lIns="36000" tIns="36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4E48F" id="Rectangle 19" o:spid="_x0000_s1037" style="position:absolute;margin-left:239.65pt;margin-top:3.65pt;width:113.85pt;height:12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">
                <v:textbox inset="1mm,1mm,1mm,0">
                  <w:txbxContent>
                    <w:p w14:paraId="71CA341B" w14:textId="77777777" w:rsidR="009A214D" w:rsidRDefault="009A214D" w:rsidP="009A214D">
                      <w:pPr>
                        <w:pStyle w:val="NormalWeb"/>
                        <w:jc w:val="center"/>
                        <w:textAlignment w:val="baseline"/>
                        <w:rPr>
                          <w:rFonts w:ascii="Arial" w:hAnsi="Arial" w:cs="Arial"/>
                          <w:b/>
                          <w:color w:val="000000"/>
                          <w:spacing w:val="-4"/>
                          <w:kern w:val="24"/>
                          <w:sz w:val="18"/>
                          <w:szCs w:val="18"/>
                        </w:rPr>
                      </w:pPr>
                      <w:r>
                        <w:rPr>
                          <w:rFonts w:ascii="Arial" w:hAnsi="Arial" w:cs="Arial"/>
                          <w:b/>
                          <w:color w:val="000000"/>
                          <w:spacing w:val="-4"/>
                          <w:kern w:val="24"/>
                          <w:sz w:val="18"/>
                          <w:szCs w:val="18"/>
                        </w:rPr>
                        <w:t>Documents à télécharger</w:t>
                      </w:r>
                    </w:p>
                    <w:p w14:paraId="753DD87B" w14:textId="77777777" w:rsidR="009A214D" w:rsidRDefault="009A214D" w:rsidP="009A214D">
                      <w:pPr>
                        <w:pStyle w:val="NormalWeb"/>
                        <w:textAlignment w:val="baseline"/>
                        <w:rPr>
                          <w:rFonts w:ascii="Arial" w:hAnsi="Arial" w:cs="Arial"/>
                          <w:color w:val="000000"/>
                          <w:spacing w:val="-4"/>
                          <w:kern w:val="24"/>
                          <w:sz w:val="18"/>
                          <w:szCs w:val="18"/>
                        </w:rPr>
                      </w:pPr>
                    </w:p>
                    <w:p w14:paraId="60A6DD71" w14:textId="77777777" w:rsidR="009A214D" w:rsidRDefault="009A214D" w:rsidP="009A214D">
                      <w:pPr>
                        <w:pStyle w:val="NormalWeb"/>
                        <w:textAlignment w:val="baseline"/>
                        <w:rPr>
                          <w:rFonts w:ascii="Arial" w:eastAsia="Calibri" w:hAnsi="Arial" w:cs="Arial"/>
                          <w:color w:val="000000"/>
                          <w:kern w:val="24"/>
                          <w:sz w:val="18"/>
                          <w:szCs w:val="18"/>
                        </w:rPr>
                      </w:pPr>
                      <w:r>
                        <w:rPr>
                          <w:rFonts w:ascii="Arial" w:eastAsia="Calibri" w:hAnsi="Arial" w:cs="Arial"/>
                          <w:color w:val="000000"/>
                          <w:kern w:val="24"/>
                          <w:sz w:val="18"/>
                          <w:szCs w:val="18"/>
                        </w:rPr>
                        <w:t xml:space="preserve">Documents joints dans le DCE à télécharger sur le profil acheteur </w:t>
                      </w:r>
                    </w:p>
                    <w:p w14:paraId="7C8A3481" w14:textId="77777777" w:rsidR="009A214D" w:rsidRDefault="009A214D" w:rsidP="009A214D">
                      <w:pPr>
                        <w:pStyle w:val="NormalWeb"/>
                        <w:jc w:val="center"/>
                        <w:textAlignment w:val="baseline"/>
                      </w:pPr>
                    </w:p>
                  </w:txbxContent>
                </v:textbox>
              </v:rect>
            </w:pict>
          </mc:Fallback>
        </mc:AlternateContent>
      </w:r>
      <w:r>
        <w:rPr>
          <w:noProof/>
          <w:lang w:eastAsia="fr-FR"/>
        </w:rPr>
        <mc:AlternateContent>
          <mc:Choice Requires="wps">
            <w:drawing>
              <wp:anchor distT="0" distB="0" distL="114300" distR="114300" simplePos="0" relativeHeight="251667456" behindDoc="0" locked="0" layoutInCell="1" allowOverlap="1" wp14:anchorId="19D87072" wp14:editId="6BB6E83C">
                <wp:simplePos x="0" y="0"/>
                <wp:positionH relativeFrom="column">
                  <wp:posOffset>1462405</wp:posOffset>
                </wp:positionH>
                <wp:positionV relativeFrom="paragraph">
                  <wp:posOffset>46355</wp:posOffset>
                </wp:positionV>
                <wp:extent cx="1334135" cy="1571625"/>
                <wp:effectExtent l="0" t="0" r="18415"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4135" cy="1571625"/>
                        </a:xfrm>
                        <a:prstGeom prst="rect">
                          <a:avLst/>
                        </a:prstGeom>
                        <a:solidFill>
                          <a:srgbClr val="FFFFFF"/>
                        </a:solidFill>
                        <a:ln w="9525">
                          <a:solidFill>
                            <a:srgbClr val="000000"/>
                          </a:solidFill>
                          <a:miter lim="800000"/>
                          <a:headEnd/>
                          <a:tailEnd/>
                        </a:ln>
                      </wps:spPr>
                      <wps:txbx>
                        <w:txbxContent>
                          <w:p w14:paraId="7E0955E1"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Candidature constituée</w:t>
                            </w:r>
                          </w:p>
                          <w:p w14:paraId="47308EE6"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spacing w:val="-4"/>
                                <w:kern w:val="24"/>
                                <w:sz w:val="18"/>
                                <w:szCs w:val="18"/>
                              </w:rPr>
                            </w:pPr>
                            <w:r>
                              <w:rPr>
                                <w:color w:val="000000"/>
                                <w:spacing w:val="-4"/>
                                <w:kern w:val="24"/>
                                <w:sz w:val="18"/>
                                <w:szCs w:val="18"/>
                              </w:rPr>
                              <w:t xml:space="preserve">   Lettre de candidature ou équivalent </w:t>
                            </w:r>
                          </w:p>
                          <w:p w14:paraId="2CE6F8A1" w14:textId="77777777" w:rsidR="009A214D" w:rsidRDefault="009A214D" w:rsidP="009A214D">
                            <w:pPr>
                              <w:pStyle w:val="Paragraphedeliste"/>
                              <w:ind w:left="0"/>
                              <w:textAlignment w:val="baseline"/>
                              <w:rPr>
                                <w:color w:val="000000"/>
                                <w:spacing w:val="-4"/>
                                <w:kern w:val="24"/>
                                <w:sz w:val="18"/>
                                <w:szCs w:val="18"/>
                              </w:rPr>
                            </w:pPr>
                          </w:p>
                          <w:p w14:paraId="33DD019F"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kern w:val="24"/>
                                <w:sz w:val="18"/>
                                <w:szCs w:val="18"/>
                              </w:rPr>
                            </w:pPr>
                            <w:r>
                              <w:rPr>
                                <w:color w:val="000000"/>
                                <w:spacing w:val="-4"/>
                                <w:kern w:val="24"/>
                                <w:sz w:val="18"/>
                                <w:szCs w:val="18"/>
                              </w:rPr>
                              <w:t xml:space="preserve">Déclaration du candidat ou équivalent </w:t>
                            </w:r>
                          </w:p>
                          <w:p w14:paraId="4093EF07" w14:textId="77777777" w:rsidR="009A214D" w:rsidRDefault="009A214D" w:rsidP="009A214D">
                            <w:pPr>
                              <w:pStyle w:val="NormalWeb"/>
                              <w:jc w:val="center"/>
                              <w:textAlignment w:val="baseline"/>
                            </w:pPr>
                          </w:p>
                        </w:txbxContent>
                      </wps:txbx>
                      <wps:bodyPr rot="0" vert="horz" wrap="square" lIns="36000" tIns="36000" rIns="36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9D87072" id="Rectangle 20" o:spid="_x0000_s1038" style="position:absolute;margin-left:115.15pt;margin-top:3.65pt;width:105.05pt;height:1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">
                <v:textbox inset="1mm,1mm,1mm,1mm">
                  <w:txbxContent>
                    <w:p w14:paraId="7E0955E1" w14:textId="77777777" w:rsidR="009A214D" w:rsidRDefault="009A214D" w:rsidP="009A214D">
                      <w:pPr>
                        <w:pStyle w:val="NormalWeb"/>
                        <w:jc w:val="center"/>
                        <w:textAlignment w:val="baseline"/>
                        <w:rPr>
                          <w:b/>
                          <w:sz w:val="18"/>
                          <w:szCs w:val="18"/>
                        </w:rPr>
                      </w:pPr>
                      <w:r>
                        <w:rPr>
                          <w:rFonts w:ascii="Arial" w:hAnsi="Arial" w:cs="Arial"/>
                          <w:b/>
                          <w:color w:val="000000"/>
                          <w:kern w:val="24"/>
                          <w:sz w:val="18"/>
                          <w:szCs w:val="18"/>
                        </w:rPr>
                        <w:t>Candidature constituée</w:t>
                      </w:r>
                    </w:p>
                    <w:p w14:paraId="47308EE6"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spacing w:val="-4"/>
                          <w:kern w:val="24"/>
                          <w:sz w:val="18"/>
                          <w:szCs w:val="18"/>
                        </w:rPr>
                      </w:pPr>
                      <w:r>
                        <w:rPr>
                          <w:color w:val="000000"/>
                          <w:spacing w:val="-4"/>
                          <w:kern w:val="24"/>
                          <w:sz w:val="18"/>
                          <w:szCs w:val="18"/>
                        </w:rPr>
                        <w:t xml:space="preserve">   Lettre de candidature ou équivalent </w:t>
                      </w:r>
                    </w:p>
                    <w:p w14:paraId="2CE6F8A1" w14:textId="77777777" w:rsidR="009A214D" w:rsidRDefault="009A214D" w:rsidP="009A214D">
                      <w:pPr>
                        <w:pStyle w:val="Paragraphedeliste"/>
                        <w:ind w:left="0"/>
                        <w:textAlignment w:val="baseline"/>
                        <w:rPr>
                          <w:color w:val="000000"/>
                          <w:spacing w:val="-4"/>
                          <w:kern w:val="24"/>
                          <w:sz w:val="18"/>
                          <w:szCs w:val="18"/>
                        </w:rPr>
                      </w:pPr>
                    </w:p>
                    <w:p w14:paraId="33DD019F" w14:textId="77777777" w:rsidR="009A214D" w:rsidRDefault="009A214D" w:rsidP="001541A6">
                      <w:pPr>
                        <w:pStyle w:val="Paragraphedeliste"/>
                        <w:numPr>
                          <w:ilvl w:val="0"/>
                          <w:numId w:val="15"/>
                        </w:numPr>
                        <w:tabs>
                          <w:tab w:val="num" w:pos="284"/>
                        </w:tabs>
                        <w:spacing w:after="0" w:line="240" w:lineRule="auto"/>
                        <w:ind w:left="426" w:hanging="282"/>
                        <w:textAlignment w:val="baseline"/>
                        <w:rPr>
                          <w:color w:val="000000"/>
                          <w:kern w:val="24"/>
                          <w:sz w:val="18"/>
                          <w:szCs w:val="18"/>
                        </w:rPr>
                      </w:pPr>
                      <w:r>
                        <w:rPr>
                          <w:color w:val="000000"/>
                          <w:spacing w:val="-4"/>
                          <w:kern w:val="24"/>
                          <w:sz w:val="18"/>
                          <w:szCs w:val="18"/>
                        </w:rPr>
                        <w:t xml:space="preserve">Déclaration du candidat ou équivalent </w:t>
                      </w:r>
                    </w:p>
                    <w:p w14:paraId="4093EF07" w14:textId="77777777" w:rsidR="009A214D" w:rsidRDefault="009A214D" w:rsidP="009A214D">
                      <w:pPr>
                        <w:pStyle w:val="NormalWeb"/>
                        <w:jc w:val="center"/>
                        <w:textAlignment w:val="baseline"/>
                      </w:pPr>
                    </w:p>
                  </w:txbxContent>
                </v:textbox>
              </v:rect>
            </w:pict>
          </mc:Fallback>
        </mc:AlternateContent>
      </w:r>
    </w:p>
    <w:p w14:paraId="49F1EF5E" w14:textId="77777777" w:rsidR="009A214D" w:rsidRDefault="009A214D" w:rsidP="009A214D">
      <w:pPr>
        <w:rPr>
          <w:b/>
          <w:color w:val="FF0000"/>
        </w:rPr>
      </w:pPr>
    </w:p>
    <w:p w14:paraId="6178D7F7" w14:textId="77777777" w:rsidR="009A214D" w:rsidRDefault="009A214D" w:rsidP="009A214D">
      <w:pPr>
        <w:rPr>
          <w:b/>
          <w:color w:val="FF0000"/>
        </w:rPr>
      </w:pPr>
    </w:p>
    <w:p w14:paraId="7402115E" w14:textId="77777777" w:rsidR="009A214D" w:rsidRDefault="009A214D" w:rsidP="009A214D">
      <w:pPr>
        <w:rPr>
          <w:b/>
          <w:color w:val="FF0000"/>
        </w:rPr>
      </w:pPr>
    </w:p>
    <w:p w14:paraId="0E613FE8" w14:textId="77777777" w:rsidR="009A214D" w:rsidRDefault="009A214D" w:rsidP="009A214D">
      <w:pPr>
        <w:rPr>
          <w:b/>
          <w:color w:val="FF0000"/>
        </w:rPr>
      </w:pPr>
    </w:p>
    <w:p w14:paraId="43DD6B64" w14:textId="77777777" w:rsidR="009A214D" w:rsidRDefault="009A214D" w:rsidP="009A214D">
      <w:pPr>
        <w:rPr>
          <w:b/>
          <w:color w:val="FF0000"/>
        </w:rPr>
      </w:pPr>
    </w:p>
    <w:p w14:paraId="5C321331" w14:textId="0417CF06" w:rsidR="009A214D" w:rsidRPr="00780766" w:rsidRDefault="009A214D" w:rsidP="00780766">
      <w:pPr>
        <w:pBdr>
          <w:top w:val="single" w:sz="4" w:space="1" w:color="FF0000"/>
          <w:left w:val="single" w:sz="4" w:space="4" w:color="FF0000"/>
          <w:bottom w:val="single" w:sz="4" w:space="1" w:color="FF0000"/>
          <w:right w:val="single" w:sz="4" w:space="4" w:color="FF0000"/>
        </w:pBdr>
        <w:jc w:val="center"/>
        <w:rPr>
          <w:b/>
        </w:rPr>
      </w:pPr>
      <w:r>
        <w:rPr>
          <w:b/>
          <w:color w:val="FF0000"/>
        </w:rPr>
        <w:t xml:space="preserve">Pour candidater avec le dispositif DUME, </w:t>
      </w:r>
      <w:r w:rsidR="00780766">
        <w:rPr>
          <w:b/>
          <w:color w:val="FF0000"/>
        </w:rPr>
        <w:t xml:space="preserve">suivre le mode opératoire </w:t>
      </w:r>
      <w:r>
        <w:rPr>
          <w:b/>
          <w:color w:val="FF0000"/>
        </w:rPr>
        <w:t>ci-dessous</w:t>
      </w:r>
    </w:p>
    <w:p w14:paraId="3824C1AE" w14:textId="77777777" w:rsidR="00F11FD9" w:rsidRDefault="00F11FD9" w:rsidP="00F11FD9">
      <w:pPr>
        <w:spacing w:after="0" w:line="240" w:lineRule="auto"/>
        <w:jc w:val="both"/>
        <w:rPr>
          <w:rFonts w:ascii="Arial" w:eastAsia="Calibri" w:hAnsi="Arial" w:cs="Times New Roman"/>
          <w:sz w:val="20"/>
          <w:szCs w:val="20"/>
          <w:lang w:eastAsia="fr-FR"/>
        </w:rPr>
      </w:pPr>
    </w:p>
    <w:p w14:paraId="2C7CBB4B" w14:textId="77777777" w:rsidR="00780766" w:rsidRDefault="00780766" w:rsidP="00F11FD9">
      <w:pPr>
        <w:spacing w:after="0" w:line="240" w:lineRule="auto"/>
        <w:jc w:val="both"/>
        <w:rPr>
          <w:rFonts w:ascii="Arial" w:eastAsia="Calibri" w:hAnsi="Arial" w:cs="Times New Roman"/>
          <w:sz w:val="20"/>
          <w:szCs w:val="20"/>
          <w:lang w:eastAsia="fr-FR"/>
        </w:rPr>
      </w:pPr>
    </w:p>
    <w:p w14:paraId="60417A5F" w14:textId="77777777" w:rsidR="00780766" w:rsidRDefault="00780766" w:rsidP="00F11FD9">
      <w:pPr>
        <w:spacing w:after="0" w:line="240" w:lineRule="auto"/>
        <w:jc w:val="both"/>
        <w:rPr>
          <w:rFonts w:ascii="Arial" w:eastAsia="Calibri" w:hAnsi="Arial" w:cs="Times New Roman"/>
          <w:sz w:val="20"/>
          <w:szCs w:val="20"/>
          <w:lang w:eastAsia="fr-FR"/>
        </w:rPr>
      </w:pPr>
    </w:p>
    <w:p w14:paraId="6EB7DC6D" w14:textId="77777777" w:rsidR="00780766" w:rsidRDefault="00780766" w:rsidP="00F11FD9">
      <w:pPr>
        <w:spacing w:after="0" w:line="240" w:lineRule="auto"/>
        <w:jc w:val="both"/>
        <w:rPr>
          <w:rFonts w:ascii="Arial" w:eastAsia="Calibri" w:hAnsi="Arial" w:cs="Times New Roman"/>
          <w:sz w:val="20"/>
          <w:szCs w:val="20"/>
          <w:lang w:eastAsia="fr-FR"/>
        </w:rPr>
      </w:pPr>
    </w:p>
    <w:p w14:paraId="0F8E87CA" w14:textId="77777777" w:rsidR="00780766" w:rsidRDefault="00780766" w:rsidP="00F11FD9">
      <w:pPr>
        <w:spacing w:after="0" w:line="240" w:lineRule="auto"/>
        <w:jc w:val="both"/>
        <w:rPr>
          <w:rFonts w:ascii="Arial" w:eastAsia="Calibri" w:hAnsi="Arial" w:cs="Times New Roman"/>
          <w:sz w:val="20"/>
          <w:szCs w:val="20"/>
          <w:lang w:eastAsia="fr-FR"/>
        </w:rPr>
      </w:pPr>
    </w:p>
    <w:p w14:paraId="02D3F01E" w14:textId="77777777" w:rsidR="00780766" w:rsidRDefault="00780766" w:rsidP="00F11FD9">
      <w:pPr>
        <w:spacing w:after="0" w:line="240" w:lineRule="auto"/>
        <w:jc w:val="both"/>
        <w:rPr>
          <w:rFonts w:ascii="Arial" w:eastAsia="Calibri" w:hAnsi="Arial" w:cs="Times New Roman"/>
          <w:sz w:val="20"/>
          <w:szCs w:val="20"/>
          <w:lang w:eastAsia="fr-FR"/>
        </w:rPr>
      </w:pPr>
    </w:p>
    <w:p w14:paraId="3DAB9691" w14:textId="77777777" w:rsidR="00780766" w:rsidRDefault="00780766" w:rsidP="00F11FD9">
      <w:pPr>
        <w:spacing w:after="0" w:line="240" w:lineRule="auto"/>
        <w:jc w:val="both"/>
        <w:rPr>
          <w:rFonts w:ascii="Arial" w:eastAsia="Calibri" w:hAnsi="Arial" w:cs="Times New Roman"/>
          <w:sz w:val="20"/>
          <w:szCs w:val="20"/>
          <w:lang w:eastAsia="fr-FR"/>
        </w:rPr>
      </w:pPr>
    </w:p>
    <w:p w14:paraId="1D8C3334" w14:textId="77777777" w:rsidR="00780766" w:rsidRDefault="00780766" w:rsidP="00F11FD9">
      <w:pPr>
        <w:spacing w:after="0" w:line="240" w:lineRule="auto"/>
        <w:jc w:val="both"/>
        <w:rPr>
          <w:rFonts w:ascii="Arial" w:eastAsia="Calibri" w:hAnsi="Arial" w:cs="Times New Roman"/>
          <w:sz w:val="20"/>
          <w:szCs w:val="20"/>
          <w:lang w:eastAsia="fr-FR"/>
        </w:rPr>
      </w:pPr>
    </w:p>
    <w:p w14:paraId="3FFB61CD" w14:textId="77777777" w:rsidR="00780766" w:rsidRDefault="00780766" w:rsidP="00F11FD9">
      <w:pPr>
        <w:spacing w:after="0" w:line="240" w:lineRule="auto"/>
        <w:jc w:val="both"/>
        <w:rPr>
          <w:rFonts w:ascii="Arial" w:eastAsia="Calibri" w:hAnsi="Arial" w:cs="Times New Roman"/>
          <w:sz w:val="20"/>
          <w:szCs w:val="20"/>
          <w:lang w:eastAsia="fr-FR"/>
        </w:rPr>
      </w:pPr>
    </w:p>
    <w:p w14:paraId="22D18A88" w14:textId="77777777" w:rsidR="00780766" w:rsidRPr="00000AFC" w:rsidRDefault="00780766" w:rsidP="00F11FD9">
      <w:pPr>
        <w:spacing w:after="0" w:line="240" w:lineRule="auto"/>
        <w:jc w:val="both"/>
        <w:rPr>
          <w:rFonts w:ascii="Arial" w:eastAsia="Calibri" w:hAnsi="Arial" w:cs="Times New Roman"/>
          <w:sz w:val="20"/>
          <w:szCs w:val="20"/>
          <w:lang w:eastAsia="fr-FR"/>
        </w:rPr>
      </w:pPr>
    </w:p>
    <w:p w14:paraId="752701CE" w14:textId="77777777" w:rsidR="00F11FD9" w:rsidRPr="00780766" w:rsidRDefault="00F11FD9" w:rsidP="001541A6">
      <w:pPr>
        <w:pStyle w:val="Paragraphedeliste"/>
        <w:numPr>
          <w:ilvl w:val="0"/>
          <w:numId w:val="27"/>
        </w:numPr>
        <w:pBdr>
          <w:top w:val="single" w:sz="4" w:space="1" w:color="auto"/>
          <w:left w:val="single" w:sz="4" w:space="4" w:color="auto"/>
          <w:bottom w:val="single" w:sz="4" w:space="1" w:color="auto"/>
          <w:right w:val="single" w:sz="4" w:space="11" w:color="auto"/>
        </w:pBdr>
        <w:shd w:val="clear" w:color="auto" w:fill="548DD4"/>
        <w:spacing w:after="0" w:line="240" w:lineRule="auto"/>
        <w:ind w:left="709" w:right="-567" w:hanging="709"/>
        <w:rPr>
          <w:rFonts w:ascii="Aptos" w:eastAsia="Calibri" w:hAnsi="Aptos" w:cs="Times New Roman"/>
          <w:b/>
          <w:caps/>
          <w:color w:val="FFFFFF"/>
          <w:sz w:val="20"/>
          <w:szCs w:val="20"/>
          <w:lang w:eastAsia="fr-FR"/>
        </w:rPr>
      </w:pPr>
      <w:r w:rsidRPr="00780766">
        <w:rPr>
          <w:rFonts w:ascii="Aptos" w:eastAsia="Calibri" w:hAnsi="Aptos" w:cs="Times New Roman"/>
          <w:b/>
          <w:caps/>
          <w:color w:val="FFFFFF"/>
          <w:sz w:val="20"/>
          <w:szCs w:val="20"/>
          <w:lang w:eastAsia="fr-FR"/>
        </w:rPr>
        <w:lastRenderedPageBreak/>
        <w:t>REPONDRE AVEC Le dispositif DUME dans Maximilien</w:t>
      </w:r>
    </w:p>
    <w:p w14:paraId="747D349E" w14:textId="77777777" w:rsidR="00F11FD9" w:rsidRPr="00780766" w:rsidRDefault="00F11FD9" w:rsidP="00F11FD9">
      <w:pPr>
        <w:spacing w:after="0" w:line="240" w:lineRule="auto"/>
        <w:jc w:val="both"/>
        <w:rPr>
          <w:rFonts w:ascii="Aptos" w:eastAsia="Calibri" w:hAnsi="Aptos" w:cs="Times New Roman"/>
          <w:sz w:val="20"/>
          <w:szCs w:val="20"/>
          <w:lang w:eastAsia="fr-FR"/>
        </w:rPr>
      </w:pPr>
    </w:p>
    <w:p w14:paraId="02588A1D" w14:textId="1AFD7122" w:rsidR="00F11FD9" w:rsidRPr="0009099B" w:rsidRDefault="00F11FD9" w:rsidP="00F11FD9">
      <w:pPr>
        <w:spacing w:after="0" w:line="240" w:lineRule="auto"/>
        <w:jc w:val="both"/>
        <w:rPr>
          <w:rFonts w:ascii="Aptos" w:eastAsia="Calibri" w:hAnsi="Aptos" w:cs="Times New Roman"/>
          <w:lang w:eastAsia="fr-FR"/>
        </w:rPr>
      </w:pPr>
      <w:r w:rsidRPr="0009099B">
        <w:rPr>
          <w:rFonts w:ascii="Aptos" w:eastAsia="Calibri" w:hAnsi="Aptos" w:cs="Times New Roman"/>
          <w:lang w:eastAsia="fr-FR"/>
        </w:rPr>
        <w:t>Le candidat se connecte dans l’espace dédié à la présente consultation sur MAXIMILIEN,</w:t>
      </w:r>
      <w:r w:rsidR="0009099B" w:rsidRPr="0009099B">
        <w:rPr>
          <w:rFonts w:ascii="Aptos" w:eastAsia="Calibri" w:hAnsi="Aptos" w:cs="Times New Roman"/>
          <w:lang w:eastAsia="fr-FR"/>
        </w:rPr>
        <w:t xml:space="preserve"> </w:t>
      </w:r>
      <w:r w:rsidRPr="0009099B">
        <w:rPr>
          <w:rFonts w:ascii="Aptos" w:eastAsia="Calibri" w:hAnsi="Aptos" w:cs="Times New Roman"/>
          <w:lang w:eastAsia="fr-FR"/>
        </w:rPr>
        <w:t xml:space="preserve">profil d’acheteur de l’UGAP à l’adresse suivante : </w:t>
      </w:r>
      <w:hyperlink r:id="rId27" w:history="1">
        <w:r w:rsidRPr="0009099B">
          <w:rPr>
            <w:rStyle w:val="Lienhypertexte"/>
            <w:rFonts w:ascii="Aptos" w:eastAsia="Calibri" w:hAnsi="Aptos" w:cs="Arial"/>
            <w:lang w:eastAsia="fr-FR"/>
          </w:rPr>
          <w:t>h</w:t>
        </w:r>
        <w:r w:rsidRPr="0009099B">
          <w:rPr>
            <w:rStyle w:val="Lienhypertexte"/>
            <w:rFonts w:ascii="Aptos" w:hAnsi="Aptos" w:cs="Arial"/>
          </w:rPr>
          <w:t>ttps://marches.maximilien.fr/?page=entreprise.AccueilEntreprise</w:t>
        </w:r>
        <w:r w:rsidRPr="0009099B">
          <w:rPr>
            <w:rStyle w:val="Lienhypertexte"/>
            <w:rFonts w:ascii="Aptos" w:eastAsia="Calibri" w:hAnsi="Aptos" w:cs="Arial"/>
            <w:lang w:eastAsia="fr-FR"/>
          </w:rPr>
          <w:t xml:space="preserve"> </w:t>
        </w:r>
      </w:hyperlink>
      <w:r w:rsidRPr="0009099B">
        <w:rPr>
          <w:rFonts w:ascii="Aptos" w:eastAsia="Calibri" w:hAnsi="Aptos" w:cs="Arial"/>
          <w:lang w:eastAsia="fr-FR"/>
        </w:rPr>
        <w:t>.</w:t>
      </w:r>
    </w:p>
    <w:p w14:paraId="19B71FA1" w14:textId="77777777" w:rsidR="00F11FD9" w:rsidRPr="0009099B" w:rsidRDefault="00F11FD9" w:rsidP="00F11FD9">
      <w:pPr>
        <w:spacing w:after="0" w:line="240" w:lineRule="auto"/>
        <w:jc w:val="both"/>
        <w:rPr>
          <w:rFonts w:ascii="Aptos" w:eastAsia="Calibri" w:hAnsi="Aptos" w:cs="Times New Roman"/>
          <w:lang w:eastAsia="fr-FR"/>
        </w:rPr>
      </w:pPr>
    </w:p>
    <w:p w14:paraId="21451399" w14:textId="77777777" w:rsidR="00F11FD9" w:rsidRPr="0009099B" w:rsidRDefault="00F11FD9" w:rsidP="00F11FD9">
      <w:pPr>
        <w:spacing w:after="0" w:line="240" w:lineRule="auto"/>
        <w:jc w:val="both"/>
        <w:rPr>
          <w:rFonts w:ascii="Aptos" w:eastAsia="Calibri" w:hAnsi="Aptos" w:cs="Times New Roman"/>
          <w:b/>
          <w:lang w:eastAsia="fr-FR"/>
        </w:rPr>
      </w:pPr>
      <w:r w:rsidRPr="0009099B">
        <w:rPr>
          <w:rFonts w:ascii="Aptos" w:eastAsia="Calibri" w:hAnsi="Aptos" w:cs="Times New Roman"/>
          <w:b/>
          <w:lang w:eastAsia="fr-FR"/>
        </w:rPr>
        <w:t>Le formulaire DUME est accessible en même temps que le DCE et selon les mêmes modalités d’accès. Il peut être préparé en statut brouillon préalablement à l’élaboration de l’offre.</w:t>
      </w:r>
    </w:p>
    <w:p w14:paraId="720D9039"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49376" behindDoc="0" locked="0" layoutInCell="1" allowOverlap="1" wp14:anchorId="1D8F7767" wp14:editId="23E47A98">
                <wp:simplePos x="0" y="0"/>
                <wp:positionH relativeFrom="column">
                  <wp:posOffset>-71120</wp:posOffset>
                </wp:positionH>
                <wp:positionV relativeFrom="paragraph">
                  <wp:posOffset>80010</wp:posOffset>
                </wp:positionV>
                <wp:extent cx="6327140" cy="809625"/>
                <wp:effectExtent l="0" t="0" r="16510" b="28575"/>
                <wp:wrapNone/>
                <wp:docPr id="3077" name="Rectangle 3077"/>
                <wp:cNvGraphicFramePr/>
                <a:graphic xmlns:a="http://schemas.openxmlformats.org/drawingml/2006/main">
                  <a:graphicData uri="http://schemas.microsoft.com/office/word/2010/wordprocessingShape">
                    <wps:wsp>
                      <wps:cNvSpPr/>
                      <wps:spPr>
                        <a:xfrm>
                          <a:off x="0" y="0"/>
                          <a:ext cx="6327140" cy="8096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0465E6" id="Rectangle 3077" o:spid="_x0000_s1026" style="position:absolute;margin-left:-5.6pt;margin-top:6.3pt;width:498.2pt;height:63.7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" filled="f" strokecolor="red" strokeweight="1p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32992" behindDoc="0" locked="0" layoutInCell="1" allowOverlap="1" wp14:anchorId="0F3FDA56" wp14:editId="1FA7C2CD">
                <wp:simplePos x="0" y="0"/>
                <wp:positionH relativeFrom="column">
                  <wp:posOffset>-556895</wp:posOffset>
                </wp:positionH>
                <wp:positionV relativeFrom="paragraph">
                  <wp:posOffset>80010</wp:posOffset>
                </wp:positionV>
                <wp:extent cx="6812915" cy="809625"/>
                <wp:effectExtent l="0" t="0" r="0" b="0"/>
                <wp:wrapNone/>
                <wp:docPr id="1024" name="Zone de texte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915" cy="809625"/>
                        </a:xfrm>
                        <a:prstGeom prst="rect">
                          <a:avLst/>
                        </a:prstGeom>
                        <a:noFill/>
                        <a:ln w="9525">
                          <a:noFill/>
                          <a:miter lim="800000"/>
                          <a:headEnd/>
                          <a:tailEnd/>
                        </a:ln>
                      </wps:spPr>
                      <wps:txbx>
                        <w:txbxContent>
                          <w:p w14:paraId="4D51F085" w14:textId="77777777" w:rsidR="00F11FD9" w:rsidRDefault="00F11FD9" w:rsidP="00F11FD9">
                            <w:pPr>
                              <w:pStyle w:val="NormalWeb"/>
                              <w:spacing w:after="0"/>
                              <w:ind w:left="708"/>
                              <w:jc w:val="both"/>
                              <w:textAlignment w:val="baseline"/>
                              <w:rPr>
                                <w:rFonts w:ascii="Arial" w:hAnsi="Arial" w:cs="Arial"/>
                                <w:b/>
                                <w:color w:val="FF0000"/>
                                <w:kern w:val="24"/>
                                <w:sz w:val="20"/>
                                <w:lang w:val="en-US"/>
                              </w:rPr>
                            </w:pPr>
                            <w:r>
                              <w:rPr>
                                <w:rFonts w:ascii="Arial" w:eastAsia="Calibri" w:hAnsi="Arial" w:cs="Arial"/>
                                <w:noProof/>
                                <w:sz w:val="20"/>
                                <w:szCs w:val="20"/>
                              </w:rPr>
                              <w:drawing>
                                <wp:inline distT="0" distB="0" distL="0" distR="0" wp14:anchorId="71612D73" wp14:editId="38197882">
                                  <wp:extent cx="333375" cy="323850"/>
                                  <wp:effectExtent l="0" t="0" r="9525" b="0"/>
                                  <wp:docPr id="1042" name="Image 104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5" descr="Panneau_atten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375" cy="323850"/>
                                          </a:xfrm>
                                          <a:prstGeom prst="rect">
                                            <a:avLst/>
                                          </a:prstGeom>
                                          <a:noFill/>
                                          <a:ln>
                                            <a:noFill/>
                                          </a:ln>
                                        </pic:spPr>
                                      </pic:pic>
                                    </a:graphicData>
                                  </a:graphic>
                                </wp:inline>
                              </w:drawing>
                            </w:r>
                            <w:r>
                              <w:rPr>
                                <w:rFonts w:ascii="Arial" w:hAnsi="Arial" w:cs="Arial"/>
                                <w:b/>
                                <w:color w:val="FF0000"/>
                                <w:kern w:val="24"/>
                                <w:sz w:val="20"/>
                                <w:lang w:val="en-US"/>
                              </w:rPr>
                              <w:t xml:space="preserve"> La création du DUME es</w:t>
                            </w:r>
                            <w:r w:rsidRPr="001A7A18">
                              <w:rPr>
                                <w:rFonts w:ascii="Arial" w:hAnsi="Arial" w:cs="Arial"/>
                                <w:b/>
                                <w:color w:val="FF0000"/>
                                <w:kern w:val="24"/>
                                <w:sz w:val="20"/>
                                <w:lang w:val="en-US"/>
                              </w:rPr>
                              <w:t>t liée au compte utilisateur. L’utilisateur qui a créé le DUME sera le seul à pouvoir le valider et l’envoyer avec la réponse.</w:t>
                            </w:r>
                          </w:p>
                          <w:p w14:paraId="5B84E9C5" w14:textId="77777777" w:rsidR="00F11FD9" w:rsidRDefault="00F11FD9" w:rsidP="00F11FD9">
                            <w:pPr>
                              <w:pStyle w:val="NormalWeb"/>
                              <w:spacing w:after="0"/>
                              <w:ind w:left="708"/>
                              <w:jc w:val="both"/>
                              <w:textAlignment w:val="baseline"/>
                              <w:rPr>
                                <w:rFonts w:ascii="Arial" w:hAnsi="Arial" w:cs="Arial"/>
                                <w:b/>
                                <w:color w:val="FF0000"/>
                                <w:kern w:val="24"/>
                                <w:sz w:val="20"/>
                                <w:lang w:val="en-US"/>
                              </w:rPr>
                            </w:pPr>
                            <w:r>
                              <w:rPr>
                                <w:rFonts w:ascii="Arial" w:hAnsi="Arial" w:cs="Arial"/>
                                <w:b/>
                                <w:color w:val="FF0000"/>
                                <w:kern w:val="24"/>
                                <w:sz w:val="20"/>
                                <w:lang w:val="en-US"/>
                              </w:rPr>
                              <w:t xml:space="preserve">Seules les entreprises disposant d’un numéro de SIRET peuvent acceder au DUME dans </w:t>
                            </w:r>
                            <w:r w:rsidRPr="003E44BA">
                              <w:rPr>
                                <w:rFonts w:ascii="Arial" w:hAnsi="Arial" w:cs="Arial"/>
                                <w:b/>
                                <w:color w:val="FF0000"/>
                                <w:kern w:val="24"/>
                                <w:sz w:val="20"/>
                                <w:lang w:val="en-US"/>
                              </w:rPr>
                              <w:t>MAXIMILIEN.</w:t>
                            </w:r>
                          </w:p>
                          <w:p w14:paraId="15090109" w14:textId="77777777" w:rsidR="00F11FD9" w:rsidRPr="001A7A18" w:rsidRDefault="00F11FD9" w:rsidP="00F11FD9">
                            <w:pPr>
                              <w:pStyle w:val="NormalWeb"/>
                              <w:spacing w:after="0"/>
                              <w:ind w:left="708"/>
                              <w:jc w:val="both"/>
                              <w:textAlignment w:val="baseline"/>
                              <w:rPr>
                                <w:rFonts w:ascii="Arial" w:hAnsi="Arial" w:cs="Arial"/>
                                <w:b/>
                                <w:color w:val="FF0000"/>
                                <w:sz w:val="20"/>
                              </w:rPr>
                            </w:pP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0F3FDA56" id="Zone de texte 1024" o:spid="_x0000_s1039" type="#_x0000_t202" style="position:absolute;left:0;text-align:left;margin-left:-43.85pt;margin-top:6.3pt;width:536.45pt;height:6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" filled="f" stroked="f">
                <v:textbox>
                  <w:txbxContent>
                    <w:p w14:paraId="4D51F085" w14:textId="77777777" w:rsidR="00F11FD9" w:rsidRDefault="00F11FD9" w:rsidP="00F11FD9">
                      <w:pPr>
                        <w:pStyle w:val="NormalWeb"/>
                        <w:spacing w:after="0"/>
                        <w:ind w:left="708"/>
                        <w:jc w:val="both"/>
                        <w:textAlignment w:val="baseline"/>
                        <w:rPr>
                          <w:rFonts w:ascii="Arial" w:hAnsi="Arial" w:cs="Arial"/>
                          <w:b/>
                          <w:color w:val="FF0000"/>
                          <w:kern w:val="24"/>
                          <w:sz w:val="20"/>
                          <w:lang w:val="en-US"/>
                        </w:rPr>
                      </w:pPr>
                      <w:r>
                        <w:rPr>
                          <w:rFonts w:ascii="Arial" w:eastAsia="Calibri" w:hAnsi="Arial" w:cs="Arial"/>
                          <w:noProof/>
                          <w:sz w:val="20"/>
                          <w:szCs w:val="20"/>
                        </w:rPr>
                        <w:drawing>
                          <wp:inline distT="0" distB="0" distL="0" distR="0" wp14:anchorId="71612D73" wp14:editId="38197882">
                            <wp:extent cx="333375" cy="323850"/>
                            <wp:effectExtent l="0" t="0" r="9525" b="0"/>
                            <wp:docPr id="1042" name="Image 104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5" descr="Panneau_atten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375" cy="323850"/>
                                    </a:xfrm>
                                    <a:prstGeom prst="rect">
                                      <a:avLst/>
                                    </a:prstGeom>
                                    <a:noFill/>
                                    <a:ln>
                                      <a:noFill/>
                                    </a:ln>
                                  </pic:spPr>
                                </pic:pic>
                              </a:graphicData>
                            </a:graphic>
                          </wp:inline>
                        </w:drawing>
                      </w:r>
                      <w:r>
                        <w:rPr>
                          <w:rFonts w:ascii="Arial" w:hAnsi="Arial" w:cs="Arial"/>
                          <w:b/>
                          <w:color w:val="FF0000"/>
                          <w:kern w:val="24"/>
                          <w:sz w:val="20"/>
                          <w:lang w:val="en-US"/>
                        </w:rPr>
                        <w:t xml:space="preserve"> La création du DUME es</w:t>
                      </w:r>
                      <w:r w:rsidRPr="001A7A18">
                        <w:rPr>
                          <w:rFonts w:ascii="Arial" w:hAnsi="Arial" w:cs="Arial"/>
                          <w:b/>
                          <w:color w:val="FF0000"/>
                          <w:kern w:val="24"/>
                          <w:sz w:val="20"/>
                          <w:lang w:val="en-US"/>
                        </w:rPr>
                        <w:t>t liée au compte utilisateur. L’utilisateur qui a créé le DUME sera le seul à pouvoir le valider et l’envoyer avec la réponse.</w:t>
                      </w:r>
                    </w:p>
                    <w:p w14:paraId="5B84E9C5" w14:textId="77777777" w:rsidR="00F11FD9" w:rsidRDefault="00F11FD9" w:rsidP="00F11FD9">
                      <w:pPr>
                        <w:pStyle w:val="NormalWeb"/>
                        <w:spacing w:after="0"/>
                        <w:ind w:left="708"/>
                        <w:jc w:val="both"/>
                        <w:textAlignment w:val="baseline"/>
                        <w:rPr>
                          <w:rFonts w:ascii="Arial" w:hAnsi="Arial" w:cs="Arial"/>
                          <w:b/>
                          <w:color w:val="FF0000"/>
                          <w:kern w:val="24"/>
                          <w:sz w:val="20"/>
                          <w:lang w:val="en-US"/>
                        </w:rPr>
                      </w:pPr>
                      <w:r>
                        <w:rPr>
                          <w:rFonts w:ascii="Arial" w:hAnsi="Arial" w:cs="Arial"/>
                          <w:b/>
                          <w:color w:val="FF0000"/>
                          <w:kern w:val="24"/>
                          <w:sz w:val="20"/>
                          <w:lang w:val="en-US"/>
                        </w:rPr>
                        <w:t xml:space="preserve">Seules les entreprises disposant d’un numéro de SIRET peuvent acceder au DUME dans </w:t>
                      </w:r>
                      <w:r w:rsidRPr="003E44BA">
                        <w:rPr>
                          <w:rFonts w:ascii="Arial" w:hAnsi="Arial" w:cs="Arial"/>
                          <w:b/>
                          <w:color w:val="FF0000"/>
                          <w:kern w:val="24"/>
                          <w:sz w:val="20"/>
                          <w:lang w:val="en-US"/>
                        </w:rPr>
                        <w:t>MAXIMILIEN.</w:t>
                      </w:r>
                    </w:p>
                    <w:p w14:paraId="15090109" w14:textId="77777777" w:rsidR="00F11FD9" w:rsidRPr="001A7A18" w:rsidRDefault="00F11FD9" w:rsidP="00F11FD9">
                      <w:pPr>
                        <w:pStyle w:val="NormalWeb"/>
                        <w:spacing w:after="0"/>
                        <w:ind w:left="708"/>
                        <w:jc w:val="both"/>
                        <w:textAlignment w:val="baseline"/>
                        <w:rPr>
                          <w:rFonts w:ascii="Arial" w:hAnsi="Arial" w:cs="Arial"/>
                          <w:b/>
                          <w:color w:val="FF0000"/>
                          <w:sz w:val="20"/>
                        </w:rPr>
                      </w:pPr>
                    </w:p>
                  </w:txbxContent>
                </v:textbox>
              </v:shape>
            </w:pict>
          </mc:Fallback>
        </mc:AlternateContent>
      </w:r>
    </w:p>
    <w:p w14:paraId="0D62CB07"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sidRPr="00000AFC">
        <w:rPr>
          <w:rFonts w:ascii="Arial" w:eastAsia="Calibri" w:hAnsi="Arial" w:cs="Times New Roman"/>
          <w:b/>
          <w:sz w:val="20"/>
          <w:szCs w:val="20"/>
          <w:lang w:eastAsia="fr-FR"/>
        </w:rPr>
        <w:t xml:space="preserve"> </w:t>
      </w:r>
    </w:p>
    <w:p w14:paraId="221389CF"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629AA1DD"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6140890E"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03D6BBE6"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FF329EA" w14:textId="77777777" w:rsidR="00F11FD9" w:rsidRDefault="00F11FD9" w:rsidP="00F11FD9">
      <w:pPr>
        <w:spacing w:after="0" w:line="240" w:lineRule="auto"/>
        <w:jc w:val="both"/>
        <w:rPr>
          <w:rFonts w:ascii="Arial" w:eastAsia="Calibri" w:hAnsi="Arial" w:cs="Times New Roman"/>
          <w:sz w:val="20"/>
          <w:szCs w:val="20"/>
          <w:lang w:eastAsia="fr-FR"/>
        </w:rPr>
      </w:pPr>
    </w:p>
    <w:p w14:paraId="0E9BDB2A" w14:textId="77777777" w:rsidR="00F11FD9" w:rsidRPr="00000AFC" w:rsidRDefault="00F11FD9" w:rsidP="00F11FD9">
      <w:pPr>
        <w:spacing w:after="0"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mc:AlternateContent>
          <mc:Choice Requires="wpg">
            <w:drawing>
              <wp:anchor distT="0" distB="0" distL="114300" distR="114300" simplePos="0" relativeHeight="251728896" behindDoc="0" locked="0" layoutInCell="1" allowOverlap="1" wp14:anchorId="01E8F6BD" wp14:editId="614E4FFA">
                <wp:simplePos x="0" y="0"/>
                <wp:positionH relativeFrom="column">
                  <wp:posOffset>3810</wp:posOffset>
                </wp:positionH>
                <wp:positionV relativeFrom="paragraph">
                  <wp:posOffset>103505</wp:posOffset>
                </wp:positionV>
                <wp:extent cx="370840" cy="359410"/>
                <wp:effectExtent l="0" t="0" r="0" b="2540"/>
                <wp:wrapNone/>
                <wp:docPr id="26" name="Groupe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 cy="359410"/>
                          <a:chOff x="237378" y="1293326"/>
                          <a:chExt cx="754063" cy="869950"/>
                        </a:xfrm>
                      </wpg:grpSpPr>
                      <wps:wsp>
                        <wps:cNvPr id="27" name="Freeform 15"/>
                        <wps:cNvSpPr>
                          <a:spLocks/>
                        </wps:cNvSpPr>
                        <wps:spPr bwMode="auto">
                          <a:xfrm>
                            <a:off x="237378" y="1858476"/>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28" name="Freeform 16"/>
                        <wps:cNvSpPr>
                          <a:spLocks/>
                        </wps:cNvSpPr>
                        <wps:spPr bwMode="auto">
                          <a:xfrm>
                            <a:off x="237378" y="1704489"/>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29" name="Freeform 17"/>
                        <wps:cNvSpPr>
                          <a:spLocks/>
                        </wps:cNvSpPr>
                        <wps:spPr bwMode="auto">
                          <a:xfrm>
                            <a:off x="391365" y="1350476"/>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31" name="Freeform 18"/>
                        <wps:cNvSpPr>
                          <a:spLocks/>
                        </wps:cNvSpPr>
                        <wps:spPr bwMode="auto">
                          <a:xfrm>
                            <a:off x="391365" y="1293326"/>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margin">
                  <wp14:pctWidth>0</wp14:pctWidth>
                </wp14:sizeRelH>
                <wp14:sizeRelV relativeFrom="margin">
                  <wp14:pctHeight>0</wp14:pctHeight>
                </wp14:sizeRelV>
              </wp:anchor>
            </w:drawing>
          </mc:Choice>
          <mc:Fallback>
            <w:pict>
              <v:group w14:anchorId="1EDBC9F9" id="Groupe 26" o:spid="_x0000_s1026" style="position:absolute;margin-left:.3pt;margin-top:8.15pt;width:29.2pt;height:28.3pt;z-index:251728896;mso-width-relative:margin;mso-height-relative:margin" coordorigin="2373,12933"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">
                <v:shape id="Freeform 15" o:spid="_x0000_s1027" style="position:absolute;left:2373;top:18584;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373;top:17044;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913;top:13504;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913;top:12933;width:4556;height:4604;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0C3395FB" w14:textId="77777777" w:rsidR="00F11FD9" w:rsidRDefault="00F11FD9" w:rsidP="00F11FD9">
      <w:pPr>
        <w:spacing w:after="0"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9920" behindDoc="0" locked="0" layoutInCell="1" allowOverlap="1" wp14:anchorId="145F272E" wp14:editId="216ED5C5">
                <wp:simplePos x="0" y="0"/>
                <wp:positionH relativeFrom="column">
                  <wp:posOffset>454025</wp:posOffset>
                </wp:positionH>
                <wp:positionV relativeFrom="paragraph">
                  <wp:posOffset>125417</wp:posOffset>
                </wp:positionV>
                <wp:extent cx="1473200" cy="245745"/>
                <wp:effectExtent l="0" t="0" r="0" b="0"/>
                <wp:wrapNone/>
                <wp:docPr id="64" name="Zone de texte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245745"/>
                        </a:xfrm>
                        <a:prstGeom prst="rect">
                          <a:avLst/>
                        </a:prstGeom>
                        <a:noFill/>
                        <a:ln w="9525">
                          <a:noFill/>
                          <a:miter lim="800000"/>
                          <a:headEnd/>
                          <a:tailEnd/>
                        </a:ln>
                      </wps:spPr>
                      <wps:txbx>
                        <w:txbxContent>
                          <w:p w14:paraId="4430E413" w14:textId="77777777" w:rsidR="00F11FD9" w:rsidRPr="0009099B" w:rsidRDefault="00F11FD9" w:rsidP="00F11FD9">
                            <w:pPr>
                              <w:pStyle w:val="NormalWeb"/>
                              <w:spacing w:after="0"/>
                              <w:jc w:val="center"/>
                              <w:textAlignment w:val="baseline"/>
                              <w:rPr>
                                <w:rFonts w:asciiTheme="minorHAnsi" w:hAnsiTheme="minorHAnsi"/>
                                <w:b/>
                                <w:color w:val="000000"/>
                                <w:szCs w:val="32"/>
                                <w:u w:val="single"/>
                              </w:rPr>
                            </w:pPr>
                            <w:r w:rsidRPr="0009099B">
                              <w:rPr>
                                <w:rFonts w:asciiTheme="minorHAnsi" w:hAnsiTheme="minorHAnsi"/>
                                <w:b/>
                                <w:color w:val="000000"/>
                                <w:kern w:val="24"/>
                                <w:szCs w:val="32"/>
                                <w:u w:val="single"/>
                                <w:lang w:val="en-US"/>
                              </w:rPr>
                              <w:t>Candidature seule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45F272E" id="Zone de texte 64" o:spid="_x0000_s1040" type="#_x0000_t202" style="position:absolute;left:0;text-align:left;margin-left:35.75pt;margin-top:9.9pt;width:116pt;height:19.35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" filled="f" stroked="f">
                <v:textbox style="mso-fit-shape-to-text:t">
                  <w:txbxContent>
                    <w:p w14:paraId="4430E413" w14:textId="77777777" w:rsidR="00F11FD9" w:rsidRPr="0009099B" w:rsidRDefault="00F11FD9" w:rsidP="00F11FD9">
                      <w:pPr>
                        <w:pStyle w:val="NormalWeb"/>
                        <w:spacing w:after="0"/>
                        <w:jc w:val="center"/>
                        <w:textAlignment w:val="baseline"/>
                        <w:rPr>
                          <w:rFonts w:asciiTheme="minorHAnsi" w:hAnsiTheme="minorHAnsi"/>
                          <w:b/>
                          <w:color w:val="000000"/>
                          <w:szCs w:val="32"/>
                          <w:u w:val="single"/>
                        </w:rPr>
                      </w:pPr>
                      <w:r w:rsidRPr="0009099B">
                        <w:rPr>
                          <w:rFonts w:asciiTheme="minorHAnsi" w:hAnsiTheme="minorHAnsi"/>
                          <w:b/>
                          <w:color w:val="000000"/>
                          <w:kern w:val="24"/>
                          <w:szCs w:val="32"/>
                          <w:u w:val="single"/>
                          <w:lang w:val="en-US"/>
                        </w:rPr>
                        <w:t>Candidature seule</w:t>
                      </w:r>
                    </w:p>
                  </w:txbxContent>
                </v:textbox>
              </v:shape>
            </w:pict>
          </mc:Fallback>
        </mc:AlternateContent>
      </w:r>
    </w:p>
    <w:p w14:paraId="320D68BE" w14:textId="77777777" w:rsidR="00F11FD9" w:rsidRDefault="00F11FD9" w:rsidP="00F11FD9">
      <w:pPr>
        <w:spacing w:after="0" w:line="240" w:lineRule="auto"/>
        <w:jc w:val="both"/>
        <w:rPr>
          <w:rFonts w:ascii="Arial" w:eastAsia="Calibri" w:hAnsi="Arial" w:cs="Times New Roman"/>
          <w:sz w:val="20"/>
          <w:szCs w:val="20"/>
          <w:lang w:eastAsia="fr-FR"/>
        </w:rPr>
      </w:pPr>
    </w:p>
    <w:p w14:paraId="47782175" w14:textId="77777777" w:rsidR="00F11FD9" w:rsidRDefault="00F11FD9" w:rsidP="00F11FD9">
      <w:pPr>
        <w:spacing w:after="0" w:line="240" w:lineRule="auto"/>
        <w:jc w:val="both"/>
        <w:rPr>
          <w:rFonts w:ascii="Arial" w:eastAsia="Calibri" w:hAnsi="Arial" w:cs="Times New Roman"/>
          <w:sz w:val="20"/>
          <w:szCs w:val="20"/>
          <w:lang w:eastAsia="fr-FR"/>
        </w:rPr>
      </w:pPr>
    </w:p>
    <w:p w14:paraId="66A85693" w14:textId="77777777" w:rsidR="00F11FD9" w:rsidRPr="0009099B" w:rsidRDefault="00F11FD9" w:rsidP="00F11FD9">
      <w:pPr>
        <w:spacing w:after="0" w:line="240" w:lineRule="auto"/>
        <w:jc w:val="both"/>
        <w:rPr>
          <w:rFonts w:eastAsia="Calibri" w:cs="Times New Roman"/>
          <w:lang w:eastAsia="fr-FR"/>
        </w:rPr>
      </w:pPr>
      <w:r w:rsidRPr="0009099B">
        <w:rPr>
          <w:rFonts w:eastAsia="Calibri" w:cs="Times New Roman"/>
          <w:lang w:eastAsia="fr-FR"/>
        </w:rPr>
        <w:t>Pour accéder au formulaire DUME :</w:t>
      </w:r>
    </w:p>
    <w:p w14:paraId="630E33C5" w14:textId="77777777" w:rsidR="00F11FD9" w:rsidRPr="0009099B" w:rsidRDefault="00F11FD9" w:rsidP="00F11FD9">
      <w:pPr>
        <w:spacing w:after="0" w:line="240" w:lineRule="auto"/>
        <w:jc w:val="both"/>
        <w:rPr>
          <w:rFonts w:eastAsia="Calibri" w:cs="Times New Roman"/>
          <w:lang w:eastAsia="fr-FR"/>
        </w:rPr>
      </w:pPr>
    </w:p>
    <w:p w14:paraId="32E4FBC3" w14:textId="77777777" w:rsidR="00F11FD9" w:rsidRPr="0009099B" w:rsidRDefault="00F11FD9" w:rsidP="001541A6">
      <w:pPr>
        <w:numPr>
          <w:ilvl w:val="0"/>
          <w:numId w:val="24"/>
        </w:numPr>
        <w:spacing w:line="240" w:lineRule="auto"/>
        <w:ind w:left="714" w:hanging="357"/>
        <w:jc w:val="both"/>
        <w:rPr>
          <w:rFonts w:eastAsia="Calibri" w:cs="Times New Roman"/>
          <w:lang w:eastAsia="fr-FR"/>
        </w:rPr>
      </w:pPr>
      <w:r w:rsidRPr="0009099B">
        <w:rPr>
          <w:rFonts w:eastAsia="Calibri" w:cs="Times New Roman"/>
          <w:lang w:eastAsia="fr-FR"/>
        </w:rPr>
        <w:t xml:space="preserve">Depuis la page de la consultation, le candidat clique sur l’onglet </w:t>
      </w:r>
      <w:r w:rsidRPr="0009099B">
        <w:rPr>
          <w:rFonts w:eastAsia="Calibri" w:cs="Times New Roman"/>
          <w:b/>
          <w:i/>
          <w:lang w:eastAsia="fr-FR"/>
        </w:rPr>
        <w:t>« Dépôt »</w:t>
      </w:r>
      <w:r w:rsidRPr="0009099B">
        <w:rPr>
          <w:rFonts w:eastAsia="Calibri" w:cs="Times New Roman"/>
          <w:lang w:eastAsia="fr-FR"/>
        </w:rPr>
        <w:t xml:space="preserve"> pour accéder au formulaire ;</w:t>
      </w:r>
    </w:p>
    <w:p w14:paraId="159B3099" w14:textId="77777777" w:rsidR="00F11FD9" w:rsidRPr="0009099B" w:rsidRDefault="00F11FD9" w:rsidP="00F11FD9">
      <w:pPr>
        <w:spacing w:line="240" w:lineRule="auto"/>
        <w:ind w:left="714"/>
        <w:jc w:val="both"/>
        <w:rPr>
          <w:rFonts w:eastAsia="Calibri" w:cs="Times New Roman"/>
          <w:lang w:eastAsia="fr-FR"/>
        </w:rPr>
      </w:pPr>
      <w:r w:rsidRPr="0009099B">
        <w:rPr>
          <w:rFonts w:eastAsia="Calibri" w:cs="Times New Roman"/>
          <w:noProof/>
          <w:lang w:eastAsia="fr-FR"/>
        </w:rPr>
        <w:drawing>
          <wp:inline distT="0" distB="0" distL="0" distR="0" wp14:anchorId="340BBA0A" wp14:editId="40ECD272">
            <wp:extent cx="3048000" cy="304800"/>
            <wp:effectExtent l="0" t="0" r="0" b="0"/>
            <wp:docPr id="1102954570" name="Image 110295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0" cy="304800"/>
                    </a:xfrm>
                    <a:prstGeom prst="rect">
                      <a:avLst/>
                    </a:prstGeom>
                    <a:noFill/>
                    <a:ln>
                      <a:noFill/>
                    </a:ln>
                  </pic:spPr>
                </pic:pic>
              </a:graphicData>
            </a:graphic>
          </wp:inline>
        </w:drawing>
      </w:r>
    </w:p>
    <w:p w14:paraId="7DA41F5E" w14:textId="40187072" w:rsidR="00F11FD9" w:rsidRPr="0009099B" w:rsidRDefault="00F11FD9" w:rsidP="001541A6">
      <w:pPr>
        <w:numPr>
          <w:ilvl w:val="0"/>
          <w:numId w:val="24"/>
        </w:numPr>
        <w:spacing w:line="240" w:lineRule="auto"/>
        <w:ind w:left="714" w:hanging="357"/>
        <w:jc w:val="both"/>
        <w:rPr>
          <w:rFonts w:eastAsia="Calibri" w:cs="Times New Roman"/>
          <w:lang w:eastAsia="fr-FR"/>
        </w:rPr>
      </w:pPr>
      <w:r w:rsidRPr="0009099B">
        <w:rPr>
          <w:rFonts w:eastAsia="Calibri" w:cs="Times New Roman"/>
          <w:lang w:eastAsia="fr-FR"/>
        </w:rPr>
        <w:t xml:space="preserve">Le candidat clique sur </w:t>
      </w:r>
      <w:r w:rsidR="00676928" w:rsidRPr="0009099B">
        <w:rPr>
          <w:rFonts w:eastAsia="Calibri" w:cs="Times New Roman"/>
          <w:b/>
          <w:i/>
          <w:lang w:eastAsia="fr-FR"/>
        </w:rPr>
        <w:t>« Candidature</w:t>
      </w:r>
      <w:r w:rsidRPr="0009099B">
        <w:rPr>
          <w:rFonts w:eastAsia="Calibri" w:cs="Times New Roman"/>
          <w:b/>
          <w:i/>
          <w:lang w:eastAsia="fr-FR"/>
        </w:rPr>
        <w:t xml:space="preserve"> avec un DUME »</w:t>
      </w:r>
      <w:r w:rsidRPr="0009099B">
        <w:rPr>
          <w:rFonts w:eastAsia="Calibri" w:cs="Times New Roman"/>
          <w:lang w:eastAsia="fr-FR"/>
        </w:rPr>
        <w:t xml:space="preserve"> puis </w:t>
      </w:r>
      <w:r w:rsidRPr="0009099B">
        <w:rPr>
          <w:rFonts w:eastAsia="Calibri" w:cs="Times New Roman"/>
          <w:b/>
          <w:i/>
          <w:lang w:eastAsia="fr-FR"/>
        </w:rPr>
        <w:t>« Renseigner mon DUME en ligne »</w:t>
      </w:r>
      <w:r w:rsidR="00676928" w:rsidRPr="0009099B">
        <w:rPr>
          <w:rFonts w:eastAsia="Calibri" w:cs="Times New Roman"/>
          <w:lang w:eastAsia="fr-FR"/>
        </w:rPr>
        <w:t>.</w:t>
      </w:r>
    </w:p>
    <w:p w14:paraId="1C54456C"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58523DD3" wp14:editId="6BBFF5A1">
            <wp:extent cx="4276725" cy="1323975"/>
            <wp:effectExtent l="0" t="0" r="9525" b="9525"/>
            <wp:docPr id="8" name="Image 8" descr="Une image contenant texte, capture d’écran, lign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capture d’écran, ligne, Police&#10;&#10;Le contenu généré par l’IA peut êtr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76725" cy="1323975"/>
                    </a:xfrm>
                    <a:prstGeom prst="rect">
                      <a:avLst/>
                    </a:prstGeom>
                    <a:noFill/>
                    <a:ln>
                      <a:noFill/>
                    </a:ln>
                  </pic:spPr>
                </pic:pic>
              </a:graphicData>
            </a:graphic>
          </wp:inline>
        </w:drawing>
      </w:r>
    </w:p>
    <w:p w14:paraId="67F805D7"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p>
    <w:p w14:paraId="3104FF7E" w14:textId="77777777" w:rsidR="00F11FD9" w:rsidRPr="00000AFC" w:rsidRDefault="00F11FD9" w:rsidP="00F11FD9">
      <w:pPr>
        <w:spacing w:line="240" w:lineRule="auto"/>
        <w:ind w:left="71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25EEB93E" wp14:editId="3E3F0D9C">
            <wp:extent cx="5753100" cy="2286000"/>
            <wp:effectExtent l="0" t="0" r="0" b="0"/>
            <wp:docPr id="7" name="Image 7"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Une image contenant texte, capture d’écran, Police, ligne&#10;&#10;Le contenu généré par l’IA peut êtr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3100" cy="2286000"/>
                    </a:xfrm>
                    <a:prstGeom prst="rect">
                      <a:avLst/>
                    </a:prstGeom>
                    <a:noFill/>
                    <a:ln>
                      <a:noFill/>
                    </a:ln>
                  </pic:spPr>
                </pic:pic>
              </a:graphicData>
            </a:graphic>
          </wp:inline>
        </w:drawing>
      </w:r>
    </w:p>
    <w:p w14:paraId="1990FF3A" w14:textId="230BB042" w:rsidR="00F11FD9" w:rsidRPr="00676928" w:rsidRDefault="00F11FD9" w:rsidP="001541A6">
      <w:pPr>
        <w:numPr>
          <w:ilvl w:val="0"/>
          <w:numId w:val="24"/>
        </w:numPr>
        <w:spacing w:line="240" w:lineRule="auto"/>
        <w:ind w:left="714" w:hanging="357"/>
        <w:jc w:val="both"/>
        <w:rPr>
          <w:rFonts w:ascii="Aptos" w:eastAsia="Calibri" w:hAnsi="Aptos" w:cs="Times New Roman"/>
          <w:lang w:eastAsia="fr-FR"/>
        </w:rPr>
      </w:pPr>
      <w:r w:rsidRPr="00676928">
        <w:rPr>
          <w:rFonts w:ascii="Aptos" w:eastAsia="Calibri" w:hAnsi="Aptos" w:cs="Times New Roman"/>
          <w:lang w:eastAsia="fr-FR"/>
        </w:rPr>
        <w:lastRenderedPageBreak/>
        <w:t>Le candidat complète son DUME en ligne</w:t>
      </w:r>
      <w:r w:rsidR="00676928" w:rsidRPr="00676928">
        <w:rPr>
          <w:rFonts w:ascii="Aptos" w:eastAsia="Calibri" w:hAnsi="Aptos" w:cs="Times New Roman"/>
          <w:lang w:eastAsia="fr-FR"/>
        </w:rPr>
        <w:t>.</w:t>
      </w:r>
    </w:p>
    <w:p w14:paraId="6A9C1794" w14:textId="77777777" w:rsidR="00F11FD9" w:rsidRPr="00676928" w:rsidRDefault="00F11FD9" w:rsidP="001541A6">
      <w:pPr>
        <w:numPr>
          <w:ilvl w:val="0"/>
          <w:numId w:val="24"/>
        </w:numPr>
        <w:spacing w:after="60" w:line="240" w:lineRule="auto"/>
        <w:ind w:left="714" w:hanging="357"/>
        <w:jc w:val="both"/>
        <w:rPr>
          <w:rFonts w:ascii="Aptos" w:eastAsia="Calibri" w:hAnsi="Aptos" w:cs="Times New Roman"/>
          <w:lang w:eastAsia="fr-FR"/>
        </w:rPr>
      </w:pPr>
      <w:r w:rsidRPr="00676928">
        <w:rPr>
          <w:rFonts w:ascii="Aptos" w:eastAsia="Calibri" w:hAnsi="Aptos" w:cs="Times New Roman"/>
          <w:lang w:eastAsia="fr-FR"/>
        </w:rPr>
        <w:t>Le candidat :</w:t>
      </w:r>
    </w:p>
    <w:p w14:paraId="01417BDC" w14:textId="240DFB31"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Enregistre et valide son DUME</w:t>
      </w:r>
      <w:r w:rsidR="00676928">
        <w:rPr>
          <w:rFonts w:ascii="Aptos" w:eastAsia="Calibri" w:hAnsi="Aptos" w:cs="Times New Roman"/>
          <w:lang w:eastAsia="fr-FR"/>
        </w:rPr>
        <w:t>.</w:t>
      </w:r>
    </w:p>
    <w:p w14:paraId="48395A66" w14:textId="77777777" w:rsidR="00F11FD9" w:rsidRPr="00000AFC" w:rsidRDefault="00F11FD9" w:rsidP="00F11FD9">
      <w:pPr>
        <w:spacing w:after="60" w:line="240" w:lineRule="auto"/>
        <w:ind w:left="1434"/>
        <w:jc w:val="both"/>
        <w:rPr>
          <w:rFonts w:ascii="Arial" w:eastAsia="Calibri" w:hAnsi="Arial" w:cs="Times New Roman"/>
          <w:sz w:val="20"/>
          <w:szCs w:val="20"/>
          <w:lang w:eastAsia="fr-FR"/>
        </w:rPr>
      </w:pPr>
      <w:r>
        <w:rPr>
          <w:rFonts w:ascii="Arial" w:eastAsia="Calibri" w:hAnsi="Arial" w:cs="Times New Roman"/>
          <w:noProof/>
          <w:sz w:val="20"/>
          <w:szCs w:val="20"/>
          <w:lang w:eastAsia="fr-FR"/>
        </w:rPr>
        <w:drawing>
          <wp:inline distT="0" distB="0" distL="0" distR="0" wp14:anchorId="45718546" wp14:editId="13F9F7B6">
            <wp:extent cx="4924425" cy="1181100"/>
            <wp:effectExtent l="0" t="0" r="9525" b="0"/>
            <wp:docPr id="6" name="Image 6" descr="Une image contenant texte, capture d’écran, Police,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texte, capture d’écran, Police, Page web&#10;&#10;Le contenu généré par l’IA peut êtr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24425" cy="1181100"/>
                    </a:xfrm>
                    <a:prstGeom prst="rect">
                      <a:avLst/>
                    </a:prstGeom>
                    <a:noFill/>
                    <a:ln>
                      <a:noFill/>
                    </a:ln>
                  </pic:spPr>
                </pic:pic>
              </a:graphicData>
            </a:graphic>
          </wp:inline>
        </w:drawing>
      </w:r>
    </w:p>
    <w:p w14:paraId="5B4DCCBA" w14:textId="77777777"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Passe à l’étape dépôt de son offre ;</w:t>
      </w:r>
    </w:p>
    <w:p w14:paraId="52B3E06C" w14:textId="77777777" w:rsidR="00F11FD9" w:rsidRPr="00676928" w:rsidRDefault="00F11FD9" w:rsidP="001541A6">
      <w:pPr>
        <w:numPr>
          <w:ilvl w:val="1"/>
          <w:numId w:val="24"/>
        </w:numPr>
        <w:spacing w:after="60" w:line="240" w:lineRule="auto"/>
        <w:ind w:left="1434" w:hanging="357"/>
        <w:jc w:val="both"/>
        <w:rPr>
          <w:rFonts w:ascii="Aptos" w:eastAsia="Calibri" w:hAnsi="Aptos" w:cs="Times New Roman"/>
          <w:lang w:eastAsia="fr-FR"/>
        </w:rPr>
      </w:pPr>
      <w:r w:rsidRPr="00676928">
        <w:rPr>
          <w:rFonts w:ascii="Aptos" w:eastAsia="Calibri" w:hAnsi="Aptos" w:cs="Times New Roman"/>
          <w:lang w:eastAsia="fr-FR"/>
        </w:rPr>
        <w:t>L’envoi du DUME se fait automatiquement en même temps que l’offre.</w:t>
      </w:r>
    </w:p>
    <w:p w14:paraId="59B57BCE"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8C77C76" w14:textId="77777777" w:rsidR="00F11FD9" w:rsidRPr="00676928" w:rsidRDefault="00F11FD9" w:rsidP="00F11FD9">
      <w:pPr>
        <w:spacing w:after="0" w:line="240" w:lineRule="auto"/>
        <w:jc w:val="both"/>
        <w:rPr>
          <w:rFonts w:eastAsia="Calibri" w:cs="Times New Roman"/>
          <w:lang w:eastAsia="fr-FR"/>
        </w:rPr>
      </w:pPr>
    </w:p>
    <w:p w14:paraId="07FE73AB" w14:textId="77777777" w:rsidR="00F11FD9" w:rsidRPr="00676928" w:rsidRDefault="00F11FD9" w:rsidP="00F11FD9">
      <w:pPr>
        <w:spacing w:after="0" w:line="240" w:lineRule="auto"/>
        <w:rPr>
          <w:rFonts w:eastAsia="Calibri" w:cs="Times New Roman"/>
          <w:lang w:eastAsia="fr-FR"/>
        </w:rPr>
      </w:pPr>
      <w:r w:rsidRPr="00676928">
        <w:rPr>
          <w:rFonts w:eastAsia="Calibri" w:cs="Times New Roman"/>
          <w:noProof/>
          <w:lang w:eastAsia="fr-FR"/>
        </w:rPr>
        <mc:AlternateContent>
          <mc:Choice Requires="wps">
            <w:drawing>
              <wp:anchor distT="0" distB="0" distL="114300" distR="114300" simplePos="0" relativeHeight="251731968" behindDoc="0" locked="0" layoutInCell="1" allowOverlap="1" wp14:anchorId="79163903" wp14:editId="6496230C">
                <wp:simplePos x="0" y="0"/>
                <wp:positionH relativeFrom="column">
                  <wp:posOffset>811530</wp:posOffset>
                </wp:positionH>
                <wp:positionV relativeFrom="paragraph">
                  <wp:posOffset>-58420</wp:posOffset>
                </wp:positionV>
                <wp:extent cx="5067300" cy="447675"/>
                <wp:effectExtent l="0" t="0" r="0" b="0"/>
                <wp:wrapNone/>
                <wp:docPr id="90" name="Zone de texte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447675"/>
                        </a:xfrm>
                        <a:prstGeom prst="rect">
                          <a:avLst/>
                        </a:prstGeom>
                        <a:noFill/>
                        <a:ln w="9525">
                          <a:noFill/>
                          <a:miter lim="800000"/>
                          <a:headEnd/>
                          <a:tailEnd/>
                        </a:ln>
                      </wps:spPr>
                      <wps:txbx>
                        <w:txbxContent>
                          <w:p w14:paraId="02F19959" w14:textId="77777777" w:rsidR="00F11FD9" w:rsidRPr="000A200A" w:rsidRDefault="00F11FD9" w:rsidP="00F11FD9">
                            <w:pPr>
                              <w:rPr>
                                <w:rFonts w:ascii="Arial" w:hAnsi="Arial" w:cs="Arial"/>
                                <w:b/>
                                <w:sz w:val="20"/>
                                <w:szCs w:val="20"/>
                                <w:u w:val="single"/>
                              </w:rPr>
                            </w:pPr>
                            <w:r w:rsidRPr="000A200A">
                              <w:rPr>
                                <w:rFonts w:ascii="Arial" w:hAnsi="Arial" w:cs="Arial"/>
                                <w:b/>
                                <w:color w:val="000000"/>
                                <w:kern w:val="24"/>
                                <w:sz w:val="20"/>
                                <w:szCs w:val="20"/>
                                <w:u w:val="single"/>
                                <w:lang w:val="en-US"/>
                              </w:rPr>
                              <w:t>Candidature</w:t>
                            </w:r>
                            <w:r w:rsidRPr="000A200A">
                              <w:rPr>
                                <w:rFonts w:ascii="Arial" w:hAnsi="Arial" w:cs="Arial"/>
                                <w:b/>
                                <w:sz w:val="20"/>
                                <w:szCs w:val="20"/>
                                <w:u w:val="single"/>
                              </w:rPr>
                              <w:t xml:space="preserve"> en groupement / avec des sous-traitants / avec les capacités d’un ou d’autres opérateur(s) économique(s)</w:t>
                            </w:r>
                          </w:p>
                          <w:p w14:paraId="09948C9B" w14:textId="77777777" w:rsidR="00F11FD9" w:rsidRPr="00B3231D" w:rsidRDefault="00F11FD9" w:rsidP="00F11FD9">
                            <w:pPr>
                              <w:pStyle w:val="NormalWeb"/>
                              <w:spacing w:after="0"/>
                              <w:jc w:val="center"/>
                              <w:textAlignment w:val="baseline"/>
                              <w:rPr>
                                <w:b/>
                                <w:color w:val="000000"/>
                                <w:sz w:val="20"/>
                                <w:u w:val="single"/>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9163903" id="Zone de texte 90" o:spid="_x0000_s1041" type="#_x0000_t202" style="position:absolute;margin-left:63.9pt;margin-top:-4.6pt;width:399pt;height:35.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" filled="f" stroked="f">
                <v:textbox>
                  <w:txbxContent>
                    <w:p w14:paraId="02F19959" w14:textId="77777777" w:rsidR="00F11FD9" w:rsidRPr="000A200A" w:rsidRDefault="00F11FD9" w:rsidP="00F11FD9">
                      <w:pPr>
                        <w:rPr>
                          <w:rFonts w:ascii="Arial" w:hAnsi="Arial" w:cs="Arial"/>
                          <w:b/>
                          <w:sz w:val="20"/>
                          <w:szCs w:val="20"/>
                          <w:u w:val="single"/>
                        </w:rPr>
                      </w:pPr>
                      <w:r w:rsidRPr="000A200A">
                        <w:rPr>
                          <w:rFonts w:ascii="Arial" w:hAnsi="Arial" w:cs="Arial"/>
                          <w:b/>
                          <w:color w:val="000000"/>
                          <w:kern w:val="24"/>
                          <w:sz w:val="20"/>
                          <w:szCs w:val="20"/>
                          <w:u w:val="single"/>
                          <w:lang w:val="en-US"/>
                        </w:rPr>
                        <w:t>Candidature</w:t>
                      </w:r>
                      <w:r w:rsidRPr="000A200A">
                        <w:rPr>
                          <w:rFonts w:ascii="Arial" w:hAnsi="Arial" w:cs="Arial"/>
                          <w:b/>
                          <w:sz w:val="20"/>
                          <w:szCs w:val="20"/>
                          <w:u w:val="single"/>
                        </w:rPr>
                        <w:t xml:space="preserve"> en groupement / avec des sous-traitants / avec les capacités d’un ou d’autres opérateur(s) économique(s)</w:t>
                      </w:r>
                    </w:p>
                    <w:p w14:paraId="09948C9B" w14:textId="77777777" w:rsidR="00F11FD9" w:rsidRPr="00B3231D" w:rsidRDefault="00F11FD9" w:rsidP="00F11FD9">
                      <w:pPr>
                        <w:pStyle w:val="NormalWeb"/>
                        <w:spacing w:after="0"/>
                        <w:jc w:val="center"/>
                        <w:textAlignment w:val="baseline"/>
                        <w:rPr>
                          <w:b/>
                          <w:color w:val="000000"/>
                          <w:sz w:val="20"/>
                          <w:u w:val="single"/>
                        </w:rPr>
                      </w:pPr>
                    </w:p>
                  </w:txbxContent>
                </v:textbox>
              </v:shape>
            </w:pict>
          </mc:Fallback>
        </mc:AlternateContent>
      </w:r>
      <w:r w:rsidRPr="00676928">
        <w:rPr>
          <w:rFonts w:eastAsia="Calibri" w:cs="Times New Roman"/>
          <w:noProof/>
          <w:lang w:eastAsia="fr-FR"/>
        </w:rPr>
        <mc:AlternateContent>
          <mc:Choice Requires="wpg">
            <w:drawing>
              <wp:anchor distT="0" distB="0" distL="114300" distR="114300" simplePos="0" relativeHeight="251730944" behindDoc="0" locked="0" layoutInCell="1" allowOverlap="1" wp14:anchorId="6ECB600B" wp14:editId="0B307A4A">
                <wp:simplePos x="0" y="0"/>
                <wp:positionH relativeFrom="column">
                  <wp:posOffset>13335</wp:posOffset>
                </wp:positionH>
                <wp:positionV relativeFrom="paragraph">
                  <wp:posOffset>-120650</wp:posOffset>
                </wp:positionV>
                <wp:extent cx="786130" cy="486410"/>
                <wp:effectExtent l="0" t="0" r="0" b="8890"/>
                <wp:wrapNone/>
                <wp:docPr id="65" name="Groupe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130" cy="486410"/>
                          <a:chOff x="0" y="0"/>
                          <a:chExt cx="1692" cy="1126"/>
                        </a:xfrm>
                      </wpg:grpSpPr>
                      <wpg:grpSp>
                        <wpg:cNvPr id="66" name="Group 294"/>
                        <wpg:cNvGrpSpPr>
                          <a:grpSpLocks/>
                        </wpg:cNvGrpSpPr>
                        <wpg:grpSpPr bwMode="auto">
                          <a:xfrm>
                            <a:off x="0" y="81"/>
                            <a:ext cx="701" cy="801"/>
                            <a:chOff x="0" y="82"/>
                            <a:chExt cx="912" cy="1043"/>
                          </a:xfrm>
                        </wpg:grpSpPr>
                        <wps:wsp>
                          <wps:cNvPr id="67" name="AutoShape 295"/>
                          <wps:cNvSpPr>
                            <a:spLocks noChangeArrowheads="1"/>
                          </wps:cNvSpPr>
                          <wps:spPr bwMode="auto">
                            <a:xfrm>
                              <a:off x="0" y="754"/>
                              <a:ext cx="912" cy="371"/>
                            </a:xfrm>
                            <a:prstGeom prst="roundRect">
                              <a:avLst>
                                <a:gd name="adj" fmla="val 13926"/>
                              </a:avLst>
                            </a:prstGeom>
                            <a:solidFill>
                              <a:srgbClr val="336699"/>
                            </a:solidFill>
                            <a:ln w="9525" algn="ctr">
                              <a:noFill/>
                              <a:round/>
                              <a:headEnd/>
                              <a:tailEnd/>
                            </a:ln>
                          </wps:spPr>
                          <wps:bodyPr wrap="none" anchor="ctr"/>
                        </wps:wsp>
                        <wps:wsp>
                          <wps:cNvPr id="72" name="Oval 296"/>
                          <wps:cNvSpPr>
                            <a:spLocks noChangeArrowheads="1"/>
                          </wps:cNvSpPr>
                          <wps:spPr bwMode="auto">
                            <a:xfrm>
                              <a:off x="0" y="574"/>
                              <a:ext cx="912" cy="438"/>
                            </a:xfrm>
                            <a:prstGeom prst="ellipse">
                              <a:avLst/>
                            </a:prstGeom>
                            <a:solidFill>
                              <a:srgbClr val="336699"/>
                            </a:solidFill>
                            <a:ln w="9525" algn="ctr">
                              <a:noFill/>
                              <a:round/>
                              <a:headEnd/>
                              <a:tailEnd/>
                            </a:ln>
                          </wps:spPr>
                          <wps:bodyPr wrap="none" anchor="ctr"/>
                        </wps:wsp>
                        <wps:wsp>
                          <wps:cNvPr id="75" name="Oval 297"/>
                          <wps:cNvSpPr>
                            <a:spLocks noChangeArrowheads="1"/>
                          </wps:cNvSpPr>
                          <wps:spPr bwMode="auto">
                            <a:xfrm>
                              <a:off x="188" y="155"/>
                              <a:ext cx="556" cy="529"/>
                            </a:xfrm>
                            <a:prstGeom prst="ellipse">
                              <a:avLst/>
                            </a:prstGeom>
                            <a:solidFill>
                              <a:sysClr val="window" lastClr="FFFFFF"/>
                            </a:solidFill>
                            <a:ln w="9525">
                              <a:noFill/>
                              <a:round/>
                              <a:headEnd/>
                              <a:tailEnd/>
                            </a:ln>
                          </wps:spPr>
                          <wps:bodyPr wrap="none" anchor="ctr"/>
                        </wps:wsp>
                        <wps:wsp>
                          <wps:cNvPr id="76" name="Oval 298"/>
                          <wps:cNvSpPr>
                            <a:spLocks noChangeArrowheads="1"/>
                          </wps:cNvSpPr>
                          <wps:spPr bwMode="auto">
                            <a:xfrm>
                              <a:off x="188" y="82"/>
                              <a:ext cx="550" cy="548"/>
                            </a:xfrm>
                            <a:prstGeom prst="ellipse">
                              <a:avLst/>
                            </a:prstGeom>
                            <a:solidFill>
                              <a:srgbClr val="336699"/>
                            </a:solidFill>
                            <a:ln w="9525">
                              <a:noFill/>
                              <a:round/>
                              <a:headEnd/>
                              <a:tailEnd/>
                            </a:ln>
                          </wps:spPr>
                          <wps:bodyPr wrap="none" anchor="ctr"/>
                        </wps:wsp>
                      </wpg:grpSp>
                      <wpg:grpSp>
                        <wpg:cNvPr id="77" name="Group 299"/>
                        <wpg:cNvGrpSpPr>
                          <a:grpSpLocks/>
                        </wpg:cNvGrpSpPr>
                        <wpg:grpSpPr bwMode="auto">
                          <a:xfrm>
                            <a:off x="1101" y="153"/>
                            <a:ext cx="591" cy="674"/>
                            <a:chOff x="1101" y="153"/>
                            <a:chExt cx="912" cy="1043"/>
                          </a:xfrm>
                        </wpg:grpSpPr>
                        <wps:wsp>
                          <wps:cNvPr id="78" name="AutoShape 300"/>
                          <wps:cNvSpPr>
                            <a:spLocks noChangeArrowheads="1"/>
                          </wps:cNvSpPr>
                          <wps:spPr bwMode="auto">
                            <a:xfrm>
                              <a:off x="1101" y="825"/>
                              <a:ext cx="912" cy="371"/>
                            </a:xfrm>
                            <a:prstGeom prst="roundRect">
                              <a:avLst>
                                <a:gd name="adj" fmla="val 13926"/>
                              </a:avLst>
                            </a:prstGeom>
                            <a:solidFill>
                              <a:srgbClr val="336699"/>
                            </a:solidFill>
                            <a:ln w="9525" algn="ctr">
                              <a:noFill/>
                              <a:round/>
                              <a:headEnd/>
                              <a:tailEnd/>
                            </a:ln>
                          </wps:spPr>
                          <wps:bodyPr wrap="none" anchor="ctr"/>
                        </wps:wsp>
                        <wps:wsp>
                          <wps:cNvPr id="79" name="Oval 301"/>
                          <wps:cNvSpPr>
                            <a:spLocks noChangeArrowheads="1"/>
                          </wps:cNvSpPr>
                          <wps:spPr bwMode="auto">
                            <a:xfrm>
                              <a:off x="1101" y="645"/>
                              <a:ext cx="912" cy="438"/>
                            </a:xfrm>
                            <a:prstGeom prst="ellipse">
                              <a:avLst/>
                            </a:prstGeom>
                            <a:solidFill>
                              <a:srgbClr val="336699"/>
                            </a:solidFill>
                            <a:ln w="9525" algn="ctr">
                              <a:noFill/>
                              <a:round/>
                              <a:headEnd/>
                              <a:tailEnd/>
                            </a:ln>
                          </wps:spPr>
                          <wps:bodyPr wrap="none" anchor="ctr"/>
                        </wps:wsp>
                        <wps:wsp>
                          <wps:cNvPr id="80" name="Oval 302"/>
                          <wps:cNvSpPr>
                            <a:spLocks noChangeArrowheads="1"/>
                          </wps:cNvSpPr>
                          <wps:spPr bwMode="auto">
                            <a:xfrm>
                              <a:off x="1289" y="226"/>
                              <a:ext cx="556" cy="529"/>
                            </a:xfrm>
                            <a:prstGeom prst="ellipse">
                              <a:avLst/>
                            </a:prstGeom>
                            <a:solidFill>
                              <a:sysClr val="window" lastClr="FFFFFF"/>
                            </a:solidFill>
                            <a:ln w="9525">
                              <a:noFill/>
                              <a:round/>
                              <a:headEnd/>
                              <a:tailEnd/>
                            </a:ln>
                          </wps:spPr>
                          <wps:bodyPr wrap="none" anchor="ctr"/>
                        </wps:wsp>
                        <wps:wsp>
                          <wps:cNvPr id="81" name="Oval 303"/>
                          <wps:cNvSpPr>
                            <a:spLocks noChangeArrowheads="1"/>
                          </wps:cNvSpPr>
                          <wps:spPr bwMode="auto">
                            <a:xfrm>
                              <a:off x="1289" y="153"/>
                              <a:ext cx="550" cy="548"/>
                            </a:xfrm>
                            <a:prstGeom prst="ellipse">
                              <a:avLst/>
                            </a:prstGeom>
                            <a:solidFill>
                              <a:srgbClr val="336699"/>
                            </a:solidFill>
                            <a:ln w="9525">
                              <a:noFill/>
                              <a:round/>
                              <a:headEnd/>
                              <a:tailEnd/>
                            </a:ln>
                          </wps:spPr>
                          <wps:bodyPr wrap="none" anchor="ctr"/>
                        </wps:wsp>
                      </wpg:grpSp>
                      <wpg:grpSp>
                        <wpg:cNvPr id="82" name="Group 304"/>
                        <wpg:cNvGrpSpPr>
                          <a:grpSpLocks/>
                        </wpg:cNvGrpSpPr>
                        <wpg:grpSpPr bwMode="auto">
                          <a:xfrm>
                            <a:off x="398" y="444"/>
                            <a:ext cx="986" cy="682"/>
                            <a:chOff x="398" y="444"/>
                            <a:chExt cx="912" cy="551"/>
                          </a:xfrm>
                        </wpg:grpSpPr>
                        <wps:wsp>
                          <wps:cNvPr id="83" name="AutoShape 305"/>
                          <wps:cNvSpPr>
                            <a:spLocks noChangeArrowheads="1"/>
                          </wps:cNvSpPr>
                          <wps:spPr bwMode="auto">
                            <a:xfrm>
                              <a:off x="398" y="624"/>
                              <a:ext cx="912" cy="371"/>
                            </a:xfrm>
                            <a:prstGeom prst="roundRect">
                              <a:avLst>
                                <a:gd name="adj" fmla="val 13926"/>
                              </a:avLst>
                            </a:prstGeom>
                            <a:solidFill>
                              <a:sysClr val="window" lastClr="FFFFFF"/>
                            </a:solidFill>
                            <a:ln w="9525" algn="ctr">
                              <a:noFill/>
                              <a:round/>
                              <a:headEnd/>
                              <a:tailEnd/>
                            </a:ln>
                          </wps:spPr>
                          <wps:bodyPr wrap="none" anchor="ctr"/>
                        </wps:wsp>
                        <wps:wsp>
                          <wps:cNvPr id="84" name="Oval 306"/>
                          <wps:cNvSpPr>
                            <a:spLocks noChangeArrowheads="1"/>
                          </wps:cNvSpPr>
                          <wps:spPr bwMode="auto">
                            <a:xfrm>
                              <a:off x="398" y="444"/>
                              <a:ext cx="912" cy="438"/>
                            </a:xfrm>
                            <a:prstGeom prst="ellipse">
                              <a:avLst/>
                            </a:prstGeom>
                            <a:solidFill>
                              <a:sysClr val="window" lastClr="FFFFFF"/>
                            </a:solidFill>
                            <a:ln w="9525" algn="ctr">
                              <a:noFill/>
                              <a:round/>
                              <a:headEnd/>
                              <a:tailEnd/>
                            </a:ln>
                          </wps:spPr>
                          <wps:bodyPr wrap="none" anchor="ctr"/>
                        </wps:wsp>
                      </wpg:grpSp>
                      <wpg:grpSp>
                        <wpg:cNvPr id="85" name="Group 307"/>
                        <wpg:cNvGrpSpPr>
                          <a:grpSpLocks/>
                        </wpg:cNvGrpSpPr>
                        <wpg:grpSpPr bwMode="auto">
                          <a:xfrm>
                            <a:off x="435" y="0"/>
                            <a:ext cx="912" cy="1043"/>
                            <a:chOff x="435" y="0"/>
                            <a:chExt cx="912" cy="1043"/>
                          </a:xfrm>
                        </wpg:grpSpPr>
                        <wps:wsp>
                          <wps:cNvPr id="86" name="AutoShape 308"/>
                          <wps:cNvSpPr>
                            <a:spLocks noChangeArrowheads="1"/>
                          </wps:cNvSpPr>
                          <wps:spPr bwMode="auto">
                            <a:xfrm>
                              <a:off x="435" y="672"/>
                              <a:ext cx="912" cy="371"/>
                            </a:xfrm>
                            <a:prstGeom prst="roundRect">
                              <a:avLst>
                                <a:gd name="adj" fmla="val 13926"/>
                              </a:avLst>
                            </a:prstGeom>
                            <a:solidFill>
                              <a:srgbClr val="336699"/>
                            </a:solidFill>
                            <a:ln w="9525" algn="ctr">
                              <a:noFill/>
                              <a:round/>
                              <a:headEnd/>
                              <a:tailEnd/>
                            </a:ln>
                          </wps:spPr>
                          <wps:bodyPr wrap="none" anchor="ctr"/>
                        </wps:wsp>
                        <wps:wsp>
                          <wps:cNvPr id="87" name="Oval 309"/>
                          <wps:cNvSpPr>
                            <a:spLocks noChangeArrowheads="1"/>
                          </wps:cNvSpPr>
                          <wps:spPr bwMode="auto">
                            <a:xfrm>
                              <a:off x="435" y="492"/>
                              <a:ext cx="912" cy="438"/>
                            </a:xfrm>
                            <a:prstGeom prst="ellipse">
                              <a:avLst/>
                            </a:prstGeom>
                            <a:solidFill>
                              <a:srgbClr val="336699"/>
                            </a:solidFill>
                            <a:ln w="9525" algn="ctr">
                              <a:noFill/>
                              <a:round/>
                              <a:headEnd/>
                              <a:tailEnd/>
                            </a:ln>
                          </wps:spPr>
                          <wps:bodyPr wrap="none" anchor="ctr"/>
                        </wps:wsp>
                        <wps:wsp>
                          <wps:cNvPr id="88" name="Oval 310"/>
                          <wps:cNvSpPr>
                            <a:spLocks noChangeArrowheads="1"/>
                          </wps:cNvSpPr>
                          <wps:spPr bwMode="auto">
                            <a:xfrm>
                              <a:off x="623" y="73"/>
                              <a:ext cx="556" cy="529"/>
                            </a:xfrm>
                            <a:prstGeom prst="ellipse">
                              <a:avLst/>
                            </a:prstGeom>
                            <a:solidFill>
                              <a:sysClr val="window" lastClr="FFFFFF"/>
                            </a:solidFill>
                            <a:ln w="9525">
                              <a:noFill/>
                              <a:round/>
                              <a:headEnd/>
                              <a:tailEnd/>
                            </a:ln>
                          </wps:spPr>
                          <wps:bodyPr wrap="none" anchor="ctr"/>
                        </wps:wsp>
                        <wps:wsp>
                          <wps:cNvPr id="89" name="Oval 311"/>
                          <wps:cNvSpPr>
                            <a:spLocks noChangeArrowheads="1"/>
                          </wps:cNvSpPr>
                          <wps:spPr bwMode="auto">
                            <a:xfrm>
                              <a:off x="623" y="0"/>
                              <a:ext cx="550" cy="548"/>
                            </a:xfrm>
                            <a:prstGeom prst="ellipse">
                              <a:avLst/>
                            </a:prstGeom>
                            <a:solidFill>
                              <a:srgbClr val="336699"/>
                            </a:solidFill>
                            <a:ln w="9525">
                              <a:noFill/>
                              <a:round/>
                              <a:headEnd/>
                              <a:tailEnd/>
                            </a:ln>
                          </wps:spPr>
                          <wps:bodyPr wrap="none" anchor="ctr"/>
                        </wps:wsp>
                      </wpg:grpSp>
                    </wpg:wgp>
                  </a:graphicData>
                </a:graphic>
                <wp14:sizeRelH relativeFrom="margin">
                  <wp14:pctWidth>0</wp14:pctWidth>
                </wp14:sizeRelH>
                <wp14:sizeRelV relativeFrom="margin">
                  <wp14:pctHeight>0</wp14:pctHeight>
                </wp14:sizeRelV>
              </wp:anchor>
            </w:drawing>
          </mc:Choice>
          <mc:Fallback>
            <w:pict>
              <v:group w14:anchorId="2E548A5E" id="Groupe 65" o:spid="_x0000_s1026" style="position:absolute;margin-left:1.05pt;margin-top:-9.5pt;width:61.9pt;height:38.3pt;z-index:251730944;mso-width-relative:margin;mso-height-relative:margin" coordsize="1692,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">
                <v:group id="Group 294" o:spid="_x0000_s1027" style="position:absolute;top:81;width:701;height:801" coordorigin=",82"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oundrect id="AutoShape 295" o:spid="_x0000_s1028" style="position:absolute;top:75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" fillcolor="#369" stroked="f"/>
                  <v:oval id="Oval 296" o:spid="_x0000_s1029" style="position:absolute;top:57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" fillcolor="#369" stroked="f"/>
                  <v:oval id="Oval 297" o:spid="_x0000_s1030" style="position:absolute;left:188;top:155;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" fillcolor="window" stroked="f"/>
                  <v:oval id="Oval 298" o:spid="_x0000_s1031" style="position:absolute;left:188;top:82;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" fillcolor="#369" stroked="f"/>
                </v:group>
                <v:group id="Group 299" o:spid="_x0000_s1032" style="position:absolute;left:1101;top:153;width:591;height:674" coordorigin="1101,153"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roundrect id="AutoShape 300" o:spid="_x0000_s1033" style="position:absolute;left:1101;top:825;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" fillcolor="#369" stroked="f"/>
                  <v:oval id="Oval 301" o:spid="_x0000_s1034" style="position:absolute;left:1101;top:645;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" fillcolor="#369" stroked="f"/>
                  <v:oval id="Oval 302" o:spid="_x0000_s1035" style="position:absolute;left:1289;top:226;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" fillcolor="window" stroked="f"/>
                  <v:oval id="Oval 303" o:spid="_x0000_s1036" style="position:absolute;left:1289;top:15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" fillcolor="#369" stroked="f"/>
                </v:group>
                <v:group id="Group 304" o:spid="_x0000_s1037" style="position:absolute;left:398;top:444;width:986;height:682" coordorigin="398,444" coordsize="91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roundrect id="AutoShape 305" o:spid="_x0000_s1038" style="position:absolute;left:398;top:62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" fillcolor="window" stroked="f"/>
                  <v:oval id="Oval 306" o:spid="_x0000_s1039" style="position:absolute;left:398;top:44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" fillcolor="window" stroked="f"/>
                </v:group>
                <v:group id="Group 307" o:spid="_x0000_s1040" style="position:absolute;left:435;width:912;height:1043" coordorigin="435"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oundrect id="AutoShape 308" o:spid="_x0000_s1041" style="position:absolute;left:435;top:672;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" fillcolor="#369" stroked="f"/>
                  <v:oval id="Oval 309" o:spid="_x0000_s1042" style="position:absolute;left:435;top:492;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" fillcolor="#369" stroked="f"/>
                  <v:oval id="Oval 310" o:spid="_x0000_s1043" style="position:absolute;left:623;top:73;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" fillcolor="window" stroked="f"/>
                  <v:oval id="Oval 311" o:spid="_x0000_s1044" style="position:absolute;left:62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" fillcolor="#369" stroked="f"/>
                </v:group>
              </v:group>
            </w:pict>
          </mc:Fallback>
        </mc:AlternateContent>
      </w:r>
    </w:p>
    <w:p w14:paraId="47A80E75" w14:textId="77777777" w:rsidR="00F11FD9" w:rsidRPr="00676928" w:rsidRDefault="00F11FD9" w:rsidP="00F11FD9">
      <w:pPr>
        <w:spacing w:after="0" w:line="240" w:lineRule="auto"/>
        <w:jc w:val="both"/>
        <w:rPr>
          <w:rFonts w:eastAsia="Calibri" w:cs="Times New Roman"/>
          <w:b/>
          <w:u w:val="single"/>
          <w:lang w:eastAsia="fr-FR"/>
        </w:rPr>
      </w:pPr>
    </w:p>
    <w:p w14:paraId="153F8635" w14:textId="77777777" w:rsidR="00F11FD9" w:rsidRPr="00676928" w:rsidRDefault="00F11FD9" w:rsidP="00F11FD9">
      <w:pPr>
        <w:spacing w:after="0" w:line="240" w:lineRule="auto"/>
        <w:jc w:val="both"/>
        <w:rPr>
          <w:rFonts w:eastAsia="Calibri" w:cs="Times New Roman"/>
          <w:b/>
          <w:u w:val="single"/>
          <w:lang w:eastAsia="fr-FR"/>
        </w:rPr>
      </w:pPr>
    </w:p>
    <w:p w14:paraId="410C61B7" w14:textId="77777777" w:rsidR="00F11FD9" w:rsidRPr="00676928" w:rsidRDefault="00F11FD9" w:rsidP="0080179B">
      <w:pPr>
        <w:spacing w:line="240" w:lineRule="auto"/>
        <w:jc w:val="both"/>
        <w:rPr>
          <w:rFonts w:eastAsia="Calibri" w:cs="Times New Roman"/>
          <w:lang w:eastAsia="fr-FR"/>
        </w:rPr>
      </w:pPr>
      <w:r w:rsidRPr="00676928">
        <w:rPr>
          <w:rFonts w:eastAsia="Calibri" w:cs="Times New Roman"/>
          <w:lang w:eastAsia="fr-FR"/>
        </w:rPr>
        <w:t>Seul le mandataire qui dépose l’offre peut compléter, selon les modalités décrites pour les candidatures seules, son DUME en ligne dans l’espace dédié à la présente consultation sur MAXIMILIEN.</w:t>
      </w:r>
    </w:p>
    <w:p w14:paraId="130D87BE" w14:textId="77777777" w:rsidR="00F11FD9" w:rsidRPr="00676928" w:rsidRDefault="00F11FD9" w:rsidP="00F11FD9">
      <w:pPr>
        <w:spacing w:after="0" w:line="240" w:lineRule="auto"/>
        <w:jc w:val="both"/>
        <w:rPr>
          <w:rFonts w:eastAsia="Calibri" w:cs="Times New Roman"/>
          <w:lang w:eastAsia="fr-FR"/>
        </w:rPr>
      </w:pPr>
      <w:r w:rsidRPr="00676928">
        <w:rPr>
          <w:rFonts w:eastAsia="Calibri" w:cs="Times New Roman"/>
          <w:lang w:eastAsia="fr-FR"/>
        </w:rPr>
        <w:t>Les autres membres du groupement, les sous-traitants, et les opérateurs économiques peuvent compléter un DUME sur le site du service national DUME (https://dume.chorus-pro.gouv.fr/), puis le télécharger au format XML et le transmettre au mandataire afin que ce dernier l’ajoute en pièce libre dans la réponse sur MAXIMILIEN.</w:t>
      </w:r>
    </w:p>
    <w:p w14:paraId="091D4AD6" w14:textId="6B3CF25B"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7392" behindDoc="0" locked="0" layoutInCell="1" allowOverlap="1" wp14:anchorId="0DFC1819" wp14:editId="1B31A46E">
                <wp:simplePos x="0" y="0"/>
                <wp:positionH relativeFrom="column">
                  <wp:posOffset>5057775</wp:posOffset>
                </wp:positionH>
                <wp:positionV relativeFrom="paragraph">
                  <wp:posOffset>692150</wp:posOffset>
                </wp:positionV>
                <wp:extent cx="496570" cy="477520"/>
                <wp:effectExtent l="0" t="0" r="0" b="0"/>
                <wp:wrapNone/>
                <wp:docPr id="1043" name="Rectangle 10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570"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w:pict>
              <v:rect w14:anchorId="06E839B2" id="Rectangle 1043" o:spid="_x0000_s1026" style="position:absolute;margin-left:398.25pt;margin-top:54.5pt;width:39.1pt;height:3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" fillcolor="window" stroked="f">
                <v:textbox style="mso-fit-shape-to-text: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04320" behindDoc="0" locked="0" layoutInCell="1" allowOverlap="1" wp14:anchorId="641885D0" wp14:editId="1BD278A5">
                <wp:simplePos x="0" y="0"/>
                <wp:positionH relativeFrom="column">
                  <wp:posOffset>5807075</wp:posOffset>
                </wp:positionH>
                <wp:positionV relativeFrom="paragraph">
                  <wp:posOffset>1018540</wp:posOffset>
                </wp:positionV>
                <wp:extent cx="1473200" cy="1147445"/>
                <wp:effectExtent l="0" t="0" r="0" b="0"/>
                <wp:wrapNone/>
                <wp:docPr id="1044" name="Rectangle 10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0" cy="1147445"/>
                        </a:xfrm>
                        <a:prstGeom prst="rect">
                          <a:avLst/>
                        </a:prstGeom>
                        <a:no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w:pict>
              <v:rect w14:anchorId="544E7948" id="Rectangle 1044" o:spid="_x0000_s1026" style="position:absolute;margin-left:457.25pt;margin-top:80.2pt;width:116pt;height:90.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" filled="f" stroked="f">
                <v:textbox style="mso-fit-shape-to-text: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02272" behindDoc="0" locked="0" layoutInCell="1" allowOverlap="1" wp14:anchorId="746B23FC" wp14:editId="4D5076C7">
                <wp:simplePos x="0" y="0"/>
                <wp:positionH relativeFrom="column">
                  <wp:posOffset>-384175</wp:posOffset>
                </wp:positionH>
                <wp:positionV relativeFrom="paragraph">
                  <wp:posOffset>1250950</wp:posOffset>
                </wp:positionV>
                <wp:extent cx="1473200" cy="1147445"/>
                <wp:effectExtent l="0" t="0" r="0" b="0"/>
                <wp:wrapNone/>
                <wp:docPr id="1045"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0" cy="1147445"/>
                        </a:xfrm>
                        <a:prstGeom prst="rect">
                          <a:avLst/>
                        </a:prstGeom>
                        <a:no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w:pict>
              <v:rect w14:anchorId="5E9ADF99" id="Rectangle 1045" o:spid="_x0000_s1026" style="position:absolute;margin-left:-30.25pt;margin-top:98.5pt;width:116pt;height:90.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" filled="f" stroked="f">
                <v:textbox style="mso-fit-shape-to-text:t"/>
              </v:rect>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01248" behindDoc="0" locked="0" layoutInCell="1" allowOverlap="1" wp14:anchorId="22E9906E" wp14:editId="75568128">
                <wp:simplePos x="0" y="0"/>
                <wp:positionH relativeFrom="column">
                  <wp:posOffset>97155</wp:posOffset>
                </wp:positionH>
                <wp:positionV relativeFrom="paragraph">
                  <wp:posOffset>1325245</wp:posOffset>
                </wp:positionV>
                <wp:extent cx="895350" cy="746125"/>
                <wp:effectExtent l="0" t="0" r="0" b="0"/>
                <wp:wrapNone/>
                <wp:docPr id="1046" name="Groupe 10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845390" y="1257852"/>
                          <a:chExt cx="1263" cy="1051"/>
                        </a:xfrm>
                      </wpg:grpSpPr>
                      <wps:wsp>
                        <wps:cNvPr id="1047" name="Rectangle 1047"/>
                        <wps:cNvSpPr>
                          <a:spLocks noChangeArrowheads="1"/>
                        </wps:cNvSpPr>
                        <wps:spPr bwMode="auto">
                          <a:xfrm>
                            <a:off x="845865" y="1258651"/>
                            <a:ext cx="312" cy="144"/>
                          </a:xfrm>
                          <a:prstGeom prst="rect">
                            <a:avLst/>
                          </a:prstGeom>
                          <a:solidFill>
                            <a:srgbClr val="2E2E2E"/>
                          </a:solidFill>
                          <a:ln w="9525">
                            <a:noFill/>
                            <a:miter lim="800000"/>
                            <a:headEnd/>
                            <a:tailEnd/>
                          </a:ln>
                        </wps:spPr>
                        <wps:bodyPr wrap="none" anchor="ctr"/>
                      </wps:wsp>
                      <wps:wsp>
                        <wps:cNvPr id="1048" name="AutoShape 8"/>
                        <wps:cNvSpPr>
                          <a:spLocks noChangeArrowheads="1"/>
                        </wps:cNvSpPr>
                        <wps:spPr bwMode="auto">
                          <a:xfrm>
                            <a:off x="845390" y="1257852"/>
                            <a:ext cx="1263" cy="849"/>
                          </a:xfrm>
                          <a:prstGeom prst="roundRect">
                            <a:avLst>
                              <a:gd name="adj" fmla="val 10602"/>
                            </a:avLst>
                          </a:prstGeom>
                          <a:solidFill>
                            <a:srgbClr val="2E2E2E"/>
                          </a:solidFill>
                          <a:ln w="9525">
                            <a:noFill/>
                            <a:round/>
                            <a:headEnd/>
                            <a:tailEnd/>
                          </a:ln>
                        </wps:spPr>
                        <wps:bodyPr wrap="none" anchor="ctr"/>
                      </wps:wsp>
                      <wps:wsp>
                        <wps:cNvPr id="1049" name="AutoShape 9"/>
                        <wps:cNvSpPr>
                          <a:spLocks noChangeArrowheads="1"/>
                        </wps:cNvSpPr>
                        <wps:spPr bwMode="auto">
                          <a:xfrm>
                            <a:off x="845441" y="1257905"/>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1050" name="AutoShape 10"/>
                        <wps:cNvSpPr>
                          <a:spLocks noChangeArrowheads="1"/>
                        </wps:cNvSpPr>
                        <wps:spPr bwMode="auto">
                          <a:xfrm>
                            <a:off x="845482" y="1257949"/>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1051" name="AutoShape 11"/>
                        <wps:cNvSpPr>
                          <a:spLocks noChangeArrowheads="1"/>
                        </wps:cNvSpPr>
                        <wps:spPr bwMode="auto">
                          <a:xfrm>
                            <a:off x="845734" y="1258820"/>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w:pict>
              <v:group w14:anchorId="1200FA4E" id="Groupe 1046" o:spid="_x0000_s1026" style="position:absolute;margin-left:7.65pt;margin-top:104.35pt;width:70.5pt;height:58.75pt;z-index:251701248" coordorigin="8453,12578"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">
                <v:rect id="Rectangle 1047" o:spid="_x0000_s1027" style="position:absolute;left:8458;top:12586;width:3;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" fillcolor="#2e2e2e" stroked="f"/>
                <v:roundrect id="AutoShape 8" o:spid="_x0000_s1028" style="position:absolute;left:8453;top:12578;width:13;height:9;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" fillcolor="#2e2e2e" stroked="f"/>
                <v:roundrect id="AutoShape 9" o:spid="_x0000_s1029" style="position:absolute;left:8454;top:12579;width:12;height:7;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" fillcolor="window" strokecolor="window"/>
                <v:roundrect id="AutoShape 10" o:spid="_x0000_s1030" style="position:absolute;left:8454;top:12579;width:11;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" fillcolor="#ddd" strokecolor="window"/>
                <v:roundrect id="AutoShape 11" o:spid="_x0000_s1031" style="position:absolute;left:8457;top:12588;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" fillcolor="#2e2e2e" stroked="f"/>
              </v:group>
            </w:pict>
          </mc:Fallback>
        </mc:AlternateContent>
      </w:r>
    </w:p>
    <w:p w14:paraId="43CC99CE" w14:textId="68E4275E" w:rsidR="00F11FD9" w:rsidRPr="00000AFC" w:rsidRDefault="0017598D"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3296" behindDoc="0" locked="0" layoutInCell="1" allowOverlap="1" wp14:anchorId="5DD018C3" wp14:editId="5EA1A165">
                <wp:simplePos x="0" y="0"/>
                <wp:positionH relativeFrom="column">
                  <wp:posOffset>1264920</wp:posOffset>
                </wp:positionH>
                <wp:positionV relativeFrom="paragraph">
                  <wp:posOffset>4994</wp:posOffset>
                </wp:positionV>
                <wp:extent cx="1808480" cy="400050"/>
                <wp:effectExtent l="0" t="0" r="0" b="1905"/>
                <wp:wrapNone/>
                <wp:docPr id="1036" name="Zone de texte 10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400050"/>
                        </a:xfrm>
                        <a:prstGeom prst="rect">
                          <a:avLst/>
                        </a:prstGeom>
                        <a:noFill/>
                        <a:ln w="9525">
                          <a:noFill/>
                          <a:miter lim="800000"/>
                          <a:headEnd/>
                          <a:tailEnd/>
                        </a:ln>
                      </wps:spPr>
                      <wps:txbx>
                        <w:txbxContent>
                          <w:p w14:paraId="1CC508B2" w14:textId="7F3F5CE3" w:rsidR="00F11FD9" w:rsidRPr="0017598D" w:rsidRDefault="00F11FD9" w:rsidP="0017598D">
                            <w:pPr>
                              <w:pStyle w:val="NormalWeb"/>
                              <w:spacing w:after="0"/>
                              <w:jc w:val="center"/>
                              <w:textAlignment w:val="baseline"/>
                              <w:rPr>
                                <w:color w:val="0070C0"/>
                                <w:sz w:val="20"/>
                              </w:rPr>
                            </w:pPr>
                            <w:r w:rsidRPr="00B3231D">
                              <w:rPr>
                                <w:rFonts w:ascii="Verdana" w:hAnsi="Verdana"/>
                                <w:color w:val="0070C0"/>
                                <w:kern w:val="24"/>
                                <w:sz w:val="20"/>
                                <w:lang w:val="en-US"/>
                              </w:rPr>
                              <w:t>Cotraitant / Sous-traitant /Opérateur économique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5DD018C3" id="Zone de texte 1036" o:spid="_x0000_s1042" type="#_x0000_t202" style="position:absolute;left:0;text-align:left;margin-left:99.6pt;margin-top:.4pt;width:142.4pt;height:31.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" filled="f" stroked="f">
                <v:textbox style="mso-fit-shape-to-text:t">
                  <w:txbxContent>
                    <w:p w14:paraId="1CC508B2" w14:textId="7F3F5CE3" w:rsidR="00F11FD9" w:rsidRPr="0017598D" w:rsidRDefault="00F11FD9" w:rsidP="0017598D">
                      <w:pPr>
                        <w:pStyle w:val="NormalWeb"/>
                        <w:spacing w:after="0"/>
                        <w:jc w:val="center"/>
                        <w:textAlignment w:val="baseline"/>
                        <w:rPr>
                          <w:color w:val="0070C0"/>
                          <w:sz w:val="20"/>
                        </w:rPr>
                      </w:pPr>
                      <w:r w:rsidRPr="00B3231D">
                        <w:rPr>
                          <w:rFonts w:ascii="Verdana" w:hAnsi="Verdana"/>
                          <w:color w:val="0070C0"/>
                          <w:kern w:val="24"/>
                          <w:sz w:val="20"/>
                          <w:lang w:val="en-US"/>
                        </w:rPr>
                        <w:t>Cotraitant / Sous-traitant /Opérateur économique</w:t>
                      </w:r>
                    </w:p>
                  </w:txbxContent>
                </v:textbox>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698176" behindDoc="0" locked="0" layoutInCell="1" allowOverlap="1" wp14:anchorId="12A5DA63" wp14:editId="7FB7CF5E">
                <wp:simplePos x="0" y="0"/>
                <wp:positionH relativeFrom="column">
                  <wp:posOffset>4671695</wp:posOffset>
                </wp:positionH>
                <wp:positionV relativeFrom="paragraph">
                  <wp:posOffset>10431145</wp:posOffset>
                </wp:positionV>
                <wp:extent cx="314325" cy="2695575"/>
                <wp:effectExtent l="28575" t="9525" r="57150" b="57150"/>
                <wp:wrapNone/>
                <wp:docPr id="1052" name="Connecteur en angle 10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314325" cy="2695575"/>
                        </a:xfrm>
                        <a:prstGeom prst="bentConnector2">
                          <a:avLst/>
                        </a:prstGeom>
                        <a:noFill/>
                        <a:ln w="50800" cap="rnd">
                          <a:solidFill>
                            <a:srgbClr val="2E2E2E"/>
                          </a:solidFill>
                          <a:prstDash val="sysDot"/>
                          <a:miter lim="800000"/>
                          <a:headEnd type="triangle" w="med" len="med"/>
                          <a:tailEnd/>
                        </a:ln>
                      </wps:spPr>
                      <wps:bodyPr/>
                    </wps:wsp>
                  </a:graphicData>
                </a:graphic>
                <wp14:sizeRelH relativeFrom="page">
                  <wp14:pctWidth>0</wp14:pctWidth>
                </wp14:sizeRelH>
                <wp14:sizeRelV relativeFrom="page">
                  <wp14:pctHeight>0</wp14:pctHeight>
                </wp14:sizeRelV>
              </wp:anchor>
            </w:drawing>
          </mc:Choice>
          <mc:Fallback>
            <w:pict>
              <v:shapetype w14:anchorId="4014AD9D" id="_x0000_t33" coordsize="21600,21600" o:spt="33" o:oned="t" path="m,l21600,r,21600e" filled="f">
                <v:stroke joinstyle="miter"/>
                <v:path arrowok="t" fillok="f" o:connecttype="none"/>
                <o:lock v:ext="edit" shapetype="t"/>
              </v:shapetype>
              <v:shape id="Connecteur en angle 1052" o:spid="_x0000_s1026" type="#_x0000_t33" style="position:absolute;margin-left:367.85pt;margin-top:821.35pt;width:24.75pt;height:212.25pt;rotation:-9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" strokecolor="#2e2e2e" strokeweight="4pt">
                <v:stroke dashstyle="1 1" startarrow="block" endcap="round"/>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699200" behindDoc="0" locked="0" layoutInCell="1" allowOverlap="1" wp14:anchorId="499B4D52" wp14:editId="65F22C83">
                <wp:simplePos x="0" y="0"/>
                <wp:positionH relativeFrom="column">
                  <wp:posOffset>1037590</wp:posOffset>
                </wp:positionH>
                <wp:positionV relativeFrom="paragraph">
                  <wp:posOffset>535940</wp:posOffset>
                </wp:positionV>
                <wp:extent cx="498475" cy="477520"/>
                <wp:effectExtent l="0" t="0" r="0" b="0"/>
                <wp:wrapNone/>
                <wp:docPr id="1053" name="Rectangle 10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475"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w:pict>
              <v:rect w14:anchorId="4938197C" id="Rectangle 1053" o:spid="_x0000_s1026" style="position:absolute;margin-left:81.7pt;margin-top:42.2pt;width:39.25pt;height:37.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" fillcolor="window" stroked="f">
                <v:textbox style="mso-fit-shape-to-text: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00224" behindDoc="0" locked="0" layoutInCell="1" allowOverlap="1" wp14:anchorId="16A282BF" wp14:editId="737E951A">
                <wp:simplePos x="0" y="0"/>
                <wp:positionH relativeFrom="column">
                  <wp:posOffset>4688840</wp:posOffset>
                </wp:positionH>
                <wp:positionV relativeFrom="paragraph">
                  <wp:posOffset>535940</wp:posOffset>
                </wp:positionV>
                <wp:extent cx="496570" cy="477520"/>
                <wp:effectExtent l="0" t="0" r="0" b="0"/>
                <wp:wrapNone/>
                <wp:docPr id="1054" name="Rectangle 10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570" cy="477520"/>
                        </a:xfrm>
                        <a:prstGeom prst="rect">
                          <a:avLst/>
                        </a:prstGeom>
                        <a:solidFill>
                          <a:sysClr val="window" lastClr="FFFFFF"/>
                        </a:solidFill>
                        <a:ln w="9525" algn="ctr">
                          <a:noFill/>
                          <a:miter lim="800000"/>
                          <a:headEnd/>
                          <a:tailEnd/>
                        </a:ln>
                      </wps:spPr>
                      <wps:bodyPr anchor="ctr">
                        <a:spAutoFit/>
                      </wps:bodyPr>
                    </wps:wsp>
                  </a:graphicData>
                </a:graphic>
                <wp14:sizeRelH relativeFrom="page">
                  <wp14:pctWidth>0</wp14:pctWidth>
                </wp14:sizeRelH>
                <wp14:sizeRelV relativeFrom="page">
                  <wp14:pctHeight>0</wp14:pctHeight>
                </wp14:sizeRelV>
              </wp:anchor>
            </w:drawing>
          </mc:Choice>
          <mc:Fallback>
            <w:pict>
              <v:rect w14:anchorId="3F6C0671" id="Rectangle 1054" o:spid="_x0000_s1026" style="position:absolute;margin-left:369.2pt;margin-top:42.2pt;width:39.1pt;height:3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" fillcolor="window" stroked="f">
                <v:textbox style="mso-fit-shape-to-text:t"/>
              </v:rect>
            </w:pict>
          </mc:Fallback>
        </mc:AlternateContent>
      </w:r>
    </w:p>
    <w:p w14:paraId="1B35582B" w14:textId="11557320"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68842569" w14:textId="162E4A73"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9440" behindDoc="0" locked="0" layoutInCell="1" allowOverlap="1" wp14:anchorId="5A2AFDBB" wp14:editId="6DA74AD7">
                <wp:simplePos x="0" y="0"/>
                <wp:positionH relativeFrom="column">
                  <wp:posOffset>464185</wp:posOffset>
                </wp:positionH>
                <wp:positionV relativeFrom="paragraph">
                  <wp:posOffset>5080</wp:posOffset>
                </wp:positionV>
                <wp:extent cx="1097280" cy="266700"/>
                <wp:effectExtent l="0" t="0" r="0" b="0"/>
                <wp:wrapNone/>
                <wp:docPr id="1055" name="Zone de texte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266700"/>
                        </a:xfrm>
                        <a:prstGeom prst="rect">
                          <a:avLst/>
                        </a:prstGeom>
                        <a:noFill/>
                        <a:ln w="9525">
                          <a:noFill/>
                          <a:miter lim="800000"/>
                          <a:headEnd/>
                          <a:tailEnd/>
                        </a:ln>
                      </wps:spPr>
                      <wps:txbx>
                        <w:txbxContent>
                          <w:p w14:paraId="7EC80E8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Transmission </w:t>
                            </w:r>
                          </w:p>
                          <w:p w14:paraId="5BE31661" w14:textId="77777777" w:rsidR="00F11FD9" w:rsidRPr="00FF022D" w:rsidRDefault="00F11FD9" w:rsidP="00F11FD9">
                            <w:pPr>
                              <w:pStyle w:val="NormalWeb"/>
                              <w:spacing w:after="0"/>
                              <w:jc w:val="center"/>
                              <w:textAlignment w:val="baseline"/>
                              <w:rPr>
                                <w:color w:val="00B050"/>
                              </w:rPr>
                            </w:pPr>
                            <w:r w:rsidRPr="00B3231D">
                              <w:rPr>
                                <w:rFonts w:ascii="Verdana" w:hAnsi="Verdana"/>
                                <w:color w:val="00B050"/>
                                <w:kern w:val="24"/>
                                <w:sz w:val="20"/>
                                <w:szCs w:val="20"/>
                                <w:lang w:val="en-US"/>
                              </w:rPr>
                              <w:t>numéro DUME</w:t>
                            </w:r>
                          </w:p>
                        </w:txbxContent>
                      </wps:txbx>
                      <wps:bodyPr wrap="none">
                        <a:noAutofit/>
                      </wps:bodyPr>
                    </wps:wsp>
                  </a:graphicData>
                </a:graphic>
                <wp14:sizeRelH relativeFrom="page">
                  <wp14:pctWidth>0</wp14:pctWidth>
                </wp14:sizeRelH>
                <wp14:sizeRelV relativeFrom="margin">
                  <wp14:pctHeight>0</wp14:pctHeight>
                </wp14:sizeRelV>
              </wp:anchor>
            </w:drawing>
          </mc:Choice>
          <mc:Fallback>
            <w:pict>
              <v:shape w14:anchorId="5A2AFDBB" id="Zone de texte 1055" o:spid="_x0000_s1043" type="#_x0000_t202" style="position:absolute;left:0;text-align:left;margin-left:36.55pt;margin-top:.4pt;width:86.4pt;height:2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" filled="f" stroked="f">
                <v:textbox>
                  <w:txbxContent>
                    <w:p w14:paraId="7EC80E8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Transmission </w:t>
                      </w:r>
                    </w:p>
                    <w:p w14:paraId="5BE31661" w14:textId="77777777" w:rsidR="00F11FD9" w:rsidRPr="00FF022D" w:rsidRDefault="00F11FD9" w:rsidP="00F11FD9">
                      <w:pPr>
                        <w:pStyle w:val="NormalWeb"/>
                        <w:spacing w:after="0"/>
                        <w:jc w:val="center"/>
                        <w:textAlignment w:val="baseline"/>
                        <w:rPr>
                          <w:color w:val="00B050"/>
                        </w:rPr>
                      </w:pPr>
                      <w:r w:rsidRPr="00B3231D">
                        <w:rPr>
                          <w:rFonts w:ascii="Verdana" w:hAnsi="Verdana"/>
                          <w:color w:val="00B050"/>
                          <w:kern w:val="24"/>
                          <w:sz w:val="20"/>
                          <w:szCs w:val="20"/>
                          <w:lang w:val="en-US"/>
                        </w:rPr>
                        <w:t>numéro DUME</w:t>
                      </w:r>
                    </w:p>
                  </w:txbxContent>
                </v:textbox>
              </v:shape>
            </w:pict>
          </mc:Fallback>
        </mc:AlternateContent>
      </w:r>
    </w:p>
    <w:p w14:paraId="309C2B66" w14:textId="65DBC891"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8656" behindDoc="0" locked="0" layoutInCell="1" allowOverlap="1" wp14:anchorId="301D6950" wp14:editId="1C379C41">
                <wp:simplePos x="0" y="0"/>
                <wp:positionH relativeFrom="column">
                  <wp:posOffset>4413885</wp:posOffset>
                </wp:positionH>
                <wp:positionV relativeFrom="paragraph">
                  <wp:posOffset>8890</wp:posOffset>
                </wp:positionV>
                <wp:extent cx="1550035" cy="554355"/>
                <wp:effectExtent l="0" t="0" r="0" b="0"/>
                <wp:wrapNone/>
                <wp:docPr id="149" name="Zone de texte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035" cy="554355"/>
                        </a:xfrm>
                        <a:prstGeom prst="rect">
                          <a:avLst/>
                        </a:prstGeom>
                        <a:noFill/>
                        <a:ln w="9525">
                          <a:noFill/>
                          <a:miter lim="800000"/>
                          <a:headEnd/>
                          <a:tailEnd/>
                        </a:ln>
                      </wps:spPr>
                      <wps:txbx>
                        <w:txbxContent>
                          <w:p w14:paraId="3F32E06A"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Transmission </w:t>
                            </w:r>
                          </w:p>
                          <w:p w14:paraId="1DD82318"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du DUME au format XML au mandataire</w:t>
                            </w:r>
                          </w:p>
                        </w:txbxContent>
                      </wps:txbx>
                      <wps:bodyPr wrap="square">
                        <a:spAutoFit/>
                      </wps:bodyPr>
                    </wps:wsp>
                  </a:graphicData>
                </a:graphic>
                <wp14:sizeRelH relativeFrom="margin">
                  <wp14:pctWidth>0</wp14:pctWidth>
                </wp14:sizeRelH>
                <wp14:sizeRelV relativeFrom="page">
                  <wp14:pctHeight>0</wp14:pctHeight>
                </wp14:sizeRelV>
              </wp:anchor>
            </w:drawing>
          </mc:Choice>
          <mc:Fallback>
            <w:pict>
              <v:shape w14:anchorId="301D6950" id="Zone de texte 149" o:spid="_x0000_s1044" type="#_x0000_t202" style="position:absolute;left:0;text-align:left;margin-left:347.55pt;margin-top:.7pt;width:122.05pt;height:4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" filled="f" stroked="f">
                <v:textbox style="mso-fit-shape-to-text:t">
                  <w:txbxContent>
                    <w:p w14:paraId="3F32E06A"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Transmission </w:t>
                      </w:r>
                    </w:p>
                    <w:p w14:paraId="1DD82318"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du DUME au format XML au mandataire</w:t>
                      </w:r>
                    </w:p>
                  </w:txbxContent>
                </v:textbox>
              </v:shape>
            </w:pict>
          </mc:Fallback>
        </mc:AlternateContent>
      </w:r>
      <w:r w:rsidR="0017598D">
        <w:rPr>
          <w:rFonts w:ascii="Arial" w:eastAsia="Calibri" w:hAnsi="Arial" w:cs="Times New Roman"/>
          <w:noProof/>
          <w:sz w:val="20"/>
          <w:szCs w:val="20"/>
          <w:lang w:eastAsia="fr-FR"/>
        </w:rPr>
        <mc:AlternateContent>
          <mc:Choice Requires="wpg">
            <w:drawing>
              <wp:anchor distT="0" distB="0" distL="114300" distR="114300" simplePos="0" relativeHeight="251727872" behindDoc="0" locked="0" layoutInCell="1" allowOverlap="1" wp14:anchorId="56A41A38" wp14:editId="2351AAEA">
                <wp:simplePos x="0" y="0"/>
                <wp:positionH relativeFrom="column">
                  <wp:posOffset>2224405</wp:posOffset>
                </wp:positionH>
                <wp:positionV relativeFrom="paragraph">
                  <wp:posOffset>111932</wp:posOffset>
                </wp:positionV>
                <wp:extent cx="944880" cy="586567"/>
                <wp:effectExtent l="0" t="0" r="7620" b="4445"/>
                <wp:wrapNone/>
                <wp:docPr id="128" name="Groupe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4880" cy="586567"/>
                          <a:chOff x="0" y="0"/>
                          <a:chExt cx="1692" cy="1126"/>
                        </a:xfrm>
                      </wpg:grpSpPr>
                      <wpg:grpSp>
                        <wpg:cNvPr id="129" name="Group 294"/>
                        <wpg:cNvGrpSpPr>
                          <a:grpSpLocks/>
                        </wpg:cNvGrpSpPr>
                        <wpg:grpSpPr bwMode="auto">
                          <a:xfrm>
                            <a:off x="0" y="81"/>
                            <a:ext cx="701" cy="801"/>
                            <a:chOff x="0" y="82"/>
                            <a:chExt cx="912" cy="1043"/>
                          </a:xfrm>
                        </wpg:grpSpPr>
                        <wps:wsp>
                          <wps:cNvPr id="130" name="AutoShape 295"/>
                          <wps:cNvSpPr>
                            <a:spLocks noChangeArrowheads="1"/>
                          </wps:cNvSpPr>
                          <wps:spPr bwMode="auto">
                            <a:xfrm>
                              <a:off x="0" y="754"/>
                              <a:ext cx="912" cy="371"/>
                            </a:xfrm>
                            <a:prstGeom prst="roundRect">
                              <a:avLst>
                                <a:gd name="adj" fmla="val 13926"/>
                              </a:avLst>
                            </a:prstGeom>
                            <a:solidFill>
                              <a:srgbClr val="336699"/>
                            </a:solidFill>
                            <a:ln w="9525" algn="ctr">
                              <a:noFill/>
                              <a:round/>
                              <a:headEnd/>
                              <a:tailEnd/>
                            </a:ln>
                          </wps:spPr>
                          <wps:bodyPr wrap="none" anchor="ctr"/>
                        </wps:wsp>
                        <wps:wsp>
                          <wps:cNvPr id="131" name="Oval 296"/>
                          <wps:cNvSpPr>
                            <a:spLocks noChangeArrowheads="1"/>
                          </wps:cNvSpPr>
                          <wps:spPr bwMode="auto">
                            <a:xfrm>
                              <a:off x="0" y="574"/>
                              <a:ext cx="912" cy="438"/>
                            </a:xfrm>
                            <a:prstGeom prst="ellipse">
                              <a:avLst/>
                            </a:prstGeom>
                            <a:solidFill>
                              <a:srgbClr val="336699"/>
                            </a:solidFill>
                            <a:ln w="9525" algn="ctr">
                              <a:noFill/>
                              <a:round/>
                              <a:headEnd/>
                              <a:tailEnd/>
                            </a:ln>
                          </wps:spPr>
                          <wps:bodyPr wrap="none" anchor="ctr"/>
                        </wps:wsp>
                        <wps:wsp>
                          <wps:cNvPr id="132" name="Oval 297"/>
                          <wps:cNvSpPr>
                            <a:spLocks noChangeArrowheads="1"/>
                          </wps:cNvSpPr>
                          <wps:spPr bwMode="auto">
                            <a:xfrm>
                              <a:off x="188" y="155"/>
                              <a:ext cx="556" cy="529"/>
                            </a:xfrm>
                            <a:prstGeom prst="ellipse">
                              <a:avLst/>
                            </a:prstGeom>
                            <a:solidFill>
                              <a:sysClr val="window" lastClr="FFFFFF"/>
                            </a:solidFill>
                            <a:ln w="9525">
                              <a:noFill/>
                              <a:round/>
                              <a:headEnd/>
                              <a:tailEnd/>
                            </a:ln>
                          </wps:spPr>
                          <wps:bodyPr wrap="none" anchor="ctr"/>
                        </wps:wsp>
                        <wps:wsp>
                          <wps:cNvPr id="133" name="Oval 298"/>
                          <wps:cNvSpPr>
                            <a:spLocks noChangeArrowheads="1"/>
                          </wps:cNvSpPr>
                          <wps:spPr bwMode="auto">
                            <a:xfrm>
                              <a:off x="188" y="82"/>
                              <a:ext cx="550" cy="548"/>
                            </a:xfrm>
                            <a:prstGeom prst="ellipse">
                              <a:avLst/>
                            </a:prstGeom>
                            <a:solidFill>
                              <a:srgbClr val="336699"/>
                            </a:solidFill>
                            <a:ln w="9525">
                              <a:noFill/>
                              <a:round/>
                              <a:headEnd/>
                              <a:tailEnd/>
                            </a:ln>
                          </wps:spPr>
                          <wps:bodyPr wrap="none" anchor="ctr"/>
                        </wps:wsp>
                      </wpg:grpSp>
                      <wpg:grpSp>
                        <wpg:cNvPr id="134" name="Group 299"/>
                        <wpg:cNvGrpSpPr>
                          <a:grpSpLocks/>
                        </wpg:cNvGrpSpPr>
                        <wpg:grpSpPr bwMode="auto">
                          <a:xfrm>
                            <a:off x="1101" y="153"/>
                            <a:ext cx="591" cy="674"/>
                            <a:chOff x="1101" y="153"/>
                            <a:chExt cx="912" cy="1043"/>
                          </a:xfrm>
                        </wpg:grpSpPr>
                        <wps:wsp>
                          <wps:cNvPr id="135" name="AutoShape 300"/>
                          <wps:cNvSpPr>
                            <a:spLocks noChangeArrowheads="1"/>
                          </wps:cNvSpPr>
                          <wps:spPr bwMode="auto">
                            <a:xfrm>
                              <a:off x="1101" y="825"/>
                              <a:ext cx="912" cy="371"/>
                            </a:xfrm>
                            <a:prstGeom prst="roundRect">
                              <a:avLst>
                                <a:gd name="adj" fmla="val 13926"/>
                              </a:avLst>
                            </a:prstGeom>
                            <a:solidFill>
                              <a:srgbClr val="336699"/>
                            </a:solidFill>
                            <a:ln w="9525" algn="ctr">
                              <a:noFill/>
                              <a:round/>
                              <a:headEnd/>
                              <a:tailEnd/>
                            </a:ln>
                          </wps:spPr>
                          <wps:bodyPr wrap="none" anchor="ctr"/>
                        </wps:wsp>
                        <wps:wsp>
                          <wps:cNvPr id="137" name="Oval 301"/>
                          <wps:cNvSpPr>
                            <a:spLocks noChangeArrowheads="1"/>
                          </wps:cNvSpPr>
                          <wps:spPr bwMode="auto">
                            <a:xfrm>
                              <a:off x="1101" y="645"/>
                              <a:ext cx="912" cy="438"/>
                            </a:xfrm>
                            <a:prstGeom prst="ellipse">
                              <a:avLst/>
                            </a:prstGeom>
                            <a:solidFill>
                              <a:srgbClr val="336699"/>
                            </a:solidFill>
                            <a:ln w="9525" algn="ctr">
                              <a:noFill/>
                              <a:round/>
                              <a:headEnd/>
                              <a:tailEnd/>
                            </a:ln>
                          </wps:spPr>
                          <wps:bodyPr wrap="none" anchor="ctr"/>
                        </wps:wsp>
                        <wps:wsp>
                          <wps:cNvPr id="139" name="Oval 302"/>
                          <wps:cNvSpPr>
                            <a:spLocks noChangeArrowheads="1"/>
                          </wps:cNvSpPr>
                          <wps:spPr bwMode="auto">
                            <a:xfrm>
                              <a:off x="1289" y="226"/>
                              <a:ext cx="556" cy="529"/>
                            </a:xfrm>
                            <a:prstGeom prst="ellipse">
                              <a:avLst/>
                            </a:prstGeom>
                            <a:solidFill>
                              <a:sysClr val="window" lastClr="FFFFFF"/>
                            </a:solidFill>
                            <a:ln w="9525">
                              <a:noFill/>
                              <a:round/>
                              <a:headEnd/>
                              <a:tailEnd/>
                            </a:ln>
                          </wps:spPr>
                          <wps:bodyPr wrap="none" anchor="ctr"/>
                        </wps:wsp>
                        <wps:wsp>
                          <wps:cNvPr id="140" name="Oval 303"/>
                          <wps:cNvSpPr>
                            <a:spLocks noChangeArrowheads="1"/>
                          </wps:cNvSpPr>
                          <wps:spPr bwMode="auto">
                            <a:xfrm>
                              <a:off x="1289" y="153"/>
                              <a:ext cx="550" cy="548"/>
                            </a:xfrm>
                            <a:prstGeom prst="ellipse">
                              <a:avLst/>
                            </a:prstGeom>
                            <a:solidFill>
                              <a:srgbClr val="336699"/>
                            </a:solidFill>
                            <a:ln w="9525">
                              <a:noFill/>
                              <a:round/>
                              <a:headEnd/>
                              <a:tailEnd/>
                            </a:ln>
                          </wps:spPr>
                          <wps:bodyPr wrap="none" anchor="ctr"/>
                        </wps:wsp>
                      </wpg:grpSp>
                      <wpg:grpSp>
                        <wpg:cNvPr id="141" name="Group 304"/>
                        <wpg:cNvGrpSpPr>
                          <a:grpSpLocks/>
                        </wpg:cNvGrpSpPr>
                        <wpg:grpSpPr bwMode="auto">
                          <a:xfrm>
                            <a:off x="398" y="444"/>
                            <a:ext cx="986" cy="682"/>
                            <a:chOff x="398" y="444"/>
                            <a:chExt cx="912" cy="551"/>
                          </a:xfrm>
                        </wpg:grpSpPr>
                        <wps:wsp>
                          <wps:cNvPr id="142" name="AutoShape 305"/>
                          <wps:cNvSpPr>
                            <a:spLocks noChangeArrowheads="1"/>
                          </wps:cNvSpPr>
                          <wps:spPr bwMode="auto">
                            <a:xfrm>
                              <a:off x="398" y="624"/>
                              <a:ext cx="912" cy="371"/>
                            </a:xfrm>
                            <a:prstGeom prst="roundRect">
                              <a:avLst>
                                <a:gd name="adj" fmla="val 13926"/>
                              </a:avLst>
                            </a:prstGeom>
                            <a:solidFill>
                              <a:sysClr val="window" lastClr="FFFFFF"/>
                            </a:solidFill>
                            <a:ln w="9525" algn="ctr">
                              <a:noFill/>
                              <a:round/>
                              <a:headEnd/>
                              <a:tailEnd/>
                            </a:ln>
                          </wps:spPr>
                          <wps:bodyPr wrap="none" anchor="ctr"/>
                        </wps:wsp>
                        <wps:wsp>
                          <wps:cNvPr id="143" name="Oval 306"/>
                          <wps:cNvSpPr>
                            <a:spLocks noChangeArrowheads="1"/>
                          </wps:cNvSpPr>
                          <wps:spPr bwMode="auto">
                            <a:xfrm>
                              <a:off x="398" y="444"/>
                              <a:ext cx="912" cy="438"/>
                            </a:xfrm>
                            <a:prstGeom prst="ellipse">
                              <a:avLst/>
                            </a:prstGeom>
                            <a:solidFill>
                              <a:sysClr val="window" lastClr="FFFFFF"/>
                            </a:solidFill>
                            <a:ln w="9525" algn="ctr">
                              <a:noFill/>
                              <a:round/>
                              <a:headEnd/>
                              <a:tailEnd/>
                            </a:ln>
                          </wps:spPr>
                          <wps:bodyPr wrap="none" anchor="ctr"/>
                        </wps:wsp>
                      </wpg:grpSp>
                      <wpg:grpSp>
                        <wpg:cNvPr id="144" name="Group 307"/>
                        <wpg:cNvGrpSpPr>
                          <a:grpSpLocks/>
                        </wpg:cNvGrpSpPr>
                        <wpg:grpSpPr bwMode="auto">
                          <a:xfrm>
                            <a:off x="435" y="0"/>
                            <a:ext cx="912" cy="1043"/>
                            <a:chOff x="435" y="0"/>
                            <a:chExt cx="912" cy="1043"/>
                          </a:xfrm>
                        </wpg:grpSpPr>
                        <wps:wsp>
                          <wps:cNvPr id="145" name="AutoShape 308"/>
                          <wps:cNvSpPr>
                            <a:spLocks noChangeArrowheads="1"/>
                          </wps:cNvSpPr>
                          <wps:spPr bwMode="auto">
                            <a:xfrm>
                              <a:off x="435" y="672"/>
                              <a:ext cx="912" cy="371"/>
                            </a:xfrm>
                            <a:prstGeom prst="roundRect">
                              <a:avLst>
                                <a:gd name="adj" fmla="val 13926"/>
                              </a:avLst>
                            </a:prstGeom>
                            <a:solidFill>
                              <a:srgbClr val="336699"/>
                            </a:solidFill>
                            <a:ln w="9525" algn="ctr">
                              <a:noFill/>
                              <a:round/>
                              <a:headEnd/>
                              <a:tailEnd/>
                            </a:ln>
                          </wps:spPr>
                          <wps:bodyPr wrap="none" anchor="ctr"/>
                        </wps:wsp>
                        <wps:wsp>
                          <wps:cNvPr id="146" name="Oval 309"/>
                          <wps:cNvSpPr>
                            <a:spLocks noChangeArrowheads="1"/>
                          </wps:cNvSpPr>
                          <wps:spPr bwMode="auto">
                            <a:xfrm>
                              <a:off x="435" y="492"/>
                              <a:ext cx="912" cy="438"/>
                            </a:xfrm>
                            <a:prstGeom prst="ellipse">
                              <a:avLst/>
                            </a:prstGeom>
                            <a:solidFill>
                              <a:srgbClr val="336699"/>
                            </a:solidFill>
                            <a:ln w="9525" algn="ctr">
                              <a:noFill/>
                              <a:round/>
                              <a:headEnd/>
                              <a:tailEnd/>
                            </a:ln>
                          </wps:spPr>
                          <wps:bodyPr wrap="none" anchor="ctr"/>
                        </wps:wsp>
                        <wps:wsp>
                          <wps:cNvPr id="147" name="Oval 310"/>
                          <wps:cNvSpPr>
                            <a:spLocks noChangeArrowheads="1"/>
                          </wps:cNvSpPr>
                          <wps:spPr bwMode="auto">
                            <a:xfrm>
                              <a:off x="623" y="73"/>
                              <a:ext cx="556" cy="529"/>
                            </a:xfrm>
                            <a:prstGeom prst="ellipse">
                              <a:avLst/>
                            </a:prstGeom>
                            <a:solidFill>
                              <a:sysClr val="window" lastClr="FFFFFF"/>
                            </a:solidFill>
                            <a:ln w="9525">
                              <a:noFill/>
                              <a:round/>
                              <a:headEnd/>
                              <a:tailEnd/>
                            </a:ln>
                          </wps:spPr>
                          <wps:bodyPr wrap="none" anchor="ctr"/>
                        </wps:wsp>
                        <wps:wsp>
                          <wps:cNvPr id="148" name="Oval 311"/>
                          <wps:cNvSpPr>
                            <a:spLocks noChangeArrowheads="1"/>
                          </wps:cNvSpPr>
                          <wps:spPr bwMode="auto">
                            <a:xfrm>
                              <a:off x="623" y="0"/>
                              <a:ext cx="550" cy="548"/>
                            </a:xfrm>
                            <a:prstGeom prst="ellipse">
                              <a:avLst/>
                            </a:prstGeom>
                            <a:solidFill>
                              <a:srgbClr val="336699"/>
                            </a:solidFill>
                            <a:ln w="9525">
                              <a:noFill/>
                              <a:round/>
                              <a:headEnd/>
                              <a:tailEnd/>
                            </a:ln>
                          </wps:spPr>
                          <wps:bodyPr wrap="none" anchor="ctr"/>
                        </wps:wsp>
                      </wpg:grpSp>
                    </wpg:wgp>
                  </a:graphicData>
                </a:graphic>
                <wp14:sizeRelH relativeFrom="margin">
                  <wp14:pctWidth>0</wp14:pctWidth>
                </wp14:sizeRelH>
                <wp14:sizeRelV relativeFrom="margin">
                  <wp14:pctHeight>0</wp14:pctHeight>
                </wp14:sizeRelV>
              </wp:anchor>
            </w:drawing>
          </mc:Choice>
          <mc:Fallback>
            <w:pict>
              <v:group w14:anchorId="7687E4DC" id="Groupe 128" o:spid="_x0000_s1026" style="position:absolute;margin-left:175.15pt;margin-top:8.8pt;width:74.4pt;height:46.2pt;z-index:251727872;mso-width-relative:margin;mso-height-relative:margin" coordsize="1692,1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">
                <v:group id="Group 294" o:spid="_x0000_s1027" style="position:absolute;top:81;width:701;height:801" coordorigin=",82"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roundrect id="AutoShape 295" o:spid="_x0000_s1028" style="position:absolute;top:75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" fillcolor="#369" stroked="f"/>
                  <v:oval id="Oval 296" o:spid="_x0000_s1029" style="position:absolute;top:57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" fillcolor="#369" stroked="f"/>
                  <v:oval id="Oval 297" o:spid="_x0000_s1030" style="position:absolute;left:188;top:155;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" fillcolor="window" stroked="f"/>
                  <v:oval id="Oval 298" o:spid="_x0000_s1031" style="position:absolute;left:188;top:82;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" fillcolor="#369" stroked="f"/>
                </v:group>
                <v:group id="Group 299" o:spid="_x0000_s1032" style="position:absolute;left:1101;top:153;width:591;height:674" coordorigin="1101,153"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roundrect id="AutoShape 300" o:spid="_x0000_s1033" style="position:absolute;left:1101;top:825;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" fillcolor="#369" stroked="f"/>
                  <v:oval id="Oval 301" o:spid="_x0000_s1034" style="position:absolute;left:1101;top:645;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" fillcolor="#369" stroked="f"/>
                  <v:oval id="Oval 302" o:spid="_x0000_s1035" style="position:absolute;left:1289;top:226;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" fillcolor="window" stroked="f"/>
                  <v:oval id="Oval 303" o:spid="_x0000_s1036" style="position:absolute;left:1289;top:15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" fillcolor="#369" stroked="f"/>
                </v:group>
                <v:group id="Group 304" o:spid="_x0000_s1037" style="position:absolute;left:398;top:444;width:986;height:682" coordorigin="398,444" coordsize="91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roundrect id="AutoShape 305" o:spid="_x0000_s1038" style="position:absolute;left:398;top:624;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" fillcolor="window" stroked="f"/>
                  <v:oval id="Oval 306" o:spid="_x0000_s1039" style="position:absolute;left:398;top:444;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" fillcolor="window" stroked="f"/>
                </v:group>
                <v:group id="Group 307" o:spid="_x0000_s1040" style="position:absolute;left:435;width:912;height:1043" coordorigin="435" coordsize="912,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roundrect id="AutoShape 308" o:spid="_x0000_s1041" style="position:absolute;left:435;top:672;width:912;height:371;visibility:visible;mso-wrap-style:none;v-text-anchor:middle" arcsize="912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" fillcolor="#369" stroked="f"/>
                  <v:oval id="Oval 309" o:spid="_x0000_s1042" style="position:absolute;left:435;top:492;width:912;height:43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" fillcolor="#369" stroked="f"/>
                  <v:oval id="Oval 310" o:spid="_x0000_s1043" style="position:absolute;left:623;top:73;width:556;height:52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" fillcolor="window" stroked="f"/>
                  <v:oval id="Oval 311" o:spid="_x0000_s1044" style="position:absolute;left:623;width:550;height:54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" fillcolor="#369" stroked="f"/>
                </v:group>
              </v:group>
            </w:pict>
          </mc:Fallback>
        </mc:AlternateContent>
      </w:r>
      <w:r w:rsidR="00F11FD9">
        <w:rPr>
          <w:rFonts w:ascii="Arial" w:eastAsia="Calibri" w:hAnsi="Arial" w:cs="Times New Roman"/>
          <w:noProof/>
          <w:sz w:val="20"/>
          <w:szCs w:val="20"/>
          <w:lang w:eastAsia="fr-FR"/>
        </w:rPr>
        <mc:AlternateContent>
          <mc:Choice Requires="wpg">
            <w:drawing>
              <wp:anchor distT="0" distB="0" distL="114300" distR="114300" simplePos="0" relativeHeight="251706368" behindDoc="0" locked="0" layoutInCell="1" allowOverlap="1" wp14:anchorId="75063C13" wp14:editId="0B3B9154">
                <wp:simplePos x="0" y="0"/>
                <wp:positionH relativeFrom="column">
                  <wp:posOffset>1067435</wp:posOffset>
                </wp:positionH>
                <wp:positionV relativeFrom="paragraph">
                  <wp:posOffset>12700</wp:posOffset>
                </wp:positionV>
                <wp:extent cx="495300" cy="515620"/>
                <wp:effectExtent l="0" t="0" r="0" b="0"/>
                <wp:wrapNone/>
                <wp:docPr id="150" name="Groupe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515620"/>
                          <a:chOff x="1985445" y="553002"/>
                          <a:chExt cx="495300" cy="515938"/>
                        </a:xfrm>
                      </wpg:grpSpPr>
                      <wpg:grpSp>
                        <wpg:cNvPr id="151" name="Group 116"/>
                        <wpg:cNvGrpSpPr>
                          <a:grpSpLocks/>
                        </wpg:cNvGrpSpPr>
                        <wpg:grpSpPr bwMode="auto">
                          <a:xfrm>
                            <a:off x="2013167" y="768590"/>
                            <a:ext cx="439856" cy="300350"/>
                            <a:chOff x="2013167" y="768590"/>
                            <a:chExt cx="439856" cy="300350"/>
                          </a:xfrm>
                        </wpg:grpSpPr>
                        <wps:wsp>
                          <wps:cNvPr id="152" name="AutoShape 83"/>
                          <wps:cNvSpPr>
                            <a:spLocks noChangeArrowheads="1"/>
                          </wps:cNvSpPr>
                          <wps:spPr bwMode="auto">
                            <a:xfrm>
                              <a:off x="2013167" y="807286"/>
                              <a:ext cx="439856" cy="261654"/>
                            </a:xfrm>
                            <a:prstGeom prst="roundRect">
                              <a:avLst>
                                <a:gd name="adj" fmla="val 16667"/>
                              </a:avLst>
                            </a:prstGeom>
                            <a:solidFill>
                              <a:srgbClr val="2E2E2E"/>
                            </a:solidFill>
                            <a:ln w="9525" algn="ctr">
                              <a:noFill/>
                              <a:round/>
                              <a:headEnd/>
                              <a:tailEnd/>
                            </a:ln>
                          </wps:spPr>
                          <wps:bodyPr wrap="none" anchor="ctr">
                            <a:spAutoFit/>
                          </wps:bodyPr>
                        </wps:wsp>
                        <wps:wsp>
                          <wps:cNvPr id="153" name="AutoShape 84"/>
                          <wps:cNvSpPr>
                            <a:spLocks noChangeArrowheads="1"/>
                          </wps:cNvSpPr>
                          <wps:spPr bwMode="auto">
                            <a:xfrm>
                              <a:off x="2051978" y="768590"/>
                              <a:ext cx="362234" cy="261654"/>
                            </a:xfrm>
                            <a:prstGeom prst="roundRect">
                              <a:avLst>
                                <a:gd name="adj" fmla="val 11736"/>
                              </a:avLst>
                            </a:prstGeom>
                            <a:solidFill>
                              <a:sysClr val="window" lastClr="FFFFFF"/>
                            </a:solidFill>
                            <a:ln w="9525" algn="ctr">
                              <a:noFill/>
                              <a:round/>
                              <a:headEnd/>
                              <a:tailEnd/>
                            </a:ln>
                          </wps:spPr>
                          <wps:bodyPr anchor="ctr">
                            <a:spAutoFit/>
                          </wps:bodyPr>
                        </wps:wsp>
                      </wpg:grpSp>
                      <wps:wsp>
                        <wps:cNvPr id="154" name="AutoShape 85"/>
                        <wps:cNvSpPr>
                          <a:spLocks noChangeArrowheads="1"/>
                        </wps:cNvSpPr>
                        <wps:spPr bwMode="auto">
                          <a:xfrm rot="2700000">
                            <a:off x="2063265" y="637863"/>
                            <a:ext cx="339352" cy="345601"/>
                          </a:xfrm>
                          <a:prstGeom prst="roundRect">
                            <a:avLst>
                              <a:gd name="adj" fmla="val 16667"/>
                            </a:avLst>
                          </a:prstGeom>
                          <a:solidFill>
                            <a:sysClr val="window" lastClr="FFFFFF"/>
                          </a:solidFill>
                          <a:ln w="9525" algn="ctr">
                            <a:noFill/>
                            <a:round/>
                            <a:headEnd/>
                            <a:tailEnd/>
                          </a:ln>
                        </wps:spPr>
                        <wps:bodyPr anchor="ctr">
                          <a:spAutoFit/>
                        </wps:bodyPr>
                      </wps:wsp>
                      <wps:wsp>
                        <wps:cNvPr id="156" name="AutoShape 86"/>
                        <wps:cNvSpPr>
                          <a:spLocks noChangeArrowheads="1"/>
                        </wps:cNvSpPr>
                        <wps:spPr bwMode="auto">
                          <a:xfrm rot="2700000">
                            <a:off x="2063265" y="608381"/>
                            <a:ext cx="339352" cy="345601"/>
                          </a:xfrm>
                          <a:prstGeom prst="roundRect">
                            <a:avLst>
                              <a:gd name="adj" fmla="val 16667"/>
                            </a:avLst>
                          </a:prstGeom>
                          <a:solidFill>
                            <a:srgbClr val="2E2E2E"/>
                          </a:solidFill>
                          <a:ln w="9525" algn="ctr">
                            <a:noFill/>
                            <a:round/>
                            <a:headEnd/>
                            <a:tailEnd/>
                          </a:ln>
                        </wps:spPr>
                        <wps:bodyPr anchor="ctr">
                          <a:spAutoFit/>
                        </wps:bodyPr>
                      </wps:wsp>
                      <wps:wsp>
                        <wps:cNvPr id="157" name="AutoShape 87"/>
                        <wps:cNvSpPr>
                          <a:spLocks noChangeArrowheads="1"/>
                        </wps:cNvSpPr>
                        <wps:spPr bwMode="auto">
                          <a:xfrm>
                            <a:off x="1985445" y="553002"/>
                            <a:ext cx="495300" cy="200847"/>
                          </a:xfrm>
                          <a:prstGeom prst="roundRect">
                            <a:avLst>
                              <a:gd name="adj" fmla="val 11736"/>
                            </a:avLst>
                          </a:prstGeom>
                          <a:solidFill>
                            <a:sysClr val="window" lastClr="FFFFFF"/>
                          </a:solidFill>
                          <a:ln w="9525" algn="ctr">
                            <a:noFill/>
                            <a:round/>
                            <a:headEnd/>
                            <a:tailEnd/>
                          </a:ln>
                        </wps:spPr>
                        <wps:bodyPr anchor="ctr">
                          <a:spAutoFit/>
                        </wps:bodyPr>
                      </wps:wsp>
                      <wps:wsp>
                        <wps:cNvPr id="158" name="AutoShape 88"/>
                        <wps:cNvSpPr>
                          <a:spLocks noChangeArrowheads="1"/>
                        </wps:cNvSpPr>
                        <wps:spPr bwMode="auto">
                          <a:xfrm rot="-2700000">
                            <a:off x="2113275" y="674923"/>
                            <a:ext cx="235945" cy="235243"/>
                          </a:xfrm>
                          <a:prstGeom prst="rtTriangle">
                            <a:avLst/>
                          </a:prstGeom>
                          <a:solidFill>
                            <a:sysClr val="window" lastClr="FFFFFF"/>
                          </a:solidFill>
                          <a:ln w="9525" algn="ctr">
                            <a:noFill/>
                            <a:miter lim="800000"/>
                            <a:headEnd/>
                            <a:tailEnd/>
                          </a:ln>
                        </wps:spPr>
                        <wps:bodyPr anchor="ctr">
                          <a:spAutoFit/>
                        </wps:bodyPr>
                      </wps:wsp>
                    </wpg:wgp>
                  </a:graphicData>
                </a:graphic>
                <wp14:sizeRelH relativeFrom="page">
                  <wp14:pctWidth>0</wp14:pctWidth>
                </wp14:sizeRelH>
                <wp14:sizeRelV relativeFrom="page">
                  <wp14:pctHeight>0</wp14:pctHeight>
                </wp14:sizeRelV>
              </wp:anchor>
            </w:drawing>
          </mc:Choice>
          <mc:Fallback>
            <w:pict>
              <v:group w14:anchorId="1AA6D8E1" id="Groupe 150" o:spid="_x0000_s1026" style="position:absolute;margin-left:84.05pt;margin-top:1pt;width:39pt;height:40.6pt;z-index:251706368" coordorigin="19854,5530" coordsize="4953,5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">
                <v:group id="Group 116" o:spid="_x0000_s1027" style="position:absolute;left:20131;top:7685;width:4399;height:3004" coordorigin="20131,7685" coordsize="4398,3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roundrect id="AutoShape 83" o:spid="_x0000_s1028" style="position:absolute;left:20131;top:8072;width:4399;height:2617;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" fillcolor="#2e2e2e" stroked="f">
                    <v:textbox style="mso-fit-shape-to-text:t"/>
                  </v:roundrect>
                  <v:roundrect id="AutoShape 84" o:spid="_x0000_s1029" style="position:absolute;left:20519;top:7685;width:3623;height:2617;visibility:visible;mso-wrap-style:square;v-text-anchor:middle" arcsize="769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" fillcolor="window" stroked="f">
                    <v:textbox style="mso-fit-shape-to-text:t"/>
                  </v:roundrect>
                </v:group>
                <v:roundrect id="AutoShape 85" o:spid="_x0000_s1030" style="position:absolute;left:20632;top:6378;width:3394;height:3456;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" fillcolor="window" stroked="f">
                  <v:textbox style="mso-fit-shape-to-text:t"/>
                </v:roundrect>
                <v:roundrect id="AutoShape 86" o:spid="_x0000_s1031" style="position:absolute;left:20632;top:6084;width:3393;height:3456;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" fillcolor="#2e2e2e" stroked="f">
                  <v:textbox style="mso-fit-shape-to-text:t"/>
                </v:roundrect>
                <v:roundrect id="AutoShape 87" o:spid="_x0000_s1032" style="position:absolute;left:19854;top:5530;width:4953;height:2008;visibility:visible;mso-wrap-style:square;v-text-anchor:middle" arcsize="769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" fillcolor="window" stroked="f">
                  <v:textbox style="mso-fit-shape-to-text:t"/>
                </v:roundrect>
                <v:shapetype id="_x0000_t6" coordsize="21600,21600" o:spt="6" path="m,l,21600r21600,xe">
                  <v:stroke joinstyle="miter"/>
                  <v:path gradientshapeok="t" o:connecttype="custom" o:connectlocs="0,0;0,10800;0,21600;10800,21600;21600,21600;10800,10800" textboxrect="1800,12600,12600,19800"/>
                </v:shapetype>
                <v:shape id="AutoShape 88" o:spid="_x0000_s1033" type="#_x0000_t6" style="position:absolute;left:21132;top:6749;width:2360;height:2352;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" fillcolor="window" stroked="f">
                  <v:textbox style="mso-fit-shape-to-text:t"/>
                </v:shape>
              </v:group>
            </w:pict>
          </mc:Fallback>
        </mc:AlternateContent>
      </w:r>
      <w:r w:rsidR="00F11FD9">
        <w:rPr>
          <w:rFonts w:ascii="Arial" w:eastAsia="Calibri" w:hAnsi="Arial" w:cs="Times New Roman"/>
          <w:noProof/>
          <w:sz w:val="20"/>
          <w:szCs w:val="20"/>
          <w:lang w:eastAsia="fr-FR"/>
        </w:rPr>
        <mc:AlternateContent>
          <mc:Choice Requires="wpg">
            <w:drawing>
              <wp:anchor distT="0" distB="0" distL="114300" distR="114300" simplePos="0" relativeHeight="251708416" behindDoc="0" locked="0" layoutInCell="1" allowOverlap="1" wp14:anchorId="0742F0B4" wp14:editId="2E18CACF">
                <wp:simplePos x="0" y="0"/>
                <wp:positionH relativeFrom="column">
                  <wp:posOffset>4015105</wp:posOffset>
                </wp:positionH>
                <wp:positionV relativeFrom="paragraph">
                  <wp:posOffset>85090</wp:posOffset>
                </wp:positionV>
                <wp:extent cx="438150" cy="457200"/>
                <wp:effectExtent l="0" t="57150" r="0" b="0"/>
                <wp:wrapNone/>
                <wp:docPr id="160" name="Groupe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457200"/>
                          <a:chOff x="6505054" y="544846"/>
                          <a:chExt cx="1428" cy="1490"/>
                        </a:xfrm>
                      </wpg:grpSpPr>
                      <wps:wsp>
                        <wps:cNvPr id="161" name="AutoShape 91"/>
                        <wps:cNvSpPr>
                          <a:spLocks noChangeArrowheads="1"/>
                        </wps:cNvSpPr>
                        <wps:spPr bwMode="auto">
                          <a:xfrm>
                            <a:off x="6505054" y="545484"/>
                            <a:ext cx="1428" cy="852"/>
                          </a:xfrm>
                          <a:prstGeom prst="roundRect">
                            <a:avLst>
                              <a:gd name="adj" fmla="val 16667"/>
                            </a:avLst>
                          </a:prstGeom>
                          <a:solidFill>
                            <a:srgbClr val="2E2E2E"/>
                          </a:solidFill>
                          <a:ln w="9525" algn="ctr">
                            <a:noFill/>
                            <a:round/>
                            <a:headEnd/>
                            <a:tailEnd/>
                          </a:ln>
                        </wps:spPr>
                        <wps:bodyPr wrap="none" anchor="ctr">
                          <a:spAutoFit/>
                        </wps:bodyPr>
                      </wps:wsp>
                      <wps:wsp>
                        <wps:cNvPr id="162" name="AutoShape 92"/>
                        <wps:cNvSpPr>
                          <a:spLocks noChangeArrowheads="1"/>
                        </wps:cNvSpPr>
                        <wps:spPr bwMode="auto">
                          <a:xfrm rot="2700000">
                            <a:off x="6505215" y="544934"/>
                            <a:ext cx="1105" cy="1122"/>
                          </a:xfrm>
                          <a:prstGeom prst="roundRect">
                            <a:avLst>
                              <a:gd name="adj" fmla="val 16667"/>
                            </a:avLst>
                          </a:prstGeom>
                          <a:solidFill>
                            <a:sysClr val="window" lastClr="FFFFFF"/>
                          </a:solidFill>
                          <a:ln w="9525" algn="ctr">
                            <a:noFill/>
                            <a:round/>
                            <a:headEnd/>
                            <a:tailEnd/>
                          </a:ln>
                        </wps:spPr>
                        <wps:bodyPr anchor="ctr">
                          <a:spAutoFit/>
                        </wps:bodyPr>
                      </wps:wsp>
                      <wps:wsp>
                        <wps:cNvPr id="163" name="AutoShape 93"/>
                        <wps:cNvSpPr>
                          <a:spLocks noChangeArrowheads="1"/>
                        </wps:cNvSpPr>
                        <wps:spPr bwMode="auto">
                          <a:xfrm rot="2700000">
                            <a:off x="6505215" y="544838"/>
                            <a:ext cx="1105" cy="1122"/>
                          </a:xfrm>
                          <a:prstGeom prst="roundRect">
                            <a:avLst>
                              <a:gd name="adj" fmla="val 16667"/>
                            </a:avLst>
                          </a:prstGeom>
                          <a:solidFill>
                            <a:srgbClr val="2E2E2E"/>
                          </a:solidFill>
                          <a:ln w="9525" algn="ctr">
                            <a:noFill/>
                            <a:round/>
                            <a:headEnd/>
                            <a:tailEnd/>
                          </a:ln>
                        </wps:spPr>
                        <wps:bodyPr anchor="ctr">
                          <a:spAutoFit/>
                        </wps:bodyPr>
                      </wps:wsp>
                      <wps:wsp>
                        <wps:cNvPr id="164" name="AutoShape 94"/>
                        <wps:cNvSpPr>
                          <a:spLocks noChangeArrowheads="1"/>
                        </wps:cNvSpPr>
                        <wps:spPr bwMode="auto">
                          <a:xfrm rot="-2700000">
                            <a:off x="6505312" y="545124"/>
                            <a:ext cx="900" cy="900"/>
                          </a:xfrm>
                          <a:prstGeom prst="rtTriangle">
                            <a:avLst/>
                          </a:prstGeom>
                          <a:solidFill>
                            <a:sysClr val="window" lastClr="FFFFFF"/>
                          </a:solidFill>
                          <a:ln w="9525" algn="ctr">
                            <a:noFill/>
                            <a:miter lim="800000"/>
                            <a:headEnd/>
                            <a:tailEnd/>
                          </a:ln>
                        </wps:spPr>
                        <wps:bodyPr anchor="ctr">
                          <a:spAutoFit/>
                        </wps:bodyPr>
                      </wps:wsp>
                      <wps:wsp>
                        <wps:cNvPr id="165" name="AutoShape 95"/>
                        <wps:cNvSpPr>
                          <a:spLocks noChangeArrowheads="1"/>
                        </wps:cNvSpPr>
                        <wps:spPr bwMode="auto">
                          <a:xfrm>
                            <a:off x="6505264" y="545178"/>
                            <a:ext cx="1008" cy="534"/>
                          </a:xfrm>
                          <a:prstGeom prst="roundRect">
                            <a:avLst>
                              <a:gd name="adj" fmla="val 16667"/>
                            </a:avLst>
                          </a:prstGeom>
                          <a:solidFill>
                            <a:sysClr val="window" lastClr="FFFFFF"/>
                          </a:solidFill>
                          <a:ln w="9525" algn="ctr">
                            <a:noFill/>
                            <a:round/>
                            <a:headEnd/>
                            <a:tailEnd/>
                          </a:ln>
                        </wps:spPr>
                        <wps:bodyPr anchor="ctr">
                          <a:spAutoFit/>
                        </wps:bodyPr>
                      </wps:wsp>
                      <wps:wsp>
                        <wps:cNvPr id="166" name="AutoShape 96"/>
                        <wps:cNvSpPr>
                          <a:spLocks noChangeArrowheads="1"/>
                        </wps:cNvSpPr>
                        <wps:spPr bwMode="auto">
                          <a:xfrm>
                            <a:off x="6505420" y="545361"/>
                            <a:ext cx="690" cy="133"/>
                          </a:xfrm>
                          <a:prstGeom prst="roundRect">
                            <a:avLst>
                              <a:gd name="adj" fmla="val 50000"/>
                            </a:avLst>
                          </a:prstGeom>
                          <a:solidFill>
                            <a:srgbClr val="5F5F5F"/>
                          </a:solidFill>
                          <a:ln w="9525">
                            <a:noFill/>
                            <a:round/>
                            <a:headEnd/>
                            <a:tailEnd/>
                          </a:ln>
                        </wps:spPr>
                        <wps:bodyPr wrap="none" anchor="ctr"/>
                      </wps:wsp>
                      <wps:wsp>
                        <wps:cNvPr id="167" name="AutoShape 97"/>
                        <wps:cNvSpPr>
                          <a:spLocks noChangeArrowheads="1"/>
                        </wps:cNvSpPr>
                        <wps:spPr bwMode="auto">
                          <a:xfrm>
                            <a:off x="6505420" y="545604"/>
                            <a:ext cx="690" cy="133"/>
                          </a:xfrm>
                          <a:prstGeom prst="roundRect">
                            <a:avLst>
                              <a:gd name="adj" fmla="val 50000"/>
                            </a:avLst>
                          </a:prstGeom>
                          <a:solidFill>
                            <a:srgbClr val="5F5F5F"/>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w:pict>
              <v:group w14:anchorId="70D532A5" id="Groupe 160" o:spid="_x0000_s1026" style="position:absolute;margin-left:316.15pt;margin-top:6.7pt;width:34.5pt;height:36pt;z-index:251708416" coordorigin="65050,5448" coordsize="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">
                <v:roundrect id="AutoShape 91" o:spid="_x0000_s1027" style="position:absolute;left:65050;top:5454;width:14;height:9;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" fillcolor="#2e2e2e" stroked="f">
                  <v:textbox style="mso-fit-shape-to-text:t"/>
                </v:roundrect>
                <v:roundrect id="AutoShape 92" o:spid="_x0000_s1028" style="position:absolute;left:65052;top:5449;width:11;height:11;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" fillcolor="window" stroked="f">
                  <v:textbox style="mso-fit-shape-to-text:t"/>
                </v:roundrect>
                <v:roundrect id="AutoShape 93" o:spid="_x0000_s1029" style="position:absolute;left:65052;top:5448;width:11;height:11;rotation: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" fillcolor="#2e2e2e" stroked="f">
                  <v:textbox style="mso-fit-shape-to-text:t"/>
                </v:roundrect>
                <v:shape id="AutoShape 94" o:spid="_x0000_s1030" type="#_x0000_t6" style="position:absolute;left:65053;top:5451;width:9;height:9;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" fillcolor="window" stroked="f">
                  <v:textbox style="mso-fit-shape-to-text:t"/>
                </v:shape>
                <v:roundrect id="AutoShape 95" o:spid="_x0000_s1031" style="position:absolute;left:65052;top:5451;width:10;height: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" fillcolor="window" stroked="f">
                  <v:textbox style="mso-fit-shape-to-text:t"/>
                </v:roundrect>
                <v:roundrect id="AutoShape 96" o:spid="_x0000_s1032" style="position:absolute;left:65054;top:5453;width:7;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" fillcolor="#5f5f5f" stroked="f"/>
                <v:roundrect id="AutoShape 97" o:spid="_x0000_s1033" style="position:absolute;left:65054;top:5456;width:7;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" fillcolor="#5f5f5f" stroked="f"/>
              </v:group>
            </w:pict>
          </mc:Fallback>
        </mc:AlternateContent>
      </w:r>
    </w:p>
    <w:p w14:paraId="7239C45D" w14:textId="5CDC1532"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0704" behindDoc="0" locked="0" layoutInCell="1" allowOverlap="1" wp14:anchorId="6A9AE25B" wp14:editId="528A4C4D">
                <wp:simplePos x="0" y="0"/>
                <wp:positionH relativeFrom="column">
                  <wp:posOffset>-808355</wp:posOffset>
                </wp:positionH>
                <wp:positionV relativeFrom="paragraph">
                  <wp:posOffset>154940</wp:posOffset>
                </wp:positionV>
                <wp:extent cx="1143000" cy="424180"/>
                <wp:effectExtent l="0" t="0" r="0" b="0"/>
                <wp:wrapNone/>
                <wp:docPr id="1037" name="Zone de texte 1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24180"/>
                        </a:xfrm>
                        <a:prstGeom prst="rect">
                          <a:avLst/>
                        </a:prstGeom>
                        <a:noFill/>
                        <a:ln w="9525">
                          <a:noFill/>
                          <a:miter lim="800000"/>
                          <a:headEnd/>
                          <a:tailEnd/>
                        </a:ln>
                      </wps:spPr>
                      <wps:txbx>
                        <w:txbxContent>
                          <w:p w14:paraId="591B3DA4"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Création DUME </w:t>
                            </w:r>
                          </w:p>
                          <w:p w14:paraId="0518A927" w14:textId="77777777" w:rsidR="00F11FD9" w:rsidRDefault="00F11FD9" w:rsidP="0080179B">
                            <w:pPr>
                              <w:pStyle w:val="NormalWeb"/>
                              <w:spacing w:before="0" w:beforeAutospacing="0" w:after="0" w:afterAutospacing="0"/>
                              <w:jc w:val="center"/>
                              <w:textAlignment w:val="baseline"/>
                            </w:pPr>
                            <w:r w:rsidRPr="00B3231D">
                              <w:rPr>
                                <w:rFonts w:ascii="Verdana" w:hAnsi="Verdana"/>
                                <w:color w:val="00B050"/>
                                <w:kern w:val="24"/>
                                <w:sz w:val="20"/>
                                <w:szCs w:val="20"/>
                                <w:lang w:val="en-US"/>
                              </w:rPr>
                              <w:t xml:space="preserve">sur </w:t>
                            </w:r>
                            <w:r>
                              <w:rPr>
                                <w:rFonts w:ascii="Verdana" w:hAnsi="Verdana"/>
                                <w:color w:val="00B050"/>
                                <w:kern w:val="24"/>
                                <w:sz w:val="20"/>
                                <w:szCs w:val="20"/>
                                <w:lang w:val="en-US"/>
                              </w:rPr>
                              <w:t>MAXIMILIEN</w:t>
                            </w:r>
                          </w:p>
                        </w:txbxContent>
                      </wps:txbx>
                      <wps:bodyPr wrap="none">
                        <a:noAutofit/>
                      </wps:bodyPr>
                    </wps:wsp>
                  </a:graphicData>
                </a:graphic>
                <wp14:sizeRelH relativeFrom="page">
                  <wp14:pctWidth>0</wp14:pctWidth>
                </wp14:sizeRelH>
                <wp14:sizeRelV relativeFrom="page">
                  <wp14:pctHeight>0</wp14:pctHeight>
                </wp14:sizeRelV>
              </wp:anchor>
            </w:drawing>
          </mc:Choice>
          <mc:Fallback>
            <w:pict>
              <v:shape w14:anchorId="6A9AE25B" id="Zone de texte 1037" o:spid="_x0000_s1045" type="#_x0000_t202" style="position:absolute;left:0;text-align:left;margin-left:-63.65pt;margin-top:12.2pt;width:90pt;height:33.4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" filled="f" stroked="f">
                <v:textbox>
                  <w:txbxContent>
                    <w:p w14:paraId="591B3DA4"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Création DUME </w:t>
                      </w:r>
                    </w:p>
                    <w:p w14:paraId="0518A927" w14:textId="77777777" w:rsidR="00F11FD9" w:rsidRDefault="00F11FD9" w:rsidP="0080179B">
                      <w:pPr>
                        <w:pStyle w:val="NormalWeb"/>
                        <w:spacing w:before="0" w:beforeAutospacing="0" w:after="0" w:afterAutospacing="0"/>
                        <w:jc w:val="center"/>
                        <w:textAlignment w:val="baseline"/>
                      </w:pPr>
                      <w:r w:rsidRPr="00B3231D">
                        <w:rPr>
                          <w:rFonts w:ascii="Verdana" w:hAnsi="Verdana"/>
                          <w:color w:val="00B050"/>
                          <w:kern w:val="24"/>
                          <w:sz w:val="20"/>
                          <w:szCs w:val="20"/>
                          <w:lang w:val="en-US"/>
                        </w:rPr>
                        <w:t xml:space="preserve">sur </w:t>
                      </w:r>
                      <w:r>
                        <w:rPr>
                          <w:rFonts w:ascii="Verdana" w:hAnsi="Verdana"/>
                          <w:color w:val="00B050"/>
                          <w:kern w:val="24"/>
                          <w:sz w:val="20"/>
                          <w:szCs w:val="20"/>
                          <w:lang w:val="en-US"/>
                        </w:rPr>
                        <w:t>MAXIMILIEN</w:t>
                      </w:r>
                    </w:p>
                  </w:txbxContent>
                </v:textbox>
              </v:shape>
            </w:pict>
          </mc:Fallback>
        </mc:AlternateContent>
      </w:r>
    </w:p>
    <w:p w14:paraId="2D2F1B99"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05344" behindDoc="0" locked="0" layoutInCell="1" allowOverlap="1" wp14:anchorId="0829417E" wp14:editId="31C22D88">
                <wp:simplePos x="0" y="0"/>
                <wp:positionH relativeFrom="column">
                  <wp:posOffset>566420</wp:posOffset>
                </wp:positionH>
                <wp:positionV relativeFrom="paragraph">
                  <wp:posOffset>67945</wp:posOffset>
                </wp:positionV>
                <wp:extent cx="1532890" cy="304800"/>
                <wp:effectExtent l="0" t="114300" r="0" b="38100"/>
                <wp:wrapNone/>
                <wp:docPr id="168" name="Connecteur en angl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532890" cy="304800"/>
                        </a:xfrm>
                        <a:prstGeom prst="bentConnector3">
                          <a:avLst>
                            <a:gd name="adj1" fmla="val 50000"/>
                          </a:avLst>
                        </a:prstGeom>
                        <a:noFill/>
                        <a:ln w="50800" cap="rnd">
                          <a:solidFill>
                            <a:srgbClr val="00B05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w:pict>
              <v:shapetype w14:anchorId="5B4D0689"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168" o:spid="_x0000_s1026" type="#_x0000_t34" style="position:absolute;margin-left:44.6pt;margin-top:5.35pt;width:120.7pt;height:24pt;rotation:180;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" strokecolor="#00b050" strokeweight="4pt">
                <v:stroke dashstyle="1 1" startarrow="block" endcap="round"/>
              </v:shape>
            </w:pict>
          </mc:Fallback>
        </mc:AlternateContent>
      </w:r>
    </w:p>
    <w:p w14:paraId="03428125"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g">
            <w:drawing>
              <wp:anchor distT="0" distB="0" distL="114300" distR="114300" simplePos="0" relativeHeight="251723776" behindDoc="0" locked="0" layoutInCell="1" allowOverlap="1" wp14:anchorId="01597B13" wp14:editId="60D33203">
                <wp:simplePos x="0" y="0"/>
                <wp:positionH relativeFrom="column">
                  <wp:posOffset>4478020</wp:posOffset>
                </wp:positionH>
                <wp:positionV relativeFrom="paragraph">
                  <wp:posOffset>100965</wp:posOffset>
                </wp:positionV>
                <wp:extent cx="607695" cy="701675"/>
                <wp:effectExtent l="0" t="0" r="1905" b="3175"/>
                <wp:wrapNone/>
                <wp:docPr id="169" name="Groupe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701675"/>
                          <a:chOff x="212496" y="0"/>
                          <a:chExt cx="754063" cy="869950"/>
                        </a:xfrm>
                      </wpg:grpSpPr>
                      <wps:wsp>
                        <wps:cNvPr id="170" name="Freeform 15"/>
                        <wps:cNvSpPr>
                          <a:spLocks/>
                        </wps:cNvSpPr>
                        <wps:spPr bwMode="auto">
                          <a:xfrm>
                            <a:off x="212496" y="565150"/>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171" name="Freeform 16"/>
                        <wps:cNvSpPr>
                          <a:spLocks/>
                        </wps:cNvSpPr>
                        <wps:spPr bwMode="auto">
                          <a:xfrm>
                            <a:off x="212496" y="411163"/>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172" name="Freeform 17"/>
                        <wps:cNvSpPr>
                          <a:spLocks/>
                        </wps:cNvSpPr>
                        <wps:spPr bwMode="auto">
                          <a:xfrm>
                            <a:off x="366483" y="57150"/>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173" name="Freeform 18"/>
                        <wps:cNvSpPr>
                          <a:spLocks/>
                        </wps:cNvSpPr>
                        <wps:spPr bwMode="auto">
                          <a:xfrm>
                            <a:off x="366483" y="0"/>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7B45954" id="Groupe 169" o:spid="_x0000_s1026" style="position:absolute;margin-left:352.6pt;margin-top:7.95pt;width:47.85pt;height:55.25pt;z-index:251723776" coordorigin="2124"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">
                <v:shape id="Freeform 15" o:spid="_x0000_s1027" style="position:absolute;left:2124;top:5651;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124;top:4111;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664;top:571;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664;width:4556;height:4603;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296123A3"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3536" behindDoc="0" locked="0" layoutInCell="1" allowOverlap="1" wp14:anchorId="21327A14" wp14:editId="4BE0ACD5">
                <wp:simplePos x="0" y="0"/>
                <wp:positionH relativeFrom="column">
                  <wp:posOffset>2573592</wp:posOffset>
                </wp:positionH>
                <wp:positionV relativeFrom="paragraph">
                  <wp:posOffset>141605</wp:posOffset>
                </wp:positionV>
                <wp:extent cx="1143000" cy="400050"/>
                <wp:effectExtent l="0" t="0" r="0" b="1905"/>
                <wp:wrapNone/>
                <wp:docPr id="174" name="Zone de texte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00050"/>
                        </a:xfrm>
                        <a:prstGeom prst="rect">
                          <a:avLst/>
                        </a:prstGeom>
                        <a:noFill/>
                        <a:ln w="9525">
                          <a:noFill/>
                          <a:miter lim="800000"/>
                          <a:headEnd/>
                          <a:tailEnd/>
                        </a:ln>
                      </wps:spPr>
                      <wps:txbx>
                        <w:txbxContent>
                          <w:p w14:paraId="7998BDE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Création DUME </w:t>
                            </w:r>
                          </w:p>
                          <w:p w14:paraId="73BA8396"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sur ChorusPro</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21327A14" id="Zone de texte 174" o:spid="_x0000_s1046" type="#_x0000_t202" style="position:absolute;left:0;text-align:left;margin-left:202.65pt;margin-top:11.15pt;width:90pt;height:31.5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" filled="f" stroked="f">
                <v:textbox style="mso-fit-shape-to-text:t">
                  <w:txbxContent>
                    <w:p w14:paraId="7998BDE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Création DUME </w:t>
                      </w:r>
                    </w:p>
                    <w:p w14:paraId="73BA8396"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sur ChorusPro</w:t>
                      </w:r>
                    </w:p>
                  </w:txbxContent>
                </v:textbox>
              </v:shape>
            </w:pict>
          </mc:Fallback>
        </mc:AlternateContent>
      </w:r>
    </w:p>
    <w:p w14:paraId="0EA0EABA"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sidRPr="007C6FEB">
        <w:rPr>
          <w:rFonts w:ascii="Arial" w:eastAsia="Calibri" w:hAnsi="Arial" w:cs="Times New Roman"/>
          <w:b/>
          <w:noProof/>
          <w:sz w:val="20"/>
          <w:szCs w:val="20"/>
          <w:u w:val="single"/>
          <w:lang w:eastAsia="fr-FR"/>
        </w:rPr>
        <mc:AlternateContent>
          <mc:Choice Requires="wps">
            <w:drawing>
              <wp:anchor distT="45720" distB="45720" distL="114300" distR="114300" simplePos="0" relativeHeight="251750400" behindDoc="0" locked="0" layoutInCell="1" allowOverlap="1" wp14:anchorId="2318CF5D" wp14:editId="09D7F00A">
                <wp:simplePos x="0" y="0"/>
                <wp:positionH relativeFrom="column">
                  <wp:posOffset>176530</wp:posOffset>
                </wp:positionH>
                <wp:positionV relativeFrom="paragraph">
                  <wp:posOffset>67310</wp:posOffset>
                </wp:positionV>
                <wp:extent cx="666750" cy="392430"/>
                <wp:effectExtent l="0" t="0" r="0" b="762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92430"/>
                        </a:xfrm>
                        <a:prstGeom prst="rect">
                          <a:avLst/>
                        </a:prstGeom>
                        <a:solidFill>
                          <a:srgbClr val="FFFFFF"/>
                        </a:solidFill>
                        <a:ln w="9525">
                          <a:noFill/>
                          <a:miter lim="800000"/>
                          <a:headEnd/>
                          <a:tailEnd/>
                        </a:ln>
                      </wps:spPr>
                      <wps:txbx>
                        <w:txbxContent>
                          <w:p w14:paraId="04B6D4CD" w14:textId="77777777" w:rsidR="00F11FD9" w:rsidRPr="007C6FEB" w:rsidRDefault="00F11FD9" w:rsidP="00F11FD9">
                            <w:pPr>
                              <w:spacing w:after="0" w:line="240" w:lineRule="auto"/>
                              <w:rPr>
                                <w:sz w:val="18"/>
                              </w:rPr>
                            </w:pPr>
                            <w:r w:rsidRPr="007C6FEB">
                              <w:rPr>
                                <w:sz w:val="18"/>
                              </w:rPr>
                              <w:t>Profil acheteur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8CF5D" id="Zone de texte 2" o:spid="_x0000_s1047" type="#_x0000_t202" style="position:absolute;left:0;text-align:left;margin-left:13.9pt;margin-top:5.3pt;width:52.5pt;height:30.9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" stroked="f">
                <v:textbox>
                  <w:txbxContent>
                    <w:p w14:paraId="04B6D4CD" w14:textId="77777777" w:rsidR="00F11FD9" w:rsidRPr="007C6FEB" w:rsidRDefault="00F11FD9" w:rsidP="00F11FD9">
                      <w:pPr>
                        <w:spacing w:after="0" w:line="240" w:lineRule="auto"/>
                        <w:rPr>
                          <w:sz w:val="18"/>
                        </w:rPr>
                      </w:pPr>
                      <w:r w:rsidRPr="007C6FEB">
                        <w:rPr>
                          <w:sz w:val="18"/>
                        </w:rPr>
                        <w:t>Profil acheteur</w:t>
                      </w:r>
                    </w:p>
                  </w:txbxContent>
                </v:textbox>
              </v:shape>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9680" behindDoc="0" locked="0" layoutInCell="1" allowOverlap="1" wp14:anchorId="3C206D86" wp14:editId="431688DE">
                <wp:simplePos x="0" y="0"/>
                <wp:positionH relativeFrom="column">
                  <wp:posOffset>5661660</wp:posOffset>
                </wp:positionH>
                <wp:positionV relativeFrom="paragraph">
                  <wp:posOffset>118110</wp:posOffset>
                </wp:positionV>
                <wp:extent cx="895350" cy="746125"/>
                <wp:effectExtent l="0" t="0" r="0" b="0"/>
                <wp:wrapNone/>
                <wp:docPr id="175" name="Groupe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7047018" y="971225"/>
                          <a:chExt cx="1263" cy="1051"/>
                        </a:xfrm>
                      </wpg:grpSpPr>
                      <wps:wsp>
                        <wps:cNvPr id="176" name="Rectangle 176"/>
                        <wps:cNvSpPr>
                          <a:spLocks noChangeArrowheads="1"/>
                        </wps:cNvSpPr>
                        <wps:spPr bwMode="auto">
                          <a:xfrm>
                            <a:off x="7047493" y="972024"/>
                            <a:ext cx="312" cy="144"/>
                          </a:xfrm>
                          <a:prstGeom prst="rect">
                            <a:avLst/>
                          </a:prstGeom>
                          <a:solidFill>
                            <a:srgbClr val="2E2E2E"/>
                          </a:solidFill>
                          <a:ln w="9525">
                            <a:noFill/>
                            <a:miter lim="800000"/>
                            <a:headEnd/>
                            <a:tailEnd/>
                          </a:ln>
                        </wps:spPr>
                        <wps:bodyPr wrap="none" anchor="ctr"/>
                      </wps:wsp>
                      <wps:wsp>
                        <wps:cNvPr id="177" name="AutoShape 8"/>
                        <wps:cNvSpPr>
                          <a:spLocks noChangeArrowheads="1"/>
                        </wps:cNvSpPr>
                        <wps:spPr bwMode="auto">
                          <a:xfrm>
                            <a:off x="7047018" y="971225"/>
                            <a:ext cx="1263" cy="849"/>
                          </a:xfrm>
                          <a:prstGeom prst="roundRect">
                            <a:avLst>
                              <a:gd name="adj" fmla="val 10602"/>
                            </a:avLst>
                          </a:prstGeom>
                          <a:solidFill>
                            <a:srgbClr val="2E2E2E"/>
                          </a:solidFill>
                          <a:ln w="9525">
                            <a:noFill/>
                            <a:round/>
                            <a:headEnd/>
                            <a:tailEnd/>
                          </a:ln>
                        </wps:spPr>
                        <wps:bodyPr wrap="none" anchor="ctr"/>
                      </wps:wsp>
                      <wps:wsp>
                        <wps:cNvPr id="178" name="AutoShape 9"/>
                        <wps:cNvSpPr>
                          <a:spLocks noChangeArrowheads="1"/>
                        </wps:cNvSpPr>
                        <wps:spPr bwMode="auto">
                          <a:xfrm>
                            <a:off x="7047069" y="971278"/>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179" name="AutoShape 10"/>
                        <wps:cNvSpPr>
                          <a:spLocks noChangeArrowheads="1"/>
                        </wps:cNvSpPr>
                        <wps:spPr bwMode="auto">
                          <a:xfrm>
                            <a:off x="7047110" y="971322"/>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180" name="AutoShape 11"/>
                        <wps:cNvSpPr>
                          <a:spLocks noChangeArrowheads="1"/>
                        </wps:cNvSpPr>
                        <wps:spPr bwMode="auto">
                          <a:xfrm>
                            <a:off x="7047362" y="972193"/>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w:pict>
              <v:group w14:anchorId="41AE7F21" id="Groupe 175" o:spid="_x0000_s1026" style="position:absolute;margin-left:445.8pt;margin-top:9.3pt;width:70.5pt;height:58.75pt;z-index:251719680" coordorigin="70470,9712"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">
                <v:rect id="Rectangle 176" o:spid="_x0000_s1027" style="position:absolute;left:70474;top:9720;width:4;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" fillcolor="#2e2e2e" stroked="f"/>
                <v:roundrect id="AutoShape 8" o:spid="_x0000_s1028" style="position:absolute;left:70470;top:9712;width:12;height:8;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" fillcolor="#2e2e2e" stroked="f"/>
                <v:roundrect id="AutoShape 9" o:spid="_x0000_s1029" style="position:absolute;left:70470;top:9712;width:12;height:8;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" fillcolor="window" strokecolor="window"/>
                <v:roundrect id="AutoShape 10" o:spid="_x0000_s1030" style="position:absolute;left:70471;top:9713;width:10;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" fillcolor="#ddd" strokecolor="window"/>
                <v:roundrect id="AutoShape 11" o:spid="_x0000_s1031" style="position:absolute;left:70473;top:9721;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" fillcolor="#2e2e2e" stroked="f"/>
              </v:group>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0464" behindDoc="0" locked="0" layoutInCell="1" allowOverlap="1" wp14:anchorId="528D88A9" wp14:editId="1AC09756">
                <wp:simplePos x="0" y="0"/>
                <wp:positionH relativeFrom="column">
                  <wp:posOffset>-568325</wp:posOffset>
                </wp:positionH>
                <wp:positionV relativeFrom="paragraph">
                  <wp:posOffset>46355</wp:posOffset>
                </wp:positionV>
                <wp:extent cx="607695" cy="701675"/>
                <wp:effectExtent l="0" t="0" r="1905" b="3175"/>
                <wp:wrapNone/>
                <wp:docPr id="182" name="Groupe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701675"/>
                          <a:chOff x="237378" y="1293326"/>
                          <a:chExt cx="754063" cy="869950"/>
                        </a:xfrm>
                      </wpg:grpSpPr>
                      <wps:wsp>
                        <wps:cNvPr id="183" name="Freeform 15"/>
                        <wps:cNvSpPr>
                          <a:spLocks/>
                        </wps:cNvSpPr>
                        <wps:spPr bwMode="auto">
                          <a:xfrm>
                            <a:off x="237378" y="1858476"/>
                            <a:ext cx="754063" cy="304800"/>
                          </a:xfrm>
                          <a:custGeom>
                            <a:avLst/>
                            <a:gdLst>
                              <a:gd name="T0" fmla="*/ 0 w 266"/>
                              <a:gd name="T1" fmla="*/ 2147483647 h 108"/>
                              <a:gd name="T2" fmla="*/ 2147483647 w 266"/>
                              <a:gd name="T3" fmla="*/ 0 h 108"/>
                              <a:gd name="T4" fmla="*/ 2147483647 w 266"/>
                              <a:gd name="T5" fmla="*/ 0 h 108"/>
                              <a:gd name="T6" fmla="*/ 2147483647 w 266"/>
                              <a:gd name="T7" fmla="*/ 0 h 108"/>
                              <a:gd name="T8" fmla="*/ 2147483647 w 266"/>
                              <a:gd name="T9" fmla="*/ 0 h 108"/>
                              <a:gd name="T10" fmla="*/ 2147483647 w 266"/>
                              <a:gd name="T11" fmla="*/ 0 h 108"/>
                              <a:gd name="T12" fmla="*/ 2147483647 w 266"/>
                              <a:gd name="T13" fmla="*/ 2147483647 h 108"/>
                              <a:gd name="T14" fmla="*/ 2147483647 w 266"/>
                              <a:gd name="T15" fmla="*/ 2147483647 h 108"/>
                              <a:gd name="T16" fmla="*/ 2147483647 w 266"/>
                              <a:gd name="T17" fmla="*/ 2147483647 h 108"/>
                              <a:gd name="T18" fmla="*/ 2147483647 w 266"/>
                              <a:gd name="T19" fmla="*/ 2147483647 h 108"/>
                              <a:gd name="T20" fmla="*/ 2147483647 w 266"/>
                              <a:gd name="T21" fmla="*/ 2147483647 h 108"/>
                              <a:gd name="T22" fmla="*/ 2147483647 w 266"/>
                              <a:gd name="T23" fmla="*/ 2147483647 h 108"/>
                              <a:gd name="T24" fmla="*/ 2147483647 w 266"/>
                              <a:gd name="T25" fmla="*/ 2147483647 h 108"/>
                              <a:gd name="T26" fmla="*/ 2147483647 w 266"/>
                              <a:gd name="T27" fmla="*/ 2147483647 h 108"/>
                              <a:gd name="T28" fmla="*/ 2147483647 w 266"/>
                              <a:gd name="T29" fmla="*/ 2147483647 h 108"/>
                              <a:gd name="T30" fmla="*/ 2147483647 w 266"/>
                              <a:gd name="T31" fmla="*/ 2147483647 h 108"/>
                              <a:gd name="T32" fmla="*/ 0 w 266"/>
                              <a:gd name="T33" fmla="*/ 2147483647 h 108"/>
                              <a:gd name="T34" fmla="*/ 0 w 266"/>
                              <a:gd name="T35" fmla="*/ 2147483647 h 108"/>
                              <a:gd name="T36" fmla="*/ 0 w 266"/>
                              <a:gd name="T37" fmla="*/ 2147483647 h 10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66"/>
                              <a:gd name="T58" fmla="*/ 0 h 108"/>
                              <a:gd name="T59" fmla="*/ 266 w 266"/>
                              <a:gd name="T60" fmla="*/ 108 h 108"/>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66" h="108">
                                <a:moveTo>
                                  <a:pt x="0" y="15"/>
                                </a:moveTo>
                                <a:cubicBezTo>
                                  <a:pt x="0" y="7"/>
                                  <a:pt x="6" y="0"/>
                                  <a:pt x="15" y="0"/>
                                </a:cubicBezTo>
                                <a:cubicBezTo>
                                  <a:pt x="15" y="0"/>
                                  <a:pt x="15" y="0"/>
                                  <a:pt x="15" y="0"/>
                                </a:cubicBezTo>
                                <a:cubicBezTo>
                                  <a:pt x="15" y="0"/>
                                  <a:pt x="15" y="0"/>
                                  <a:pt x="15" y="0"/>
                                </a:cubicBezTo>
                                <a:cubicBezTo>
                                  <a:pt x="251" y="0"/>
                                  <a:pt x="251" y="0"/>
                                  <a:pt x="251" y="0"/>
                                </a:cubicBezTo>
                                <a:cubicBezTo>
                                  <a:pt x="251" y="0"/>
                                  <a:pt x="251" y="0"/>
                                  <a:pt x="251" y="0"/>
                                </a:cubicBezTo>
                                <a:cubicBezTo>
                                  <a:pt x="259" y="0"/>
                                  <a:pt x="266" y="7"/>
                                  <a:pt x="266" y="15"/>
                                </a:cubicBezTo>
                                <a:cubicBezTo>
                                  <a:pt x="266" y="15"/>
                                  <a:pt x="266" y="15"/>
                                  <a:pt x="266" y="15"/>
                                </a:cubicBezTo>
                                <a:cubicBezTo>
                                  <a:pt x="266" y="15"/>
                                  <a:pt x="266" y="15"/>
                                  <a:pt x="266" y="15"/>
                                </a:cubicBezTo>
                                <a:cubicBezTo>
                                  <a:pt x="266" y="93"/>
                                  <a:pt x="266" y="93"/>
                                  <a:pt x="266" y="93"/>
                                </a:cubicBezTo>
                                <a:cubicBezTo>
                                  <a:pt x="266" y="93"/>
                                  <a:pt x="266" y="93"/>
                                  <a:pt x="266" y="93"/>
                                </a:cubicBezTo>
                                <a:cubicBezTo>
                                  <a:pt x="266" y="101"/>
                                  <a:pt x="259" y="108"/>
                                  <a:pt x="251" y="108"/>
                                </a:cubicBezTo>
                                <a:cubicBezTo>
                                  <a:pt x="251" y="108"/>
                                  <a:pt x="251" y="108"/>
                                  <a:pt x="251" y="108"/>
                                </a:cubicBezTo>
                                <a:cubicBezTo>
                                  <a:pt x="251" y="108"/>
                                  <a:pt x="251" y="108"/>
                                  <a:pt x="251" y="108"/>
                                </a:cubicBezTo>
                                <a:cubicBezTo>
                                  <a:pt x="15" y="108"/>
                                  <a:pt x="15" y="108"/>
                                  <a:pt x="15" y="108"/>
                                </a:cubicBezTo>
                                <a:cubicBezTo>
                                  <a:pt x="15" y="108"/>
                                  <a:pt x="15" y="108"/>
                                  <a:pt x="15" y="108"/>
                                </a:cubicBezTo>
                                <a:cubicBezTo>
                                  <a:pt x="6" y="108"/>
                                  <a:pt x="0" y="101"/>
                                  <a:pt x="0" y="93"/>
                                </a:cubicBezTo>
                                <a:cubicBezTo>
                                  <a:pt x="0" y="93"/>
                                  <a:pt x="0" y="93"/>
                                  <a:pt x="0" y="93"/>
                                </a:cubicBezTo>
                                <a:lnTo>
                                  <a:pt x="0" y="15"/>
                                </a:lnTo>
                                <a:close/>
                              </a:path>
                            </a:pathLst>
                          </a:custGeom>
                          <a:solidFill>
                            <a:srgbClr val="005800"/>
                          </a:solidFill>
                          <a:ln w="9525">
                            <a:noFill/>
                            <a:round/>
                            <a:headEnd/>
                            <a:tailEnd/>
                          </a:ln>
                        </wps:spPr>
                        <wps:bodyPr/>
                      </wps:wsp>
                      <wps:wsp>
                        <wps:cNvPr id="184" name="Freeform 16"/>
                        <wps:cNvSpPr>
                          <a:spLocks/>
                        </wps:cNvSpPr>
                        <wps:spPr bwMode="auto">
                          <a:xfrm>
                            <a:off x="237378" y="1704489"/>
                            <a:ext cx="754063" cy="363538"/>
                          </a:xfrm>
                          <a:custGeom>
                            <a:avLst/>
                            <a:gdLst>
                              <a:gd name="T0" fmla="*/ 0 w 266"/>
                              <a:gd name="T1" fmla="*/ 2147483647 h 128"/>
                              <a:gd name="T2" fmla="*/ 2147483647 w 266"/>
                              <a:gd name="T3" fmla="*/ 0 h 128"/>
                              <a:gd name="T4" fmla="*/ 2147483647 w 266"/>
                              <a:gd name="T5" fmla="*/ 0 h 128"/>
                              <a:gd name="T6" fmla="*/ 2147483647 w 266"/>
                              <a:gd name="T7" fmla="*/ 2147483647 h 128"/>
                              <a:gd name="T8" fmla="*/ 2147483647 w 266"/>
                              <a:gd name="T9" fmla="*/ 2147483647 h 128"/>
                              <a:gd name="T10" fmla="*/ 2147483647 w 266"/>
                              <a:gd name="T11" fmla="*/ 2147483647 h 128"/>
                              <a:gd name="T12" fmla="*/ 2147483647 w 266"/>
                              <a:gd name="T13" fmla="*/ 2147483647 h 128"/>
                              <a:gd name="T14" fmla="*/ 2147483647 w 266"/>
                              <a:gd name="T15" fmla="*/ 2147483647 h 128"/>
                              <a:gd name="T16" fmla="*/ 2147483647 w 266"/>
                              <a:gd name="T17" fmla="*/ 2147483647 h 128"/>
                              <a:gd name="T18" fmla="*/ 0 w 266"/>
                              <a:gd name="T19" fmla="*/ 2147483647 h 128"/>
                              <a:gd name="T20" fmla="*/ 0 w 266"/>
                              <a:gd name="T21" fmla="*/ 2147483647 h 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266"/>
                              <a:gd name="T34" fmla="*/ 0 h 128"/>
                              <a:gd name="T35" fmla="*/ 266 w 266"/>
                              <a:gd name="T36" fmla="*/ 128 h 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266" h="128">
                                <a:moveTo>
                                  <a:pt x="0" y="64"/>
                                </a:moveTo>
                                <a:cubicBezTo>
                                  <a:pt x="0" y="29"/>
                                  <a:pt x="59" y="0"/>
                                  <a:pt x="133" y="0"/>
                                </a:cubicBezTo>
                                <a:cubicBezTo>
                                  <a:pt x="133" y="0"/>
                                  <a:pt x="133" y="0"/>
                                  <a:pt x="133" y="0"/>
                                </a:cubicBezTo>
                                <a:cubicBezTo>
                                  <a:pt x="206" y="0"/>
                                  <a:pt x="266" y="29"/>
                                  <a:pt x="266" y="64"/>
                                </a:cubicBezTo>
                                <a:cubicBezTo>
                                  <a:pt x="266" y="64"/>
                                  <a:pt x="266" y="64"/>
                                  <a:pt x="266" y="64"/>
                                </a:cubicBezTo>
                                <a:cubicBezTo>
                                  <a:pt x="266" y="64"/>
                                  <a:pt x="266" y="64"/>
                                  <a:pt x="266" y="64"/>
                                </a:cubicBezTo>
                                <a:cubicBezTo>
                                  <a:pt x="266" y="99"/>
                                  <a:pt x="206" y="128"/>
                                  <a:pt x="133" y="128"/>
                                </a:cubicBezTo>
                                <a:cubicBezTo>
                                  <a:pt x="133" y="128"/>
                                  <a:pt x="133" y="128"/>
                                  <a:pt x="133" y="128"/>
                                </a:cubicBezTo>
                                <a:cubicBezTo>
                                  <a:pt x="133" y="128"/>
                                  <a:pt x="133" y="128"/>
                                  <a:pt x="133" y="128"/>
                                </a:cubicBezTo>
                                <a:cubicBezTo>
                                  <a:pt x="59" y="128"/>
                                  <a:pt x="0" y="99"/>
                                  <a:pt x="0" y="64"/>
                                </a:cubicBezTo>
                                <a:cubicBezTo>
                                  <a:pt x="0" y="64"/>
                                  <a:pt x="0" y="64"/>
                                  <a:pt x="0" y="64"/>
                                </a:cubicBezTo>
                                <a:close/>
                              </a:path>
                            </a:pathLst>
                          </a:custGeom>
                          <a:solidFill>
                            <a:srgbClr val="005800"/>
                          </a:solidFill>
                          <a:ln w="9525">
                            <a:noFill/>
                            <a:round/>
                            <a:headEnd/>
                            <a:tailEnd/>
                          </a:ln>
                        </wps:spPr>
                        <wps:bodyPr/>
                      </wps:wsp>
                      <wps:wsp>
                        <wps:cNvPr id="185" name="Freeform 17"/>
                        <wps:cNvSpPr>
                          <a:spLocks/>
                        </wps:cNvSpPr>
                        <wps:spPr bwMode="auto">
                          <a:xfrm>
                            <a:off x="391365" y="1350476"/>
                            <a:ext cx="463550" cy="450850"/>
                          </a:xfrm>
                          <a:custGeom>
                            <a:avLst/>
                            <a:gdLst>
                              <a:gd name="T0" fmla="*/ 0 w 164"/>
                              <a:gd name="T1" fmla="*/ 2147483647 h 159"/>
                              <a:gd name="T2" fmla="*/ 2147483647 w 164"/>
                              <a:gd name="T3" fmla="*/ 0 h 159"/>
                              <a:gd name="T4" fmla="*/ 2147483647 w 164"/>
                              <a:gd name="T5" fmla="*/ 0 h 159"/>
                              <a:gd name="T6" fmla="*/ 2147483647 w 164"/>
                              <a:gd name="T7" fmla="*/ 0 h 159"/>
                              <a:gd name="T8" fmla="*/ 2147483647 w 164"/>
                              <a:gd name="T9" fmla="*/ 2147483647 h 159"/>
                              <a:gd name="T10" fmla="*/ 2147483647 w 164"/>
                              <a:gd name="T11" fmla="*/ 2147483647 h 159"/>
                              <a:gd name="T12" fmla="*/ 2147483647 w 164"/>
                              <a:gd name="T13" fmla="*/ 2147483647 h 159"/>
                              <a:gd name="T14" fmla="*/ 2147483647 w 164"/>
                              <a:gd name="T15" fmla="*/ 2147483647 h 159"/>
                              <a:gd name="T16" fmla="*/ 2147483647 w 164"/>
                              <a:gd name="T17" fmla="*/ 2147483647 h 159"/>
                              <a:gd name="T18" fmla="*/ 2147483647 w 164"/>
                              <a:gd name="T19" fmla="*/ 2147483647 h 159"/>
                              <a:gd name="T20" fmla="*/ 0 w 164"/>
                              <a:gd name="T21" fmla="*/ 2147483647 h 159"/>
                              <a:gd name="T22" fmla="*/ 0 w 164"/>
                              <a:gd name="T23" fmla="*/ 2147483647 h 159"/>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4"/>
                              <a:gd name="T37" fmla="*/ 0 h 159"/>
                              <a:gd name="T38" fmla="*/ 164 w 164"/>
                              <a:gd name="T39" fmla="*/ 159 h 159"/>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4" h="159">
                                <a:moveTo>
                                  <a:pt x="0" y="80"/>
                                </a:moveTo>
                                <a:cubicBezTo>
                                  <a:pt x="0" y="36"/>
                                  <a:pt x="37" y="0"/>
                                  <a:pt x="82" y="0"/>
                                </a:cubicBezTo>
                                <a:cubicBezTo>
                                  <a:pt x="82" y="0"/>
                                  <a:pt x="82" y="0"/>
                                  <a:pt x="82" y="0"/>
                                </a:cubicBezTo>
                                <a:cubicBezTo>
                                  <a:pt x="82" y="0"/>
                                  <a:pt x="82" y="0"/>
                                  <a:pt x="82" y="0"/>
                                </a:cubicBezTo>
                                <a:cubicBezTo>
                                  <a:pt x="128" y="0"/>
                                  <a:pt x="164" y="36"/>
                                  <a:pt x="164" y="80"/>
                                </a:cubicBezTo>
                                <a:cubicBezTo>
                                  <a:pt x="164" y="80"/>
                                  <a:pt x="164" y="80"/>
                                  <a:pt x="164" y="80"/>
                                </a:cubicBezTo>
                                <a:cubicBezTo>
                                  <a:pt x="164" y="80"/>
                                  <a:pt x="164" y="80"/>
                                  <a:pt x="164" y="80"/>
                                </a:cubicBezTo>
                                <a:cubicBezTo>
                                  <a:pt x="164" y="123"/>
                                  <a:pt x="128" y="159"/>
                                  <a:pt x="82" y="159"/>
                                </a:cubicBezTo>
                                <a:cubicBezTo>
                                  <a:pt x="82" y="159"/>
                                  <a:pt x="82" y="159"/>
                                  <a:pt x="82" y="159"/>
                                </a:cubicBezTo>
                                <a:cubicBezTo>
                                  <a:pt x="82" y="159"/>
                                  <a:pt x="82" y="159"/>
                                  <a:pt x="82" y="159"/>
                                </a:cubicBezTo>
                                <a:cubicBezTo>
                                  <a:pt x="37" y="159"/>
                                  <a:pt x="0" y="123"/>
                                  <a:pt x="0" y="80"/>
                                </a:cubicBezTo>
                                <a:cubicBezTo>
                                  <a:pt x="0" y="80"/>
                                  <a:pt x="0" y="80"/>
                                  <a:pt x="0" y="80"/>
                                </a:cubicBezTo>
                                <a:close/>
                              </a:path>
                            </a:pathLst>
                          </a:custGeom>
                          <a:solidFill>
                            <a:srgbClr val="FFFFFF"/>
                          </a:solidFill>
                          <a:ln w="9525">
                            <a:noFill/>
                            <a:round/>
                            <a:headEnd/>
                            <a:tailEnd/>
                          </a:ln>
                        </wps:spPr>
                        <wps:bodyPr/>
                      </wps:wsp>
                      <wps:wsp>
                        <wps:cNvPr id="186" name="Freeform 18"/>
                        <wps:cNvSpPr>
                          <a:spLocks/>
                        </wps:cNvSpPr>
                        <wps:spPr bwMode="auto">
                          <a:xfrm>
                            <a:off x="391365" y="1293326"/>
                            <a:ext cx="455613" cy="460375"/>
                          </a:xfrm>
                          <a:custGeom>
                            <a:avLst/>
                            <a:gdLst>
                              <a:gd name="T0" fmla="*/ 0 w 161"/>
                              <a:gd name="T1" fmla="*/ 2147483647 h 162"/>
                              <a:gd name="T2" fmla="*/ 2147483647 w 161"/>
                              <a:gd name="T3" fmla="*/ 0 h 162"/>
                              <a:gd name="T4" fmla="*/ 2147483647 w 161"/>
                              <a:gd name="T5" fmla="*/ 0 h 162"/>
                              <a:gd name="T6" fmla="*/ 2147483647 w 161"/>
                              <a:gd name="T7" fmla="*/ 0 h 162"/>
                              <a:gd name="T8" fmla="*/ 2147483647 w 161"/>
                              <a:gd name="T9" fmla="*/ 2147483647 h 162"/>
                              <a:gd name="T10" fmla="*/ 2147483647 w 161"/>
                              <a:gd name="T11" fmla="*/ 2147483647 h 162"/>
                              <a:gd name="T12" fmla="*/ 2147483647 w 161"/>
                              <a:gd name="T13" fmla="*/ 2147483647 h 162"/>
                              <a:gd name="T14" fmla="*/ 2147483647 w 161"/>
                              <a:gd name="T15" fmla="*/ 2147483647 h 162"/>
                              <a:gd name="T16" fmla="*/ 2147483647 w 161"/>
                              <a:gd name="T17" fmla="*/ 2147483647 h 162"/>
                              <a:gd name="T18" fmla="*/ 2147483647 w 161"/>
                              <a:gd name="T19" fmla="*/ 2147483647 h 162"/>
                              <a:gd name="T20" fmla="*/ 0 w 161"/>
                              <a:gd name="T21" fmla="*/ 2147483647 h 162"/>
                              <a:gd name="T22" fmla="*/ 0 w 161"/>
                              <a:gd name="T23" fmla="*/ 2147483647 h 16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161"/>
                              <a:gd name="T37" fmla="*/ 0 h 162"/>
                              <a:gd name="T38" fmla="*/ 161 w 161"/>
                              <a:gd name="T39" fmla="*/ 162 h 162"/>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161" h="162">
                                <a:moveTo>
                                  <a:pt x="0" y="81"/>
                                </a:moveTo>
                                <a:cubicBezTo>
                                  <a:pt x="0" y="36"/>
                                  <a:pt x="36" y="0"/>
                                  <a:pt x="80" y="0"/>
                                </a:cubicBezTo>
                                <a:cubicBezTo>
                                  <a:pt x="80" y="0"/>
                                  <a:pt x="80" y="0"/>
                                  <a:pt x="80" y="0"/>
                                </a:cubicBezTo>
                                <a:cubicBezTo>
                                  <a:pt x="80" y="0"/>
                                  <a:pt x="80" y="0"/>
                                  <a:pt x="80" y="0"/>
                                </a:cubicBezTo>
                                <a:cubicBezTo>
                                  <a:pt x="125" y="0"/>
                                  <a:pt x="161" y="36"/>
                                  <a:pt x="161" y="81"/>
                                </a:cubicBezTo>
                                <a:cubicBezTo>
                                  <a:pt x="161" y="81"/>
                                  <a:pt x="161" y="81"/>
                                  <a:pt x="161" y="81"/>
                                </a:cubicBezTo>
                                <a:cubicBezTo>
                                  <a:pt x="161" y="81"/>
                                  <a:pt x="161" y="81"/>
                                  <a:pt x="161" y="81"/>
                                </a:cubicBezTo>
                                <a:cubicBezTo>
                                  <a:pt x="161" y="126"/>
                                  <a:pt x="125" y="162"/>
                                  <a:pt x="80" y="162"/>
                                </a:cubicBezTo>
                                <a:cubicBezTo>
                                  <a:pt x="80" y="162"/>
                                  <a:pt x="80" y="162"/>
                                  <a:pt x="80" y="162"/>
                                </a:cubicBezTo>
                                <a:cubicBezTo>
                                  <a:pt x="80" y="162"/>
                                  <a:pt x="80" y="162"/>
                                  <a:pt x="80" y="162"/>
                                </a:cubicBezTo>
                                <a:cubicBezTo>
                                  <a:pt x="36" y="162"/>
                                  <a:pt x="0" y="126"/>
                                  <a:pt x="0" y="81"/>
                                </a:cubicBezTo>
                                <a:cubicBezTo>
                                  <a:pt x="0" y="81"/>
                                  <a:pt x="0" y="81"/>
                                  <a:pt x="0" y="81"/>
                                </a:cubicBezTo>
                                <a:close/>
                              </a:path>
                            </a:pathLst>
                          </a:custGeom>
                          <a:solidFill>
                            <a:srgbClr val="005800"/>
                          </a:solidFill>
                          <a:ln w="9525">
                            <a:no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DEE766" id="Groupe 182" o:spid="_x0000_s1026" style="position:absolute;margin-left:-44.75pt;margin-top:3.65pt;width:47.85pt;height:55.25pt;z-index:251710464" coordorigin="2373,12933" coordsize="7540,8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">
                <v:shape id="Freeform 15" o:spid="_x0000_s1027" style="position:absolute;left:2373;top:18584;width:7541;height:3048;visibility:visible;mso-wrap-style:square;v-text-anchor:top" coordsize="26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" path="m,15c,7,6,,15,v,,,,,c15,,15,,15,,251,,251,,251,v,,,,,c259,,266,7,266,15v,,,,,c266,15,266,15,266,15v,78,,78,,78c266,93,266,93,266,93v,8,-7,15,-15,15c251,108,251,108,251,108v,,,,,c15,108,15,108,15,108v,,,,,c6,108,,101,,93v,,,,,l,15xe" fillcolor="#005800" stroked="f">
                  <v:path arrowok="t" o:connecttype="custom" o:connectlocs="0,2147483646;2147483646,0;2147483646,0;2147483646,0;2147483646,0;2147483646,0;2147483646,2147483646;2147483646,2147483646;2147483646,2147483646;2147483646,2147483646;2147483646,2147483646;2147483646,2147483646;2147483646,2147483646;2147483646,2147483646;2147483646,2147483646;2147483646,2147483646;0,2147483646;0,2147483646;0,2147483646" o:connectangles="0,0,0,0,0,0,0,0,0,0,0,0,0,0,0,0,0,0,0" textboxrect="0,0,266,108"/>
                </v:shape>
                <v:shape id="Freeform 16" o:spid="_x0000_s1028" style="position:absolute;left:2373;top:17044;width:7541;height:3636;visibility:visible;mso-wrap-style:square;v-text-anchor:top" coordsize="26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" path="m,64c,29,59,,133,v,,,,,c206,,266,29,266,64v,,,,,c266,64,266,64,266,64v,35,-60,64,-133,64c133,128,133,128,133,128v,,,,,c59,128,,99,,64v,,,,,xe" fillcolor="#005800" stroked="f">
                  <v:path arrowok="t" o:connecttype="custom" o:connectlocs="0,2147483646;2147483646,0;2147483646,0;2147483646,2147483646;2147483646,2147483646;2147483646,2147483646;2147483646,2147483646;2147483646,2147483646;2147483646,2147483646;0,2147483646;0,2147483646" o:connectangles="0,0,0,0,0,0,0,0,0,0,0" textboxrect="0,0,266,128"/>
                </v:shape>
                <v:shape id="Freeform 17" o:spid="_x0000_s1029" style="position:absolute;left:3913;top:13504;width:4636;height:4509;visibility:visible;mso-wrap-style:square;v-text-anchor:top" coordsize="164,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" path="m,80c,36,37,,82,v,,,,,c82,,82,,82,v46,,82,36,82,80c164,80,164,80,164,80v,,,,,c164,123,128,159,82,159v,,,,,c82,159,82,159,82,159,37,159,,123,,80v,,,,,xe"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4,159"/>
                </v:shape>
                <v:shape id="Freeform 18" o:spid="_x0000_s1030" style="position:absolute;left:3913;top:12933;width:4556;height:4604;visibility:visible;mso-wrap-style:square;v-text-anchor:top" coordsize="16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" path="m,81c,36,36,,80,v,,,,,c80,,80,,80,v45,,81,36,81,81c161,81,161,81,161,81v,,,,,c161,126,125,162,80,162v,,,,,c80,162,80,162,80,162,36,162,,126,,81v,,,,,xe" fillcolor="#005800" stroked="f">
                  <v:path arrowok="t" o:connecttype="custom" o:connectlocs="0,2147483646;2147483646,0;2147483646,0;2147483646,0;2147483646,2147483646;2147483646,2147483646;2147483646,2147483646;2147483646,2147483646;2147483646,2147483646;2147483646,2147483646;0,2147483646;0,2147483646" o:connectangles="0,0,0,0,0,0,0,0,0,0,0,0" textboxrect="0,0,161,162"/>
                </v:shape>
              </v:group>
            </w:pict>
          </mc:Fallback>
        </mc:AlternateContent>
      </w:r>
    </w:p>
    <w:p w14:paraId="4E59A920"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sidRPr="007C6FEB">
        <w:rPr>
          <w:rFonts w:ascii="Arial" w:eastAsia="Calibri" w:hAnsi="Arial" w:cs="Times New Roman"/>
          <w:b/>
          <w:noProof/>
          <w:sz w:val="20"/>
          <w:szCs w:val="20"/>
          <w:u w:val="single"/>
          <w:lang w:eastAsia="fr-FR"/>
        </w:rPr>
        <mc:AlternateContent>
          <mc:Choice Requires="wps">
            <w:drawing>
              <wp:anchor distT="45720" distB="45720" distL="114300" distR="114300" simplePos="0" relativeHeight="251751424" behindDoc="0" locked="0" layoutInCell="1" allowOverlap="1" wp14:anchorId="697A6CD8" wp14:editId="18AE99ED">
                <wp:simplePos x="0" y="0"/>
                <wp:positionH relativeFrom="column">
                  <wp:posOffset>5805805</wp:posOffset>
                </wp:positionH>
                <wp:positionV relativeFrom="paragraph">
                  <wp:posOffset>85959</wp:posOffset>
                </wp:positionV>
                <wp:extent cx="666750" cy="392430"/>
                <wp:effectExtent l="0" t="0" r="0" b="7620"/>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92430"/>
                        </a:xfrm>
                        <a:prstGeom prst="rect">
                          <a:avLst/>
                        </a:prstGeom>
                        <a:solidFill>
                          <a:srgbClr val="FFFFFF"/>
                        </a:solidFill>
                        <a:ln w="9525">
                          <a:noFill/>
                          <a:miter lim="800000"/>
                          <a:headEnd/>
                          <a:tailEnd/>
                        </a:ln>
                      </wps:spPr>
                      <wps:txbx>
                        <w:txbxContent>
                          <w:p w14:paraId="434BCD15" w14:textId="77777777" w:rsidR="00F11FD9" w:rsidRPr="007C6FEB" w:rsidRDefault="00F11FD9" w:rsidP="00F11FD9">
                            <w:pPr>
                              <w:spacing w:after="0" w:line="240" w:lineRule="auto"/>
                              <w:rPr>
                                <w:sz w:val="18"/>
                              </w:rPr>
                            </w:pPr>
                            <w:r w:rsidRPr="007C6FEB">
                              <w:rPr>
                                <w:sz w:val="18"/>
                              </w:rPr>
                              <w:t>Profil acheteur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A6CD8" id="_x0000_s1048" type="#_x0000_t202" style="position:absolute;left:0;text-align:left;margin-left:457.15pt;margin-top:6.75pt;width:52.5pt;height:30.9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" stroked="f">
                <v:textbox>
                  <w:txbxContent>
                    <w:p w14:paraId="434BCD15" w14:textId="77777777" w:rsidR="00F11FD9" w:rsidRPr="007C6FEB" w:rsidRDefault="00F11FD9" w:rsidP="00F11FD9">
                      <w:pPr>
                        <w:spacing w:after="0" w:line="240" w:lineRule="auto"/>
                        <w:rPr>
                          <w:sz w:val="18"/>
                        </w:rPr>
                      </w:pPr>
                      <w:r w:rsidRPr="007C6FEB">
                        <w:rPr>
                          <w:sz w:val="18"/>
                        </w:rPr>
                        <w:t>Profil acheteur</w:t>
                      </w:r>
                    </w:p>
                  </w:txbxContent>
                </v:textbox>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2512" behindDoc="0" locked="0" layoutInCell="1" allowOverlap="1" wp14:anchorId="7D53CB72" wp14:editId="12B0D704">
                <wp:simplePos x="0" y="0"/>
                <wp:positionH relativeFrom="column">
                  <wp:posOffset>2159635</wp:posOffset>
                </wp:positionH>
                <wp:positionV relativeFrom="paragraph">
                  <wp:posOffset>43815</wp:posOffset>
                </wp:positionV>
                <wp:extent cx="576580" cy="12700"/>
                <wp:effectExtent l="34290" t="0" r="124460" b="48260"/>
                <wp:wrapNone/>
                <wp:docPr id="187" name="Connecteur en angl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flipV="1">
                          <a:off x="0" y="0"/>
                          <a:ext cx="576580" cy="12700"/>
                        </a:xfrm>
                        <a:prstGeom prst="bentConnector3">
                          <a:avLst>
                            <a:gd name="adj1" fmla="val 50000"/>
                          </a:avLst>
                        </a:prstGeom>
                        <a:noFill/>
                        <a:ln w="50800" cap="rnd">
                          <a:solidFill>
                            <a:srgbClr val="0070C0"/>
                          </a:solidFill>
                          <a:prstDash val="sysDot"/>
                          <a:miter lim="800000"/>
                          <a:headEnd type="triangle" w="med" len="med"/>
                          <a:tailEnd/>
                        </a:ln>
                      </wps:spPr>
                      <wps:bodyPr/>
                    </wps:wsp>
                  </a:graphicData>
                </a:graphic>
                <wp14:sizeRelH relativeFrom="page">
                  <wp14:pctWidth>0</wp14:pctWidth>
                </wp14:sizeRelH>
                <wp14:sizeRelV relativeFrom="page">
                  <wp14:pctHeight>0</wp14:pctHeight>
                </wp14:sizeRelV>
              </wp:anchor>
            </w:drawing>
          </mc:Choice>
          <mc:Fallback>
            <w:pict>
              <v:shape w14:anchorId="723507FA" id="Connecteur en angle 187" o:spid="_x0000_s1026" type="#_x0000_t34" style="position:absolute;margin-left:170.05pt;margin-top:3.45pt;width:45.4pt;height:1pt;rotation:90;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" strokecolor="#0070c0" strokeweight="4pt">
                <v:stroke dashstyle="1 1" startarrow="block" endcap="round"/>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7632" behindDoc="0" locked="0" layoutInCell="1" allowOverlap="1" wp14:anchorId="25357F02" wp14:editId="10563F4E">
                <wp:simplePos x="0" y="0"/>
                <wp:positionH relativeFrom="column">
                  <wp:posOffset>3644265</wp:posOffset>
                </wp:positionH>
                <wp:positionV relativeFrom="paragraph">
                  <wp:posOffset>77470</wp:posOffset>
                </wp:positionV>
                <wp:extent cx="1004570" cy="180975"/>
                <wp:effectExtent l="11747" t="45403" r="93028" b="35877"/>
                <wp:wrapNone/>
                <wp:docPr id="188" name="Connecteur en angl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04570" cy="180975"/>
                        </a:xfrm>
                        <a:prstGeom prst="bentConnector3">
                          <a:avLst>
                            <a:gd name="adj1" fmla="val 99277"/>
                          </a:avLst>
                        </a:prstGeom>
                        <a:noFill/>
                        <a:ln w="50800" cap="rnd">
                          <a:solidFill>
                            <a:srgbClr val="0070C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w:pict>
              <v:shape w14:anchorId="5D11B278" id="Connecteur en angle 188" o:spid="_x0000_s1026" type="#_x0000_t34" style="position:absolute;margin-left:286.95pt;margin-top:6.1pt;width:79.1pt;height:14.25pt;rotation:9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" adj="21444" strokecolor="#0070c0" strokeweight="4pt">
                <v:stroke dashstyle="1 1" startarrow="block" endcap="round"/>
              </v:shape>
            </w:pict>
          </mc:Fallback>
        </mc:AlternateContent>
      </w:r>
    </w:p>
    <w:p w14:paraId="60BA1C5F"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2752" behindDoc="0" locked="0" layoutInCell="1" allowOverlap="1" wp14:anchorId="57C74310" wp14:editId="1264B1B4">
                <wp:simplePos x="0" y="0"/>
                <wp:positionH relativeFrom="column">
                  <wp:posOffset>5088890</wp:posOffset>
                </wp:positionH>
                <wp:positionV relativeFrom="paragraph">
                  <wp:posOffset>118745</wp:posOffset>
                </wp:positionV>
                <wp:extent cx="579120" cy="635"/>
                <wp:effectExtent l="0" t="114300" r="0" b="151765"/>
                <wp:wrapNone/>
                <wp:docPr id="189" name="Connecteur en angl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579120" cy="635"/>
                        </a:xfrm>
                        <a:prstGeom prst="bentConnector3">
                          <a:avLst>
                            <a:gd name="adj1" fmla="val 50000"/>
                          </a:avLst>
                        </a:prstGeom>
                        <a:noFill/>
                        <a:ln w="50800" cap="rnd">
                          <a:solidFill>
                            <a:srgbClr val="00B05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w:pict>
              <v:shape w14:anchorId="28ECE45D" id="Connecteur en angle 189" o:spid="_x0000_s1026" type="#_x0000_t34" style="position:absolute;margin-left:400.7pt;margin-top:9.35pt;width:45.6pt;height:.05pt;rotation:18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" strokecolor="#00b050" strokeweight="4pt">
                <v:stroke dashstyle="1 1" startarrow="block" endcap="round"/>
              </v:shape>
            </w:pict>
          </mc:Fallback>
        </mc:AlternateContent>
      </w:r>
      <w:r>
        <w:rPr>
          <w:rFonts w:ascii="Arial" w:eastAsia="Calibri" w:hAnsi="Arial" w:cs="Times New Roman"/>
          <w:noProof/>
          <w:sz w:val="20"/>
          <w:szCs w:val="20"/>
          <w:lang w:eastAsia="fr-FR"/>
        </w:rPr>
        <mc:AlternateContent>
          <mc:Choice Requires="wpg">
            <w:drawing>
              <wp:anchor distT="0" distB="0" distL="114300" distR="114300" simplePos="0" relativeHeight="251714560" behindDoc="0" locked="0" layoutInCell="1" allowOverlap="1" wp14:anchorId="3C0207A7" wp14:editId="34EC7386">
                <wp:simplePos x="0" y="0"/>
                <wp:positionH relativeFrom="column">
                  <wp:posOffset>3374390</wp:posOffset>
                </wp:positionH>
                <wp:positionV relativeFrom="paragraph">
                  <wp:posOffset>125730</wp:posOffset>
                </wp:positionV>
                <wp:extent cx="668655" cy="607695"/>
                <wp:effectExtent l="0" t="19050" r="0" b="1905"/>
                <wp:wrapNone/>
                <wp:docPr id="50304" name="Groupe 50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55" cy="607695"/>
                          <a:chOff x="5522752" y="1664533"/>
                          <a:chExt cx="836612" cy="966788"/>
                        </a:xfrm>
                      </wpg:grpSpPr>
                      <wpg:grpSp>
                        <wpg:cNvPr id="50305" name="Group 197"/>
                        <wpg:cNvGrpSpPr>
                          <a:grpSpLocks/>
                        </wpg:cNvGrpSpPr>
                        <wpg:grpSpPr bwMode="auto">
                          <a:xfrm>
                            <a:off x="5522752" y="1664533"/>
                            <a:ext cx="836612" cy="966788"/>
                            <a:chOff x="5522752" y="1664533"/>
                            <a:chExt cx="835846" cy="966778"/>
                          </a:xfrm>
                        </wpg:grpSpPr>
                        <wpg:grpSp>
                          <wpg:cNvPr id="50306" name="Group 366"/>
                          <wpg:cNvGrpSpPr>
                            <a:grpSpLocks/>
                          </wpg:cNvGrpSpPr>
                          <wpg:grpSpPr bwMode="auto">
                            <a:xfrm>
                              <a:off x="5522752" y="1664533"/>
                              <a:ext cx="670662" cy="966778"/>
                              <a:chOff x="5522752" y="1664533"/>
                              <a:chExt cx="657" cy="947"/>
                            </a:xfrm>
                          </wpg:grpSpPr>
                          <wps:wsp>
                            <wps:cNvPr id="50307" name="AutoShape 367"/>
                            <wps:cNvSpPr>
                              <a:spLocks noChangeArrowheads="1"/>
                            </wps:cNvSpPr>
                            <wps:spPr bwMode="auto">
                              <a:xfrm>
                                <a:off x="5522752" y="1664648"/>
                                <a:ext cx="647" cy="832"/>
                              </a:xfrm>
                              <a:prstGeom prst="roundRect">
                                <a:avLst>
                                  <a:gd name="adj" fmla="val 11065"/>
                                </a:avLst>
                              </a:prstGeom>
                              <a:solidFill>
                                <a:srgbClr val="2E2E2E"/>
                              </a:solidFill>
                              <a:ln w="9525" algn="ctr">
                                <a:noFill/>
                                <a:round/>
                                <a:headEnd/>
                                <a:tailEnd/>
                              </a:ln>
                            </wps:spPr>
                            <wps:bodyPr wrap="none" anchor="ctr"/>
                          </wps:wsp>
                          <wps:wsp>
                            <wps:cNvPr id="50309" name="AutoShape 368"/>
                            <wps:cNvSpPr>
                              <a:spLocks noChangeArrowheads="1"/>
                            </wps:cNvSpPr>
                            <wps:spPr bwMode="auto">
                              <a:xfrm>
                                <a:off x="5522803" y="1664708"/>
                                <a:ext cx="545" cy="712"/>
                              </a:xfrm>
                              <a:prstGeom prst="roundRect">
                                <a:avLst>
                                  <a:gd name="adj" fmla="val 3606"/>
                                </a:avLst>
                              </a:prstGeom>
                              <a:solidFill>
                                <a:sysClr val="window" lastClr="FFFFFF"/>
                              </a:solidFill>
                              <a:ln w="9525" algn="ctr">
                                <a:noFill/>
                                <a:round/>
                                <a:headEnd/>
                                <a:tailEnd/>
                              </a:ln>
                            </wps:spPr>
                            <wps:bodyPr wrap="none" anchor="ctr"/>
                          </wps:wsp>
                          <wps:wsp>
                            <wps:cNvPr id="50310" name="AutoShape 369"/>
                            <wps:cNvSpPr>
                              <a:spLocks noChangeArrowheads="1"/>
                            </wps:cNvSpPr>
                            <wps:spPr bwMode="auto">
                              <a:xfrm>
                                <a:off x="5522873" y="1664852"/>
                                <a:ext cx="402" cy="55"/>
                              </a:xfrm>
                              <a:prstGeom prst="roundRect">
                                <a:avLst>
                                  <a:gd name="adj" fmla="val 50000"/>
                                </a:avLst>
                              </a:prstGeom>
                              <a:solidFill>
                                <a:srgbClr val="2E2E2E"/>
                              </a:solidFill>
                              <a:ln w="9525" algn="ctr">
                                <a:noFill/>
                                <a:round/>
                                <a:headEnd/>
                                <a:tailEnd/>
                              </a:ln>
                            </wps:spPr>
                            <wps:bodyPr wrap="none" anchor="ctr"/>
                          </wps:wsp>
                          <wps:wsp>
                            <wps:cNvPr id="50311" name="AutoShape 370"/>
                            <wps:cNvSpPr>
                              <a:spLocks noChangeArrowheads="1"/>
                            </wps:cNvSpPr>
                            <wps:spPr bwMode="auto">
                              <a:xfrm>
                                <a:off x="5522873" y="1664978"/>
                                <a:ext cx="402" cy="55"/>
                              </a:xfrm>
                              <a:prstGeom prst="roundRect">
                                <a:avLst>
                                  <a:gd name="adj" fmla="val 50000"/>
                                </a:avLst>
                              </a:prstGeom>
                              <a:solidFill>
                                <a:srgbClr val="2E2E2E"/>
                              </a:solidFill>
                              <a:ln w="9525" algn="ctr">
                                <a:noFill/>
                                <a:round/>
                                <a:headEnd/>
                                <a:tailEnd/>
                              </a:ln>
                            </wps:spPr>
                            <wps:bodyPr wrap="none" anchor="ctr"/>
                          </wps:wsp>
                          <wps:wsp>
                            <wps:cNvPr id="50312" name="AutoShape 371"/>
                            <wps:cNvSpPr>
                              <a:spLocks noChangeArrowheads="1"/>
                            </wps:cNvSpPr>
                            <wps:spPr bwMode="auto">
                              <a:xfrm>
                                <a:off x="5522873" y="1665104"/>
                                <a:ext cx="402" cy="55"/>
                              </a:xfrm>
                              <a:prstGeom prst="roundRect">
                                <a:avLst>
                                  <a:gd name="adj" fmla="val 50000"/>
                                </a:avLst>
                              </a:prstGeom>
                              <a:solidFill>
                                <a:srgbClr val="2E2E2E"/>
                              </a:solidFill>
                              <a:ln w="9525" algn="ctr">
                                <a:noFill/>
                                <a:round/>
                                <a:headEnd/>
                                <a:tailEnd/>
                              </a:ln>
                            </wps:spPr>
                            <wps:bodyPr wrap="none" anchor="ctr"/>
                          </wps:wsp>
                          <wps:wsp>
                            <wps:cNvPr id="50313" name="AutoShape 372"/>
                            <wps:cNvSpPr>
                              <a:spLocks noChangeArrowheads="1"/>
                            </wps:cNvSpPr>
                            <wps:spPr bwMode="auto">
                              <a:xfrm>
                                <a:off x="5522873" y="1665230"/>
                                <a:ext cx="402" cy="55"/>
                              </a:xfrm>
                              <a:prstGeom prst="roundRect">
                                <a:avLst>
                                  <a:gd name="adj" fmla="val 50000"/>
                                </a:avLst>
                              </a:prstGeom>
                              <a:solidFill>
                                <a:srgbClr val="2E2E2E"/>
                              </a:solidFill>
                              <a:ln w="9525" algn="ctr">
                                <a:noFill/>
                                <a:round/>
                                <a:headEnd/>
                                <a:tailEnd/>
                              </a:ln>
                            </wps:spPr>
                            <wps:bodyPr wrap="none" anchor="ctr"/>
                          </wps:wsp>
                          <wps:wsp>
                            <wps:cNvPr id="50314" name="AutoShape 373"/>
                            <wps:cNvSpPr>
                              <a:spLocks noChangeArrowheads="1"/>
                            </wps:cNvSpPr>
                            <wps:spPr bwMode="auto">
                              <a:xfrm>
                                <a:off x="5523083" y="1664648"/>
                                <a:ext cx="310" cy="310"/>
                              </a:xfrm>
                              <a:prstGeom prst="roundRect">
                                <a:avLst>
                                  <a:gd name="adj" fmla="val 16667"/>
                                </a:avLst>
                              </a:prstGeom>
                              <a:solidFill>
                                <a:srgbClr val="2E2E2E"/>
                              </a:solidFill>
                              <a:ln w="9525" algn="ctr">
                                <a:noFill/>
                                <a:round/>
                                <a:headEnd/>
                                <a:tailEnd/>
                              </a:ln>
                            </wps:spPr>
                            <wps:bodyPr wrap="none" anchor="ctr"/>
                          </wps:wsp>
                          <wps:wsp>
                            <wps:cNvPr id="50315" name="AutoShape 374"/>
                            <wps:cNvSpPr>
                              <a:spLocks noChangeArrowheads="1"/>
                            </wps:cNvSpPr>
                            <wps:spPr bwMode="auto">
                              <a:xfrm>
                                <a:off x="5523132" y="1664697"/>
                                <a:ext cx="212" cy="212"/>
                              </a:xfrm>
                              <a:prstGeom prst="roundRect">
                                <a:avLst>
                                  <a:gd name="adj" fmla="val 6912"/>
                                </a:avLst>
                              </a:prstGeom>
                              <a:solidFill>
                                <a:sysClr val="window" lastClr="FFFFFF"/>
                              </a:solidFill>
                              <a:ln w="9525" algn="ctr">
                                <a:noFill/>
                                <a:round/>
                                <a:headEnd/>
                                <a:tailEnd/>
                              </a:ln>
                            </wps:spPr>
                            <wps:bodyPr wrap="none" anchor="ctr"/>
                          </wps:wsp>
                          <wps:wsp>
                            <wps:cNvPr id="50316" name="Rectangle 50316"/>
                            <wps:cNvSpPr>
                              <a:spLocks noChangeArrowheads="1"/>
                            </wps:cNvSpPr>
                            <wps:spPr bwMode="auto">
                              <a:xfrm rot="2700000">
                                <a:off x="5523162" y="1664624"/>
                                <a:ext cx="338" cy="156"/>
                              </a:xfrm>
                              <a:prstGeom prst="rect">
                                <a:avLst/>
                              </a:prstGeom>
                              <a:solidFill>
                                <a:sysClr val="window" lastClr="FFFFFF"/>
                              </a:solidFill>
                              <a:ln w="9525" algn="ctr">
                                <a:noFill/>
                                <a:miter lim="800000"/>
                                <a:headEnd/>
                                <a:tailEnd/>
                              </a:ln>
                            </wps:spPr>
                            <wps:bodyPr wrap="none" anchor="ctr"/>
                          </wps:wsp>
                          <wps:wsp>
                            <wps:cNvPr id="50317" name="AutoShape 376"/>
                            <wps:cNvSpPr>
                              <a:spLocks noChangeArrowheads="1"/>
                            </wps:cNvSpPr>
                            <wps:spPr bwMode="auto">
                              <a:xfrm rot="2700000">
                                <a:off x="5523095" y="1664750"/>
                                <a:ext cx="348" cy="55"/>
                              </a:xfrm>
                              <a:prstGeom prst="roundRect">
                                <a:avLst>
                                  <a:gd name="adj" fmla="val 50000"/>
                                </a:avLst>
                              </a:prstGeom>
                              <a:solidFill>
                                <a:srgbClr val="2E2E2E"/>
                              </a:solidFill>
                              <a:ln w="9525" algn="ctr">
                                <a:noFill/>
                                <a:round/>
                                <a:headEnd/>
                                <a:tailEnd/>
                              </a:ln>
                            </wps:spPr>
                            <wps:bodyPr wrap="none" anchor="ctr"/>
                          </wps:wsp>
                        </wpg:grpSp>
                        <wps:wsp>
                          <wps:cNvPr id="50318" name="Oval 379"/>
                          <wps:cNvSpPr>
                            <a:spLocks noChangeArrowheads="1"/>
                          </wps:cNvSpPr>
                          <wps:spPr bwMode="auto">
                            <a:xfrm>
                              <a:off x="5899425" y="2100451"/>
                              <a:ext cx="459173" cy="459256"/>
                            </a:xfrm>
                            <a:prstGeom prst="ellipse">
                              <a:avLst/>
                            </a:prstGeom>
                            <a:solidFill>
                              <a:sysClr val="window" lastClr="FFFFFF"/>
                            </a:solidFill>
                            <a:ln w="9525" algn="ctr">
                              <a:noFill/>
                              <a:round/>
                              <a:headEnd/>
                              <a:tailEnd/>
                            </a:ln>
                          </wps:spPr>
                          <wps:bodyPr wrap="none" anchor="ctr"/>
                        </wps:wsp>
                        <wps:wsp>
                          <wps:cNvPr id="50319" name="Oval 380"/>
                          <wps:cNvSpPr>
                            <a:spLocks noChangeArrowheads="1"/>
                          </wps:cNvSpPr>
                          <wps:spPr bwMode="auto">
                            <a:xfrm>
                              <a:off x="5938307" y="2143043"/>
                              <a:ext cx="381410" cy="381478"/>
                            </a:xfrm>
                            <a:prstGeom prst="ellipse">
                              <a:avLst/>
                            </a:prstGeom>
                            <a:solidFill>
                              <a:srgbClr val="2E2E2E"/>
                            </a:solidFill>
                            <a:ln w="9525" algn="ctr">
                              <a:noFill/>
                              <a:round/>
                              <a:headEnd/>
                              <a:tailEnd/>
                            </a:ln>
                          </wps:spPr>
                          <wps:bodyPr wrap="none" anchor="ctr"/>
                        </wps:wsp>
                        <wps:wsp>
                          <wps:cNvPr id="50320" name="Oval 381"/>
                          <wps:cNvSpPr>
                            <a:spLocks noChangeArrowheads="1"/>
                          </wps:cNvSpPr>
                          <wps:spPr bwMode="auto">
                            <a:xfrm>
                              <a:off x="5999406" y="2204154"/>
                              <a:ext cx="259211" cy="259257"/>
                            </a:xfrm>
                            <a:prstGeom prst="ellipse">
                              <a:avLst/>
                            </a:prstGeom>
                            <a:solidFill>
                              <a:sysClr val="window" lastClr="FFFFFF"/>
                            </a:solidFill>
                            <a:ln w="9525" algn="ctr">
                              <a:noFill/>
                              <a:round/>
                              <a:headEnd/>
                              <a:tailEnd/>
                            </a:ln>
                          </wps:spPr>
                          <wps:bodyPr wrap="none" anchor="ctr"/>
                        </wps:wsp>
                      </wpg:grpSp>
                      <wpg:grpSp>
                        <wpg:cNvPr id="50321" name="Group 237"/>
                        <wpg:cNvGrpSpPr>
                          <a:grpSpLocks/>
                        </wpg:cNvGrpSpPr>
                        <wpg:grpSpPr bwMode="auto">
                          <a:xfrm rot="5400000" flipV="1">
                            <a:off x="6039522" y="2241557"/>
                            <a:ext cx="162843" cy="175369"/>
                            <a:chOff x="6039523" y="2241557"/>
                            <a:chExt cx="1500187" cy="1615587"/>
                          </a:xfrm>
                        </wpg:grpSpPr>
                        <wps:wsp>
                          <wps:cNvPr id="50322" name="Rounded Rectangle 238"/>
                          <wps:cNvSpPr>
                            <a:spLocks noChangeArrowheads="1"/>
                          </wps:cNvSpPr>
                          <wps:spPr bwMode="auto">
                            <a:xfrm rot="2700000">
                              <a:off x="6203745" y="2481235"/>
                              <a:ext cx="1171742" cy="1171744"/>
                            </a:xfrm>
                            <a:prstGeom prst="roundRect">
                              <a:avLst>
                                <a:gd name="adj" fmla="val 16667"/>
                              </a:avLst>
                            </a:prstGeom>
                            <a:solidFill>
                              <a:srgbClr val="2E2E2E"/>
                            </a:solidFill>
                            <a:ln w="9525" algn="ctr">
                              <a:noFill/>
                              <a:round/>
                              <a:headEnd/>
                              <a:tailEnd/>
                            </a:ln>
                          </wps:spPr>
                          <wps:bodyPr wrap="none" anchor="ctr"/>
                        </wps:wsp>
                        <wps:wsp>
                          <wps:cNvPr id="50323" name="Rectangle 50323"/>
                          <wps:cNvSpPr>
                            <a:spLocks noChangeArrowheads="1"/>
                          </wps:cNvSpPr>
                          <wps:spPr bwMode="auto">
                            <a:xfrm>
                              <a:off x="6039523" y="2241557"/>
                              <a:ext cx="1500187" cy="772286"/>
                            </a:xfrm>
                            <a:prstGeom prst="rect">
                              <a:avLst/>
                            </a:prstGeom>
                            <a:solidFill>
                              <a:sysClr val="window" lastClr="FFFFFF"/>
                            </a:solidFill>
                            <a:ln w="9525" algn="ctr">
                              <a:noFill/>
                              <a:round/>
                              <a:headEnd/>
                              <a:tailEnd/>
                            </a:ln>
                          </wps:spPr>
                          <wps:bodyPr wrap="none" anchor="ctr"/>
                        </wps:wsp>
                        <wps:wsp>
                          <wps:cNvPr id="50324" name="Rounded Rectangle 240"/>
                          <wps:cNvSpPr>
                            <a:spLocks noChangeArrowheads="1"/>
                          </wps:cNvSpPr>
                          <wps:spPr bwMode="auto">
                            <a:xfrm>
                              <a:off x="6376844" y="2671335"/>
                              <a:ext cx="825551" cy="426091"/>
                            </a:xfrm>
                            <a:prstGeom prst="roundRect">
                              <a:avLst>
                                <a:gd name="adj" fmla="val 16667"/>
                              </a:avLst>
                            </a:prstGeom>
                            <a:solidFill>
                              <a:srgbClr val="2E2E2E"/>
                            </a:solidFill>
                            <a:ln w="9525" algn="ctr">
                              <a:noFill/>
                              <a:round/>
                              <a:headEnd/>
                              <a:tailEnd/>
                            </a:ln>
                          </wps:spPr>
                          <wps:bodyPr wrap="none" anchor="ctr"/>
                        </wps:wsp>
                        <wps:wsp>
                          <wps:cNvPr id="50325" name="Rectangle 50325"/>
                          <wps:cNvSpPr>
                            <a:spLocks noChangeArrowheads="1"/>
                          </wps:cNvSpPr>
                          <wps:spPr bwMode="auto">
                            <a:xfrm>
                              <a:off x="6576572" y="3795006"/>
                              <a:ext cx="426089" cy="62138"/>
                            </a:xfrm>
                            <a:prstGeom prst="rect">
                              <a:avLst/>
                            </a:prstGeom>
                            <a:solidFill>
                              <a:sysClr val="window" lastClr="FFFFFF"/>
                            </a:solidFill>
                            <a:ln w="9525" algn="ctr">
                              <a:noFill/>
                              <a:round/>
                              <a:headEnd/>
                              <a:tailEnd/>
                            </a:ln>
                          </wps:spPr>
                          <wps:bodyPr wrap="none" anchor="ctr"/>
                        </wps:wsp>
                      </wpg:grpSp>
                    </wpg:wgp>
                  </a:graphicData>
                </a:graphic>
                <wp14:sizeRelH relativeFrom="page">
                  <wp14:pctWidth>0</wp14:pctWidth>
                </wp14:sizeRelH>
                <wp14:sizeRelV relativeFrom="page">
                  <wp14:pctHeight>0</wp14:pctHeight>
                </wp14:sizeRelV>
              </wp:anchor>
            </w:drawing>
          </mc:Choice>
          <mc:Fallback>
            <w:pict>
              <v:group w14:anchorId="657EAD8D" id="Groupe 50304" o:spid="_x0000_s1026" style="position:absolute;margin-left:265.7pt;margin-top:9.9pt;width:52.65pt;height:47.85pt;z-index:251714560" coordorigin="55227,16645" coordsize="8366,9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">
                <v:group id="Group 197" o:spid="_x0000_s1027" style="position:absolute;left:55227;top:16645;width:8366;height:9668" coordorigin="55227,16645" coordsize="8358,9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">
                  <v:group id="Group 366" o:spid="_x0000_s1028" style="position:absolute;left:55227;top:16645;width:6707;height:9668" coordorigin="55227,16645" coordsize="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">
                    <v:roundrect id="AutoShape 367" o:spid="_x0000_s1029" style="position:absolute;left:55227;top:16646;width:6;height:8;visibility:visible;mso-wrap-style:none;v-text-anchor:middle" arcsize="725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" fillcolor="#2e2e2e" stroked="f"/>
                    <v:roundrect id="AutoShape 368" o:spid="_x0000_s1030" style="position:absolute;left:55228;top:16647;width:5;height:7;visibility:visible;mso-wrap-style:none;v-text-anchor:middle" arcsize="236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" fillcolor="window" stroked="f"/>
                    <v:roundrect id="AutoShape 369" o:spid="_x0000_s1031" style="position:absolute;left:55228;top:16648;width:4;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" fillcolor="#2e2e2e" stroked="f"/>
                    <v:roundrect id="AutoShape 370" o:spid="_x0000_s1032" style="position:absolute;left:55228;top:16649;width:4;height:1;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" fillcolor="#2e2e2e" stroked="f"/>
                    <v:roundrect id="AutoShape 371" o:spid="_x0000_s1033" style="position:absolute;left:55228;top:16651;width:4;height: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" fillcolor="#2e2e2e" stroked="f"/>
                    <v:roundrect id="AutoShape 372" o:spid="_x0000_s1034" style="position:absolute;left:55228;top:16652;width:4;height: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" fillcolor="#2e2e2e" stroked="f"/>
                    <v:roundrect id="AutoShape 373" o:spid="_x0000_s1035" style="position:absolute;left:55230;top:16646;width:3;height:3;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" fillcolor="#2e2e2e" stroked="f"/>
                    <v:roundrect id="AutoShape 374" o:spid="_x0000_s1036" style="position:absolute;left:55231;top:16646;width:2;height:3;visibility:visible;mso-wrap-style:none;v-text-anchor:middle" arcsize="453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" fillcolor="window" stroked="f"/>
                    <v:rect id="Rectangle 50316" o:spid="_x0000_s1037" style="position:absolute;left:55231;top:16646;width:3;height:2;rotation:4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" fillcolor="window" stroked="f"/>
                    <v:roundrect id="AutoShape 376" o:spid="_x0000_s1038" style="position:absolute;left:55230;top:16648;width:3;height:0;rotation:45;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" fillcolor="#2e2e2e" stroked="f"/>
                  </v:group>
                  <v:oval id="Oval 379" o:spid="_x0000_s1039" style="position:absolute;left:58994;top:21004;width:4591;height:459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" fillcolor="window" stroked="f"/>
                  <v:oval id="Oval 380" o:spid="_x0000_s1040" style="position:absolute;left:59383;top:21430;width:3814;height:381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" fillcolor="#2e2e2e" stroked="f"/>
                  <v:oval id="Oval 381" o:spid="_x0000_s1041" style="position:absolute;left:59994;top:22041;width:2592;height:259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" fillcolor="window" stroked="f"/>
                </v:group>
                <v:group id="Group 237" o:spid="_x0000_s1042" style="position:absolute;left:60395;top:22415;width:1628;height:1754;rotation:-90;flip:y" coordorigin="60395,22415" coordsize="15001,1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">
                  <v:roundrect id="Rounded Rectangle 238" o:spid="_x0000_s1043" style="position:absolute;left:62037;top:24812;width:11717;height:11717;rotation:45;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" fillcolor="#2e2e2e" stroked="f"/>
                  <v:rect id="Rectangle 50323" o:spid="_x0000_s1044" style="position:absolute;left:60395;top:22415;width:15002;height:772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" fillcolor="window" stroked="f">
                    <v:stroke joinstyle="round"/>
                  </v:rect>
                  <v:roundrect id="Rounded Rectangle 240" o:spid="_x0000_s1045" style="position:absolute;left:63768;top:26713;width:8255;height:4261;visibility:visible;mso-wrap-style:non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" fillcolor="#2e2e2e" stroked="f"/>
                  <v:rect id="Rectangle 50325" o:spid="_x0000_s1046" style="position:absolute;left:65765;top:37950;width:4261;height:62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" fillcolor="window" stroked="f">
                    <v:stroke joinstyle="round"/>
                  </v:rect>
                </v:group>
              </v:group>
            </w:pict>
          </mc:Fallback>
        </mc:AlternateContent>
      </w:r>
    </w:p>
    <w:p w14:paraId="5EDF49FE"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1728" behindDoc="0" locked="0" layoutInCell="1" allowOverlap="1" wp14:anchorId="6E18BE0F" wp14:editId="4640323F">
                <wp:simplePos x="0" y="0"/>
                <wp:positionH relativeFrom="column">
                  <wp:posOffset>4344035</wp:posOffset>
                </wp:positionH>
                <wp:positionV relativeFrom="paragraph">
                  <wp:posOffset>26035</wp:posOffset>
                </wp:positionV>
                <wp:extent cx="986155" cy="245745"/>
                <wp:effectExtent l="0" t="0" r="0" b="0"/>
                <wp:wrapNone/>
                <wp:docPr id="50326" name="Zone de texte 50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5745"/>
                        </a:xfrm>
                        <a:prstGeom prst="rect">
                          <a:avLst/>
                        </a:prstGeom>
                        <a:noFill/>
                        <a:ln w="9525">
                          <a:noFill/>
                          <a:miter lim="800000"/>
                          <a:headEnd/>
                          <a:tailEnd/>
                        </a:ln>
                      </wps:spPr>
                      <wps:txbx>
                        <w:txbxContent>
                          <w:p w14:paraId="0FC223FA" w14:textId="77777777" w:rsidR="00F11FD9" w:rsidRPr="008F5277" w:rsidRDefault="00F11FD9" w:rsidP="00F11FD9">
                            <w:pPr>
                              <w:pStyle w:val="NormalWeb"/>
                              <w:spacing w:after="0"/>
                              <w:textAlignment w:val="baseline"/>
                              <w:rPr>
                                <w:sz w:val="20"/>
                              </w:rPr>
                            </w:pPr>
                            <w:r w:rsidRPr="00B3231D">
                              <w:rPr>
                                <w:rFonts w:ascii="Verdana" w:hAnsi="Verdana"/>
                                <w:b/>
                                <w:color w:val="00B050"/>
                                <w:kern w:val="24"/>
                                <w:sz w:val="20"/>
                                <w:lang w:val="en-US"/>
                              </w:rPr>
                              <w:t>Mandataire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6E18BE0F" id="Zone de texte 50326" o:spid="_x0000_s1049" type="#_x0000_t202" style="position:absolute;left:0;text-align:left;margin-left:342.05pt;margin-top:2.05pt;width:77.65pt;height:19.35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" filled="f" stroked="f">
                <v:textbox style="mso-fit-shape-to-text:t">
                  <w:txbxContent>
                    <w:p w14:paraId="0FC223FA" w14:textId="77777777" w:rsidR="00F11FD9" w:rsidRPr="008F5277" w:rsidRDefault="00F11FD9" w:rsidP="00F11FD9">
                      <w:pPr>
                        <w:pStyle w:val="NormalWeb"/>
                        <w:spacing w:after="0"/>
                        <w:textAlignment w:val="baseline"/>
                        <w:rPr>
                          <w:sz w:val="20"/>
                        </w:rPr>
                      </w:pPr>
                      <w:r w:rsidRPr="00B3231D">
                        <w:rPr>
                          <w:rFonts w:ascii="Verdana" w:hAnsi="Verdana"/>
                          <w:b/>
                          <w:color w:val="00B050"/>
                          <w:kern w:val="24"/>
                          <w:sz w:val="20"/>
                          <w:lang w:val="en-US"/>
                        </w:rPr>
                        <w:t>Mandataire</w:t>
                      </w:r>
                    </w:p>
                  </w:txbxContent>
                </v:textbox>
              </v:shape>
            </w:pict>
          </mc:Fallback>
        </mc:AlternateContent>
      </w:r>
      <w:r>
        <w:rPr>
          <w:rFonts w:ascii="Arial" w:eastAsia="Calibri" w:hAnsi="Arial" w:cs="Times New Roman"/>
          <w:noProof/>
          <w:sz w:val="20"/>
          <w:szCs w:val="20"/>
          <w:lang w:eastAsia="fr-FR"/>
        </w:rPr>
        <w:drawing>
          <wp:anchor distT="0" distB="0" distL="114300" distR="114300" simplePos="0" relativeHeight="251725824" behindDoc="0" locked="0" layoutInCell="1" allowOverlap="1" wp14:anchorId="27D46AD6" wp14:editId="00B3DC99">
            <wp:simplePos x="0" y="0"/>
            <wp:positionH relativeFrom="column">
              <wp:posOffset>2071370</wp:posOffset>
            </wp:positionH>
            <wp:positionV relativeFrom="paragraph">
              <wp:posOffset>86995</wp:posOffset>
            </wp:positionV>
            <wp:extent cx="895350" cy="519430"/>
            <wp:effectExtent l="0" t="0" r="0" b="0"/>
            <wp:wrapNone/>
            <wp:docPr id="1882781176" name="Image 1882781176" descr="Résultat de recherche d'images pour &quot;chorus pr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chorus pro&quo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5350" cy="519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Calibri" w:hAnsi="Arial" w:cs="Times New Roman"/>
          <w:noProof/>
          <w:sz w:val="20"/>
          <w:szCs w:val="20"/>
          <w:lang w:eastAsia="fr-FR"/>
        </w:rPr>
        <mc:AlternateContent>
          <mc:Choice Requires="wpg">
            <w:drawing>
              <wp:anchor distT="0" distB="0" distL="114300" distR="114300" simplePos="0" relativeHeight="251724800" behindDoc="0" locked="0" layoutInCell="1" allowOverlap="1" wp14:anchorId="5248EB58" wp14:editId="52797878">
                <wp:simplePos x="0" y="0"/>
                <wp:positionH relativeFrom="column">
                  <wp:posOffset>2067560</wp:posOffset>
                </wp:positionH>
                <wp:positionV relativeFrom="paragraph">
                  <wp:posOffset>37465</wp:posOffset>
                </wp:positionV>
                <wp:extent cx="895350" cy="746125"/>
                <wp:effectExtent l="0" t="0" r="0" b="0"/>
                <wp:wrapNone/>
                <wp:docPr id="50327" name="Groupe 50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746125"/>
                          <a:chOff x="845390" y="1257852"/>
                          <a:chExt cx="1263" cy="1051"/>
                        </a:xfrm>
                      </wpg:grpSpPr>
                      <wps:wsp>
                        <wps:cNvPr id="50328" name="Rectangle 50328"/>
                        <wps:cNvSpPr>
                          <a:spLocks noChangeArrowheads="1"/>
                        </wps:cNvSpPr>
                        <wps:spPr bwMode="auto">
                          <a:xfrm>
                            <a:off x="845865" y="1258651"/>
                            <a:ext cx="312" cy="144"/>
                          </a:xfrm>
                          <a:prstGeom prst="rect">
                            <a:avLst/>
                          </a:prstGeom>
                          <a:solidFill>
                            <a:srgbClr val="2E2E2E"/>
                          </a:solidFill>
                          <a:ln w="9525">
                            <a:noFill/>
                            <a:miter lim="800000"/>
                            <a:headEnd/>
                            <a:tailEnd/>
                          </a:ln>
                        </wps:spPr>
                        <wps:bodyPr wrap="none" anchor="ctr"/>
                      </wps:wsp>
                      <wps:wsp>
                        <wps:cNvPr id="50329" name="AutoShape 8"/>
                        <wps:cNvSpPr>
                          <a:spLocks noChangeArrowheads="1"/>
                        </wps:cNvSpPr>
                        <wps:spPr bwMode="auto">
                          <a:xfrm>
                            <a:off x="845390" y="1257852"/>
                            <a:ext cx="1263" cy="849"/>
                          </a:xfrm>
                          <a:prstGeom prst="roundRect">
                            <a:avLst>
                              <a:gd name="adj" fmla="val 10602"/>
                            </a:avLst>
                          </a:prstGeom>
                          <a:solidFill>
                            <a:srgbClr val="2E2E2E"/>
                          </a:solidFill>
                          <a:ln w="9525">
                            <a:noFill/>
                            <a:round/>
                            <a:headEnd/>
                            <a:tailEnd/>
                          </a:ln>
                        </wps:spPr>
                        <wps:bodyPr wrap="none" anchor="ctr"/>
                      </wps:wsp>
                      <wps:wsp>
                        <wps:cNvPr id="50330" name="AutoShape 9"/>
                        <wps:cNvSpPr>
                          <a:spLocks noChangeArrowheads="1"/>
                        </wps:cNvSpPr>
                        <wps:spPr bwMode="auto">
                          <a:xfrm>
                            <a:off x="845441" y="1257905"/>
                            <a:ext cx="1160" cy="741"/>
                          </a:xfrm>
                          <a:prstGeom prst="roundRect">
                            <a:avLst>
                              <a:gd name="adj" fmla="val 9458"/>
                            </a:avLst>
                          </a:prstGeom>
                          <a:solidFill>
                            <a:sysClr val="window" lastClr="FFFFFF"/>
                          </a:solidFill>
                          <a:ln w="9525">
                            <a:solidFill>
                              <a:sysClr val="window" lastClr="FFFFFF"/>
                            </a:solidFill>
                            <a:round/>
                            <a:headEnd/>
                            <a:tailEnd/>
                          </a:ln>
                        </wps:spPr>
                        <wps:bodyPr wrap="none" anchor="ctr"/>
                      </wps:wsp>
                      <wps:wsp>
                        <wps:cNvPr id="50331" name="AutoShape 10"/>
                        <wps:cNvSpPr>
                          <a:spLocks noChangeArrowheads="1"/>
                        </wps:cNvSpPr>
                        <wps:spPr bwMode="auto">
                          <a:xfrm>
                            <a:off x="845482" y="1257949"/>
                            <a:ext cx="1078" cy="649"/>
                          </a:xfrm>
                          <a:prstGeom prst="roundRect">
                            <a:avLst>
                              <a:gd name="adj" fmla="val 9458"/>
                            </a:avLst>
                          </a:prstGeom>
                          <a:solidFill>
                            <a:srgbClr val="DDDDDD"/>
                          </a:solidFill>
                          <a:ln w="9525">
                            <a:solidFill>
                              <a:sysClr val="window" lastClr="FFFFFF"/>
                            </a:solidFill>
                            <a:round/>
                            <a:headEnd/>
                            <a:tailEnd/>
                          </a:ln>
                        </wps:spPr>
                        <wps:bodyPr wrap="none" anchor="ctr"/>
                      </wps:wsp>
                      <wps:wsp>
                        <wps:cNvPr id="50332" name="AutoShape 11"/>
                        <wps:cNvSpPr>
                          <a:spLocks noChangeArrowheads="1"/>
                        </wps:cNvSpPr>
                        <wps:spPr bwMode="auto">
                          <a:xfrm>
                            <a:off x="845734" y="1258820"/>
                            <a:ext cx="573" cy="83"/>
                          </a:xfrm>
                          <a:prstGeom prst="roundRect">
                            <a:avLst>
                              <a:gd name="adj" fmla="val 37153"/>
                            </a:avLst>
                          </a:prstGeom>
                          <a:solidFill>
                            <a:srgbClr val="2E2E2E"/>
                          </a:solidFill>
                          <a:ln w="9525">
                            <a:noFill/>
                            <a:round/>
                            <a:headEnd/>
                            <a:tailEnd/>
                          </a:ln>
                        </wps:spPr>
                        <wps:bodyPr wrap="none" anchor="ctr"/>
                      </wps:wsp>
                    </wpg:wgp>
                  </a:graphicData>
                </a:graphic>
                <wp14:sizeRelH relativeFrom="page">
                  <wp14:pctWidth>0</wp14:pctWidth>
                </wp14:sizeRelH>
                <wp14:sizeRelV relativeFrom="page">
                  <wp14:pctHeight>0</wp14:pctHeight>
                </wp14:sizeRelV>
              </wp:anchor>
            </w:drawing>
          </mc:Choice>
          <mc:Fallback>
            <w:pict>
              <v:group w14:anchorId="30F967C1" id="Groupe 50327" o:spid="_x0000_s1026" style="position:absolute;margin-left:162.8pt;margin-top:2.95pt;width:70.5pt;height:58.75pt;z-index:251724800" coordorigin="8453,12578"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">
                <v:rect id="Rectangle 50328" o:spid="_x0000_s1027" style="position:absolute;left:8458;top:12586;width:3;height: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" fillcolor="#2e2e2e" stroked="f"/>
                <v:roundrect id="AutoShape 8" o:spid="_x0000_s1028" style="position:absolute;left:8453;top:12578;width:13;height:9;visibility:visible;mso-wrap-style:non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" fillcolor="#2e2e2e" stroked="f"/>
                <v:roundrect id="AutoShape 9" o:spid="_x0000_s1029" style="position:absolute;left:8454;top:12579;width:12;height:7;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" fillcolor="window" strokecolor="window"/>
                <v:roundrect id="AutoShape 10" o:spid="_x0000_s1030" style="position:absolute;left:8454;top:12579;width:11;height:6;visibility:visible;mso-wrap-style:none;v-text-anchor:middle" arcsize="61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" fillcolor="#ddd" strokecolor="window"/>
                <v:roundrect id="AutoShape 11" o:spid="_x0000_s1031" style="position:absolute;left:8457;top:12588;width:6;height:1;visibility:visible;mso-wrap-style:none;v-text-anchor:middle" arcsize="243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" fillcolor="#2e2e2e" stroked="f"/>
              </v:group>
            </w:pict>
          </mc:Fallback>
        </mc:AlternateContent>
      </w:r>
    </w:p>
    <w:p w14:paraId="37267B2D" w14:textId="5131B3C5" w:rsidR="00F11FD9" w:rsidRPr="00000AFC" w:rsidRDefault="00F11FD9"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11488" behindDoc="0" locked="0" layoutInCell="1" allowOverlap="1" wp14:anchorId="14587A06" wp14:editId="0131D88F">
                <wp:simplePos x="0" y="0"/>
                <wp:positionH relativeFrom="column">
                  <wp:posOffset>-746760</wp:posOffset>
                </wp:positionH>
                <wp:positionV relativeFrom="paragraph">
                  <wp:posOffset>107315</wp:posOffset>
                </wp:positionV>
                <wp:extent cx="986155" cy="245745"/>
                <wp:effectExtent l="0" t="0" r="0" b="0"/>
                <wp:wrapNone/>
                <wp:docPr id="50334" name="Zone de texte 50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5745"/>
                        </a:xfrm>
                        <a:prstGeom prst="rect">
                          <a:avLst/>
                        </a:prstGeom>
                        <a:noFill/>
                        <a:ln w="9525">
                          <a:noFill/>
                          <a:miter lim="800000"/>
                          <a:headEnd/>
                          <a:tailEnd/>
                        </a:ln>
                      </wps:spPr>
                      <wps:txbx>
                        <w:txbxContent>
                          <w:p w14:paraId="7156D87A" w14:textId="77777777" w:rsidR="00F11FD9" w:rsidRPr="00FF022D" w:rsidRDefault="00F11FD9" w:rsidP="00F11FD9">
                            <w:pPr>
                              <w:pStyle w:val="NormalWeb"/>
                              <w:spacing w:after="0"/>
                              <w:jc w:val="center"/>
                              <w:textAlignment w:val="baseline"/>
                              <w:rPr>
                                <w:b/>
                                <w:sz w:val="20"/>
                              </w:rPr>
                            </w:pPr>
                            <w:r w:rsidRPr="00B3231D">
                              <w:rPr>
                                <w:rFonts w:ascii="Verdana" w:hAnsi="Verdana"/>
                                <w:b/>
                                <w:color w:val="00B050"/>
                                <w:kern w:val="24"/>
                                <w:sz w:val="20"/>
                                <w:lang w:val="en-US"/>
                              </w:rPr>
                              <w:t>Mandataire</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14587A06" id="Zone de texte 50334" o:spid="_x0000_s1050" type="#_x0000_t202" style="position:absolute;left:0;text-align:left;margin-left:-58.8pt;margin-top:8.45pt;width:77.65pt;height:19.35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" filled="f" stroked="f">
                <v:textbox style="mso-fit-shape-to-text:t">
                  <w:txbxContent>
                    <w:p w14:paraId="7156D87A" w14:textId="77777777" w:rsidR="00F11FD9" w:rsidRPr="00FF022D" w:rsidRDefault="00F11FD9" w:rsidP="00F11FD9">
                      <w:pPr>
                        <w:pStyle w:val="NormalWeb"/>
                        <w:spacing w:after="0"/>
                        <w:jc w:val="center"/>
                        <w:textAlignment w:val="baseline"/>
                        <w:rPr>
                          <w:b/>
                          <w:sz w:val="20"/>
                        </w:rPr>
                      </w:pPr>
                      <w:r w:rsidRPr="00B3231D">
                        <w:rPr>
                          <w:rFonts w:ascii="Verdana" w:hAnsi="Verdana"/>
                          <w:b/>
                          <w:color w:val="00B050"/>
                          <w:kern w:val="24"/>
                          <w:sz w:val="20"/>
                          <w:lang w:val="en-US"/>
                        </w:rPr>
                        <w:t>Mandataire</w:t>
                      </w:r>
                    </w:p>
                  </w:txbxContent>
                </v:textbox>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16608" behindDoc="0" locked="0" layoutInCell="1" allowOverlap="1" wp14:anchorId="47EB7FF5" wp14:editId="3098BEA2">
                <wp:simplePos x="0" y="0"/>
                <wp:positionH relativeFrom="column">
                  <wp:posOffset>2898775</wp:posOffset>
                </wp:positionH>
                <wp:positionV relativeFrom="paragraph">
                  <wp:posOffset>418465</wp:posOffset>
                </wp:positionV>
                <wp:extent cx="1835785" cy="400050"/>
                <wp:effectExtent l="0" t="0" r="0" b="1905"/>
                <wp:wrapNone/>
                <wp:docPr id="50335" name="Zone de texte 50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785" cy="400050"/>
                        </a:xfrm>
                        <a:prstGeom prst="rect">
                          <a:avLst/>
                        </a:prstGeom>
                        <a:noFill/>
                        <a:ln w="9525">
                          <a:noFill/>
                          <a:miter lim="800000"/>
                          <a:headEnd/>
                          <a:tailEnd/>
                        </a:ln>
                      </wps:spPr>
                      <wps:txbx>
                        <w:txbxContent>
                          <w:p w14:paraId="5D09641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Téléchargement du DUME </w:t>
                            </w:r>
                          </w:p>
                          <w:p w14:paraId="4C51F5FD"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au format XML</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shape w14:anchorId="47EB7FF5" id="Zone de texte 50335" o:spid="_x0000_s1051" type="#_x0000_t202" style="position:absolute;left:0;text-align:left;margin-left:228.25pt;margin-top:32.95pt;width:144.55pt;height:31.5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" filled="f" stroked="f">
                <v:textbox style="mso-fit-shape-to-text:t">
                  <w:txbxContent>
                    <w:p w14:paraId="5D096419"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 xml:space="preserve">Téléchargement du DUME </w:t>
                      </w:r>
                    </w:p>
                    <w:p w14:paraId="4C51F5FD" w14:textId="77777777" w:rsidR="00F11FD9" w:rsidRPr="00624CA3" w:rsidRDefault="00F11FD9" w:rsidP="0080179B">
                      <w:pPr>
                        <w:pStyle w:val="NormalWeb"/>
                        <w:spacing w:before="0" w:beforeAutospacing="0" w:after="0" w:afterAutospacing="0"/>
                        <w:jc w:val="center"/>
                        <w:textAlignment w:val="baseline"/>
                        <w:rPr>
                          <w:color w:val="0070C0"/>
                        </w:rPr>
                      </w:pPr>
                      <w:r w:rsidRPr="00B3231D">
                        <w:rPr>
                          <w:rFonts w:ascii="Verdana" w:hAnsi="Verdana"/>
                          <w:color w:val="0070C0"/>
                          <w:kern w:val="24"/>
                          <w:sz w:val="20"/>
                          <w:szCs w:val="20"/>
                          <w:lang w:val="en-US"/>
                        </w:rPr>
                        <w:t>au format XML</w:t>
                      </w:r>
                    </w:p>
                  </w:txbxContent>
                </v:textbox>
              </v:shape>
            </w:pict>
          </mc:Fallback>
        </mc:AlternateContent>
      </w:r>
      <w:r>
        <w:rPr>
          <w:rFonts w:ascii="Arial" w:eastAsia="Calibri" w:hAnsi="Arial" w:cs="Times New Roman"/>
          <w:noProof/>
          <w:sz w:val="20"/>
          <w:szCs w:val="20"/>
          <w:lang w:eastAsia="fr-FR"/>
        </w:rPr>
        <mc:AlternateContent>
          <mc:Choice Requires="wps">
            <w:drawing>
              <wp:anchor distT="4294967295" distB="4294967295" distL="114300" distR="114300" simplePos="0" relativeHeight="251715584" behindDoc="0" locked="0" layoutInCell="1" allowOverlap="1" wp14:anchorId="6ED62484" wp14:editId="2843C9BA">
                <wp:simplePos x="0" y="0"/>
                <wp:positionH relativeFrom="column">
                  <wp:posOffset>2919095</wp:posOffset>
                </wp:positionH>
                <wp:positionV relativeFrom="paragraph">
                  <wp:posOffset>189229</wp:posOffset>
                </wp:positionV>
                <wp:extent cx="400050" cy="0"/>
                <wp:effectExtent l="0" t="114300" r="0" b="133350"/>
                <wp:wrapNone/>
                <wp:docPr id="192" name="Connecteur en angl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400050" cy="0"/>
                        </a:xfrm>
                        <a:prstGeom prst="bentConnector3">
                          <a:avLst>
                            <a:gd name="adj1" fmla="val 50000"/>
                          </a:avLst>
                        </a:prstGeom>
                        <a:noFill/>
                        <a:ln w="50800" cap="rnd">
                          <a:solidFill>
                            <a:srgbClr val="0070C0"/>
                          </a:solidFill>
                          <a:prstDash val="sysDot"/>
                          <a:miter lim="800000"/>
                          <a:headEnd type="triangle" w="med" len="med"/>
                          <a:tailEnd/>
                        </a:ln>
                      </wps:spPr>
                      <wps:bodyPr/>
                    </wps:wsp>
                  </a:graphicData>
                </a:graphic>
                <wp14:sizeRelH relativeFrom="margin">
                  <wp14:pctWidth>0</wp14:pctWidth>
                </wp14:sizeRelH>
                <wp14:sizeRelV relativeFrom="margin">
                  <wp14:pctHeight>0</wp14:pctHeight>
                </wp14:sizeRelV>
              </wp:anchor>
            </w:drawing>
          </mc:Choice>
          <mc:Fallback>
            <w:pict>
              <v:shape w14:anchorId="28F6DE6F" id="Connecteur en angle 192" o:spid="_x0000_s1026" type="#_x0000_t34" style="position:absolute;margin-left:229.85pt;margin-top:14.9pt;width:31.5pt;height:0;rotation:18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" strokecolor="#0070c0" strokeweight="4pt">
                <v:stroke dashstyle="1 1" startarrow="block" endcap="round"/>
              </v:shape>
            </w:pict>
          </mc:Fallback>
        </mc:AlternateContent>
      </w:r>
    </w:p>
    <w:p w14:paraId="5A504862"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4F5CC0A" w14:textId="7ACA7FCE" w:rsidR="00F11FD9" w:rsidRPr="00000AFC" w:rsidRDefault="0080179B" w:rsidP="00F11FD9">
      <w:pPr>
        <w:spacing w:after="0" w:line="240" w:lineRule="auto"/>
        <w:jc w:val="both"/>
        <w:rPr>
          <w:rFonts w:ascii="Arial" w:eastAsia="Calibri" w:hAnsi="Arial" w:cs="Times New Roman"/>
          <w:b/>
          <w:sz w:val="20"/>
          <w:szCs w:val="20"/>
          <w:u w:val="single"/>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726848" behindDoc="0" locked="0" layoutInCell="1" allowOverlap="1" wp14:anchorId="190F63D8" wp14:editId="3EF7F80B">
                <wp:simplePos x="0" y="0"/>
                <wp:positionH relativeFrom="column">
                  <wp:posOffset>5424805</wp:posOffset>
                </wp:positionH>
                <wp:positionV relativeFrom="paragraph">
                  <wp:posOffset>27940</wp:posOffset>
                </wp:positionV>
                <wp:extent cx="1184910" cy="541020"/>
                <wp:effectExtent l="0" t="0" r="0" b="0"/>
                <wp:wrapNone/>
                <wp:docPr id="50333" name="Zone de texte 50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541020"/>
                        </a:xfrm>
                        <a:prstGeom prst="rect">
                          <a:avLst/>
                        </a:prstGeom>
                        <a:noFill/>
                        <a:ln w="9525">
                          <a:noFill/>
                          <a:miter lim="800000"/>
                          <a:headEnd/>
                          <a:tailEnd/>
                        </a:ln>
                      </wps:spPr>
                      <wps:txbx>
                        <w:txbxContent>
                          <w:p w14:paraId="3E5377F9"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Envoi en pièce</w:t>
                            </w:r>
                          </w:p>
                          <w:p w14:paraId="232E5A5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libre du DUME </w:t>
                            </w:r>
                          </w:p>
                          <w:p w14:paraId="444D392A"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avec la réponse</w:t>
                            </w:r>
                          </w:p>
                        </w:txbxContent>
                      </wps:txbx>
                      <wps:bodyPr wrap="none">
                        <a:noAutofit/>
                      </wps:bodyPr>
                    </wps:wsp>
                  </a:graphicData>
                </a:graphic>
                <wp14:sizeRelH relativeFrom="page">
                  <wp14:pctWidth>0</wp14:pctWidth>
                </wp14:sizeRelH>
                <wp14:sizeRelV relativeFrom="page">
                  <wp14:pctHeight>0</wp14:pctHeight>
                </wp14:sizeRelV>
              </wp:anchor>
            </w:drawing>
          </mc:Choice>
          <mc:Fallback>
            <w:pict>
              <v:shape w14:anchorId="190F63D8" id="Zone de texte 50333" o:spid="_x0000_s1052" type="#_x0000_t202" style="position:absolute;left:0;text-align:left;margin-left:427.15pt;margin-top:2.2pt;width:93.3pt;height:42.6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" filled="f" stroked="f">
                <v:textbox>
                  <w:txbxContent>
                    <w:p w14:paraId="3E5377F9"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Envoi en pièce</w:t>
                      </w:r>
                    </w:p>
                    <w:p w14:paraId="232E5A5C" w14:textId="77777777" w:rsidR="00F11FD9" w:rsidRPr="00FF022D" w:rsidRDefault="00F11FD9" w:rsidP="0080179B">
                      <w:pPr>
                        <w:pStyle w:val="NormalWeb"/>
                        <w:spacing w:before="0" w:beforeAutospacing="0" w:after="0" w:afterAutospacing="0"/>
                        <w:jc w:val="center"/>
                        <w:textAlignment w:val="baseline"/>
                        <w:rPr>
                          <w:color w:val="00B050"/>
                        </w:rPr>
                      </w:pPr>
                      <w:r w:rsidRPr="00B3231D">
                        <w:rPr>
                          <w:rFonts w:ascii="Verdana" w:hAnsi="Verdana"/>
                          <w:color w:val="00B050"/>
                          <w:kern w:val="24"/>
                          <w:sz w:val="20"/>
                          <w:szCs w:val="20"/>
                          <w:lang w:val="en-US"/>
                        </w:rPr>
                        <w:t xml:space="preserve">libre du DUME </w:t>
                      </w:r>
                    </w:p>
                    <w:p w14:paraId="444D392A" w14:textId="77777777" w:rsidR="00F11FD9" w:rsidRPr="00B3231D" w:rsidRDefault="00F11FD9" w:rsidP="0080179B">
                      <w:pPr>
                        <w:pStyle w:val="NormalWeb"/>
                        <w:spacing w:before="0" w:beforeAutospacing="0" w:after="0" w:afterAutospacing="0"/>
                        <w:jc w:val="center"/>
                        <w:textAlignment w:val="baseline"/>
                        <w:rPr>
                          <w:rFonts w:ascii="Verdana" w:hAnsi="Verdana"/>
                          <w:color w:val="00B050"/>
                          <w:kern w:val="24"/>
                          <w:sz w:val="20"/>
                          <w:szCs w:val="20"/>
                          <w:lang w:val="en-US"/>
                        </w:rPr>
                      </w:pPr>
                      <w:r w:rsidRPr="00B3231D">
                        <w:rPr>
                          <w:rFonts w:ascii="Verdana" w:hAnsi="Verdana"/>
                          <w:color w:val="00B050"/>
                          <w:kern w:val="24"/>
                          <w:sz w:val="20"/>
                          <w:szCs w:val="20"/>
                          <w:lang w:val="en-US"/>
                        </w:rPr>
                        <w:t>avec la réponse</w:t>
                      </w:r>
                    </w:p>
                  </w:txbxContent>
                </v:textbox>
              </v:shape>
            </w:pict>
          </mc:Fallback>
        </mc:AlternateContent>
      </w:r>
    </w:p>
    <w:p w14:paraId="74A17FCF"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72B122C7"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109032CB"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06F94B06" w14:textId="77777777" w:rsidR="00F11FD9" w:rsidRPr="00000AFC" w:rsidRDefault="00F11FD9" w:rsidP="00F11FD9">
      <w:pPr>
        <w:spacing w:after="0" w:line="240" w:lineRule="auto"/>
        <w:ind w:left="-1134"/>
        <w:jc w:val="both"/>
        <w:rPr>
          <w:rFonts w:ascii="Arial" w:eastAsia="Calibri" w:hAnsi="Arial" w:cs="Times New Roman"/>
          <w:b/>
          <w:sz w:val="20"/>
          <w:szCs w:val="20"/>
          <w:u w:val="single"/>
          <w:lang w:eastAsia="fr-FR"/>
        </w:rPr>
      </w:pPr>
      <w:r>
        <w:rPr>
          <w:rFonts w:ascii="Arial" w:eastAsia="Calibri" w:hAnsi="Arial" w:cs="Times New Roman"/>
          <w:b/>
          <w:noProof/>
          <w:sz w:val="20"/>
          <w:szCs w:val="20"/>
          <w:u w:val="single"/>
          <w:lang w:eastAsia="fr-FR"/>
        </w:rPr>
        <w:drawing>
          <wp:inline distT="0" distB="0" distL="0" distR="0" wp14:anchorId="4B9E9C18" wp14:editId="1ED70F0D">
            <wp:extent cx="7324725" cy="381000"/>
            <wp:effectExtent l="19050" t="0" r="9525" b="19050"/>
            <wp:docPr id="5" name="Diagramme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4BFDE47" w14:textId="77777777" w:rsidR="00F11FD9" w:rsidRPr="00000AFC" w:rsidRDefault="00F11FD9" w:rsidP="00F11FD9">
      <w:pPr>
        <w:spacing w:after="0" w:line="240" w:lineRule="auto"/>
        <w:jc w:val="both"/>
        <w:rPr>
          <w:rFonts w:ascii="Arial" w:eastAsia="Calibri" w:hAnsi="Arial" w:cs="Times New Roman"/>
          <w:b/>
          <w:sz w:val="20"/>
          <w:szCs w:val="20"/>
          <w:u w:val="single"/>
          <w:lang w:eastAsia="fr-FR"/>
        </w:rPr>
      </w:pPr>
    </w:p>
    <w:p w14:paraId="59033616" w14:textId="5383C35E" w:rsidR="00F11FD9" w:rsidRPr="00404879" w:rsidRDefault="00404879" w:rsidP="00F11FD9">
      <w:pPr>
        <w:spacing w:after="0" w:line="240" w:lineRule="auto"/>
        <w:ind w:left="993" w:hanging="993"/>
        <w:jc w:val="both"/>
        <w:rPr>
          <w:rFonts w:ascii="Aptos" w:eastAsia="Calibri" w:hAnsi="Aptos" w:cs="Times New Roman"/>
          <w:lang w:eastAsia="fr-FR"/>
        </w:rPr>
      </w:pPr>
      <w:r w:rsidRPr="00404879">
        <w:rPr>
          <w:rFonts w:ascii="Aptos" w:eastAsia="Calibri" w:hAnsi="Aptos" w:cs="Times New Roman"/>
          <w:b/>
          <w:u w:val="single"/>
          <w:lang w:eastAsia="fr-FR"/>
        </w:rPr>
        <w:t>Étape</w:t>
      </w:r>
      <w:r w:rsidR="00F11FD9" w:rsidRPr="00404879">
        <w:rPr>
          <w:rFonts w:ascii="Aptos" w:eastAsia="Calibri" w:hAnsi="Aptos" w:cs="Times New Roman"/>
          <w:b/>
          <w:u w:val="single"/>
          <w:lang w:eastAsia="fr-FR"/>
        </w:rPr>
        <w:t xml:space="preserve"> 1</w:t>
      </w:r>
      <w:r w:rsidR="00F11FD9" w:rsidRPr="00404879">
        <w:rPr>
          <w:rFonts w:ascii="Aptos" w:eastAsia="Calibri" w:hAnsi="Aptos" w:cs="Times New Roman"/>
          <w:lang w:eastAsia="fr-FR"/>
        </w:rPr>
        <w:t> : Le mandataire renseigne en ligne son DUME dans MAXIMILIEN et communique la référence du</w:t>
      </w:r>
      <w:r w:rsidR="0080179B">
        <w:rPr>
          <w:rFonts w:ascii="Aptos" w:eastAsia="Calibri" w:hAnsi="Aptos" w:cs="Times New Roman"/>
          <w:lang w:eastAsia="fr-FR"/>
        </w:rPr>
        <w:t xml:space="preserve"> </w:t>
      </w:r>
      <w:r w:rsidR="00F11FD9" w:rsidRPr="00404879">
        <w:rPr>
          <w:rFonts w:ascii="Aptos" w:eastAsia="Calibri" w:hAnsi="Aptos" w:cs="Times New Roman"/>
          <w:lang w:eastAsia="fr-FR"/>
        </w:rPr>
        <w:t>DUME Acheteur aux cotraitants / sous-traitants / opérateurs économiques.</w:t>
      </w:r>
    </w:p>
    <w:p w14:paraId="6B3EE087" w14:textId="77777777" w:rsidR="00F11FD9" w:rsidRPr="00404879" w:rsidRDefault="00F11FD9" w:rsidP="00F11FD9">
      <w:pPr>
        <w:spacing w:after="0" w:line="240" w:lineRule="auto"/>
        <w:jc w:val="both"/>
        <w:rPr>
          <w:rFonts w:ascii="Aptos" w:eastAsia="Calibri" w:hAnsi="Aptos" w:cs="Times New Roman"/>
          <w:lang w:eastAsia="fr-FR"/>
        </w:rPr>
      </w:pPr>
    </w:p>
    <w:p w14:paraId="66388284" w14:textId="6702D584" w:rsidR="00F11FD9" w:rsidRPr="00404879" w:rsidRDefault="00F11FD9" w:rsidP="00F11FD9">
      <w:pPr>
        <w:spacing w:after="0" w:line="240" w:lineRule="auto"/>
        <w:jc w:val="both"/>
        <w:rPr>
          <w:rFonts w:ascii="Aptos" w:eastAsia="Calibri" w:hAnsi="Aptos" w:cs="Times New Roman"/>
          <w:lang w:eastAsia="fr-FR"/>
        </w:rPr>
      </w:pPr>
      <w:r w:rsidRPr="00404879">
        <w:rPr>
          <w:rFonts w:ascii="Aptos" w:eastAsia="Calibri" w:hAnsi="Aptos" w:cs="Times New Roman"/>
          <w:lang w:eastAsia="fr-FR"/>
        </w:rPr>
        <w:lastRenderedPageBreak/>
        <w:t xml:space="preserve">Après avoir sélectionné le mode de candidature dans l’onglet </w:t>
      </w:r>
      <w:r w:rsidRPr="00404879">
        <w:rPr>
          <w:rFonts w:ascii="Aptos" w:eastAsia="Calibri" w:hAnsi="Aptos" w:cs="Times New Roman"/>
          <w:b/>
          <w:i/>
          <w:lang w:eastAsia="fr-FR"/>
        </w:rPr>
        <w:t>« Dépôt »</w:t>
      </w:r>
      <w:r w:rsidRPr="00404879">
        <w:rPr>
          <w:rFonts w:ascii="Aptos" w:eastAsia="Calibri" w:hAnsi="Aptos" w:cs="Times New Roman"/>
          <w:lang w:eastAsia="fr-FR"/>
        </w:rPr>
        <w:t xml:space="preserve"> → </w:t>
      </w:r>
      <w:r w:rsidRPr="00404879">
        <w:rPr>
          <w:rFonts w:ascii="Aptos" w:eastAsia="Calibri" w:hAnsi="Aptos" w:cs="Times New Roman"/>
          <w:b/>
          <w:i/>
          <w:lang w:eastAsia="fr-FR"/>
        </w:rPr>
        <w:t>« Candidature avec un DUME »</w:t>
      </w:r>
      <w:r w:rsidRPr="00404879">
        <w:rPr>
          <w:rFonts w:ascii="Aptos" w:eastAsia="Calibri" w:hAnsi="Aptos" w:cs="Times New Roman"/>
          <w:lang w:eastAsia="fr-FR"/>
        </w:rPr>
        <w:t xml:space="preserve"> puis </w:t>
      </w:r>
      <w:r w:rsidRPr="00404879">
        <w:rPr>
          <w:rFonts w:ascii="Aptos" w:eastAsia="Calibri" w:hAnsi="Aptos" w:cs="Times New Roman"/>
          <w:b/>
          <w:i/>
          <w:lang w:eastAsia="fr-FR"/>
        </w:rPr>
        <w:t>« Renseigner mon DUME en ligne »</w:t>
      </w:r>
      <w:r w:rsidRPr="00404879">
        <w:rPr>
          <w:rFonts w:ascii="Aptos" w:eastAsia="Calibri" w:hAnsi="Aptos" w:cs="Times New Roman"/>
          <w:i/>
          <w:lang w:eastAsia="fr-FR"/>
        </w:rPr>
        <w:t>,</w:t>
      </w:r>
      <w:r w:rsidRPr="00404879">
        <w:rPr>
          <w:rFonts w:ascii="Aptos" w:eastAsia="Calibri" w:hAnsi="Aptos" w:cs="Times New Roman"/>
          <w:lang w:eastAsia="fr-FR"/>
        </w:rPr>
        <w:t xml:space="preserve"> la référence du DUME Acheteur apparait dans l’en-tête des rubriques du formulaire. </w:t>
      </w:r>
    </w:p>
    <w:p w14:paraId="20F3FC50"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3DD321B" w14:textId="77777777"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 xml:space="preserve">Le mandataire communique la « référence DUME Acheteur » à ses cotraitants / sous-traitants. </w:t>
      </w:r>
    </w:p>
    <w:p w14:paraId="77D802AF"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r>
        <w:rPr>
          <w:rFonts w:ascii="Arial" w:eastAsia="Calibri" w:hAnsi="Arial" w:cs="Times New Roman"/>
          <w:noProof/>
          <w:sz w:val="20"/>
          <w:szCs w:val="20"/>
          <w:lang w:eastAsia="fr-FR"/>
        </w:rPr>
        <w:drawing>
          <wp:anchor distT="0" distB="0" distL="114300" distR="114300" simplePos="0" relativeHeight="251692032" behindDoc="0" locked="0" layoutInCell="1" allowOverlap="1" wp14:anchorId="3B692064" wp14:editId="77A0B304">
            <wp:simplePos x="0" y="0"/>
            <wp:positionH relativeFrom="column">
              <wp:posOffset>43180</wp:posOffset>
            </wp:positionH>
            <wp:positionV relativeFrom="paragraph">
              <wp:posOffset>58420</wp:posOffset>
            </wp:positionV>
            <wp:extent cx="5619750" cy="2771775"/>
            <wp:effectExtent l="0" t="0" r="0" b="9525"/>
            <wp:wrapNone/>
            <wp:docPr id="12" name="Image 12"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Une image contenant texte, capture d’écran, logiciel, Page web&#10;&#10;Le contenu généré par l’IA peut être incorrect."/>
                    <pic:cNvPicPr>
                      <a:picLocks noChangeAspect="1" noChangeArrowheads="1"/>
                    </pic:cNvPicPr>
                  </pic:nvPicPr>
                  <pic:blipFill>
                    <a:blip r:embed="rId40">
                      <a:extLst>
                        <a:ext uri="{28A0092B-C50C-407E-A947-70E740481C1C}">
                          <a14:useLocalDpi xmlns:a14="http://schemas.microsoft.com/office/drawing/2010/main" val="0"/>
                        </a:ext>
                      </a:extLst>
                    </a:blip>
                    <a:srcRect t="37915" b="3841"/>
                    <a:stretch>
                      <a:fillRect/>
                    </a:stretch>
                  </pic:blipFill>
                  <pic:spPr bwMode="auto">
                    <a:xfrm>
                      <a:off x="0" y="0"/>
                      <a:ext cx="5617845" cy="27708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Calibri" w:hAnsi="Arial" w:cs="Times New Roman"/>
          <w:noProof/>
          <w:sz w:val="20"/>
          <w:szCs w:val="20"/>
          <w:lang w:eastAsia="fr-FR"/>
        </w:rPr>
        <mc:AlternateContent>
          <mc:Choice Requires="wps">
            <w:drawing>
              <wp:anchor distT="0" distB="0" distL="114300" distR="114300" simplePos="0" relativeHeight="251693056" behindDoc="0" locked="0" layoutInCell="1" allowOverlap="1" wp14:anchorId="3968B26C" wp14:editId="0091A511">
                <wp:simplePos x="0" y="0"/>
                <wp:positionH relativeFrom="column">
                  <wp:posOffset>1225550</wp:posOffset>
                </wp:positionH>
                <wp:positionV relativeFrom="paragraph">
                  <wp:posOffset>135890</wp:posOffset>
                </wp:positionV>
                <wp:extent cx="2220595" cy="297180"/>
                <wp:effectExtent l="0" t="0" r="27305" b="26670"/>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0595" cy="29718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42F330" id="Rectangle 70" o:spid="_x0000_s1026" style="position:absolute;margin-left:96.5pt;margin-top:10.7pt;width:174.85pt;height:2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" filled="f" strokecolor="red" strokeweight="2pt">
                <v:path arrowok="t"/>
              </v:rect>
            </w:pict>
          </mc:Fallback>
        </mc:AlternateContent>
      </w:r>
    </w:p>
    <w:p w14:paraId="34EBDB5A"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r>
        <w:rPr>
          <w:rFonts w:ascii="Arial" w:eastAsia="Calibri" w:hAnsi="Arial" w:cs="Times New Roman"/>
          <w:noProof/>
          <w:sz w:val="20"/>
          <w:szCs w:val="20"/>
          <w:lang w:eastAsia="fr-FR"/>
        </w:rPr>
        <mc:AlternateContent>
          <mc:Choice Requires="wps">
            <w:drawing>
              <wp:anchor distT="0" distB="0" distL="114300" distR="114300" simplePos="0" relativeHeight="251694080" behindDoc="0" locked="0" layoutInCell="1" allowOverlap="1" wp14:anchorId="6E7629C1" wp14:editId="123B6CDE">
                <wp:simplePos x="0" y="0"/>
                <wp:positionH relativeFrom="column">
                  <wp:posOffset>4266565</wp:posOffset>
                </wp:positionH>
                <wp:positionV relativeFrom="paragraph">
                  <wp:posOffset>55245</wp:posOffset>
                </wp:positionV>
                <wp:extent cx="1958085" cy="1013460"/>
                <wp:effectExtent l="0" t="0" r="23495" b="15240"/>
                <wp:wrapNone/>
                <wp:docPr id="69" name="Rectangle à coins arrondis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085" cy="1013460"/>
                        </a:xfrm>
                        <a:prstGeom prst="roundRect">
                          <a:avLst/>
                        </a:prstGeom>
                        <a:solidFill>
                          <a:srgbClr val="4F81BD"/>
                        </a:solidFill>
                        <a:ln w="25400" cap="flat" cmpd="sng" algn="ctr">
                          <a:solidFill>
                            <a:srgbClr val="FF0000"/>
                          </a:solidFill>
                          <a:prstDash val="solid"/>
                        </a:ln>
                        <a:effectLst/>
                      </wps:spPr>
                      <wps:txbx>
                        <w:txbxContent>
                          <w:p w14:paraId="3D6DDAF1" w14:textId="77777777" w:rsidR="00F11FD9" w:rsidRPr="00404879" w:rsidRDefault="00F11FD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Référence du DUME Acheteur à transmettre au</w:t>
                            </w:r>
                          </w:p>
                          <w:p w14:paraId="3A7524E5" w14:textId="37836C04" w:rsidR="00F11FD9" w:rsidRPr="00404879" w:rsidRDefault="0040487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Cotraitants</w:t>
                            </w:r>
                            <w:r w:rsidR="00F11FD9" w:rsidRPr="00404879">
                              <w:rPr>
                                <w:rFonts w:asciiTheme="minorHAnsi" w:hAnsiTheme="minorHAnsi" w:cs="Arial"/>
                                <w:color w:val="FFFFFF"/>
                                <w:kern w:val="24"/>
                                <w:sz w:val="20"/>
                                <w:szCs w:val="20"/>
                              </w:rPr>
                              <w:t xml:space="preserve"> / sous-traitants / opérateurs économiques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E7629C1" id="Rectangle à coins arrondis 69" o:spid="_x0000_s1053" style="position:absolute;left:0;text-align:left;margin-left:335.95pt;margin-top:4.35pt;width:154.2pt;height:7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" fillcolor="#4f81bd" strokecolor="red" strokeweight="2pt">
                <v:path arrowok="t"/>
                <v:textbox>
                  <w:txbxContent>
                    <w:p w14:paraId="3D6DDAF1" w14:textId="77777777" w:rsidR="00F11FD9" w:rsidRPr="00404879" w:rsidRDefault="00F11FD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Référence du DUME Acheteur à transmettre au</w:t>
                      </w:r>
                    </w:p>
                    <w:p w14:paraId="3A7524E5" w14:textId="37836C04" w:rsidR="00F11FD9" w:rsidRPr="00404879" w:rsidRDefault="00404879" w:rsidP="00F11FD9">
                      <w:pPr>
                        <w:pStyle w:val="NormalWeb"/>
                        <w:spacing w:after="0"/>
                        <w:jc w:val="center"/>
                        <w:rPr>
                          <w:rFonts w:asciiTheme="minorHAnsi" w:hAnsiTheme="minorHAnsi" w:cs="Arial"/>
                          <w:color w:val="FFFFFF"/>
                          <w:kern w:val="24"/>
                          <w:sz w:val="20"/>
                          <w:szCs w:val="20"/>
                        </w:rPr>
                      </w:pPr>
                      <w:r w:rsidRPr="00404879">
                        <w:rPr>
                          <w:rFonts w:asciiTheme="minorHAnsi" w:hAnsiTheme="minorHAnsi" w:cs="Arial"/>
                          <w:color w:val="FFFFFF"/>
                          <w:kern w:val="24"/>
                          <w:sz w:val="20"/>
                          <w:szCs w:val="20"/>
                        </w:rPr>
                        <w:t>Cotraitants</w:t>
                      </w:r>
                      <w:r w:rsidR="00F11FD9" w:rsidRPr="00404879">
                        <w:rPr>
                          <w:rFonts w:asciiTheme="minorHAnsi" w:hAnsiTheme="minorHAnsi" w:cs="Arial"/>
                          <w:color w:val="FFFFFF"/>
                          <w:kern w:val="24"/>
                          <w:sz w:val="20"/>
                          <w:szCs w:val="20"/>
                        </w:rPr>
                        <w:t xml:space="preserve"> / sous-traitants / opérateurs économiques</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695104" behindDoc="0" locked="0" layoutInCell="1" allowOverlap="1" wp14:anchorId="40D70898" wp14:editId="1471804B">
                <wp:simplePos x="0" y="0"/>
                <wp:positionH relativeFrom="column">
                  <wp:posOffset>3347720</wp:posOffset>
                </wp:positionH>
                <wp:positionV relativeFrom="paragraph">
                  <wp:posOffset>62865</wp:posOffset>
                </wp:positionV>
                <wp:extent cx="914400" cy="342900"/>
                <wp:effectExtent l="0" t="76200" r="19050" b="19050"/>
                <wp:wrapNone/>
                <wp:docPr id="30" name="Connecteur droit avec flèch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14400" cy="3429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1F1075C" id="Connecteur droit avec flèche 30" o:spid="_x0000_s1026" type="#_x0000_t32" style="position:absolute;margin-left:263.6pt;margin-top:4.95pt;width:1in;height:27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" strokecolor="red" strokeweight="3pt">
                <v:stroke endarrow="open"/>
                <o:lock v:ext="edit" shapetype="f"/>
              </v:shape>
            </w:pict>
          </mc:Fallback>
        </mc:AlternateContent>
      </w:r>
    </w:p>
    <w:p w14:paraId="574AD533"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6CE1E6A2"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3159BE47"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5AE57325"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2F7F4BFA"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41928120"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2C707128"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70B1DEC6" w14:textId="77777777" w:rsidR="00F11FD9" w:rsidRPr="00000AFC" w:rsidRDefault="00F11FD9" w:rsidP="00F11FD9">
      <w:pPr>
        <w:spacing w:after="0" w:line="240" w:lineRule="auto"/>
        <w:jc w:val="both"/>
        <w:rPr>
          <w:rFonts w:ascii="Arial" w:eastAsia="Calibri" w:hAnsi="Arial" w:cs="Times New Roman"/>
          <w:noProof/>
          <w:sz w:val="20"/>
          <w:szCs w:val="20"/>
          <w:lang w:eastAsia="fr-FR"/>
        </w:rPr>
      </w:pPr>
    </w:p>
    <w:p w14:paraId="72BC4A90"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3C85613C"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63F01C6D"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0D7F7571"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6DC91C7B"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57568FDF"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2EDA3B26"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051BF22E"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1C268C3B" w14:textId="77777777" w:rsidR="00F11FD9" w:rsidRDefault="00F11FD9" w:rsidP="00F11FD9">
      <w:pPr>
        <w:spacing w:after="0" w:line="240" w:lineRule="auto"/>
        <w:jc w:val="both"/>
        <w:rPr>
          <w:rFonts w:ascii="Arial" w:eastAsia="Calibri" w:hAnsi="Arial" w:cs="Times New Roman"/>
          <w:sz w:val="20"/>
          <w:szCs w:val="20"/>
          <w:lang w:eastAsia="fr-FR"/>
        </w:rPr>
      </w:pPr>
    </w:p>
    <w:p w14:paraId="0DDE6BC8" w14:textId="77777777" w:rsidR="00F11FD9" w:rsidRDefault="00F11FD9" w:rsidP="00F11FD9">
      <w:pPr>
        <w:spacing w:after="0" w:line="240" w:lineRule="auto"/>
        <w:jc w:val="both"/>
        <w:rPr>
          <w:rFonts w:ascii="Arial" w:eastAsia="Calibri" w:hAnsi="Arial" w:cs="Times New Roman"/>
          <w:sz w:val="20"/>
          <w:szCs w:val="20"/>
          <w:lang w:eastAsia="fr-FR"/>
        </w:rPr>
      </w:pPr>
    </w:p>
    <w:p w14:paraId="28D9A1E9" w14:textId="77777777" w:rsidR="00F11FD9" w:rsidRDefault="00F11FD9" w:rsidP="00F11FD9">
      <w:pPr>
        <w:spacing w:after="0" w:line="240" w:lineRule="auto"/>
        <w:jc w:val="both"/>
        <w:rPr>
          <w:rFonts w:ascii="Arial" w:eastAsia="Calibri" w:hAnsi="Arial" w:cs="Times New Roman"/>
          <w:sz w:val="20"/>
          <w:szCs w:val="20"/>
          <w:lang w:eastAsia="fr-FR"/>
        </w:rPr>
      </w:pPr>
    </w:p>
    <w:p w14:paraId="7056A354" w14:textId="77777777"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Le DUME du mandataire est renseigné selon la même procédure décrite pour les candidatures seules.</w:t>
      </w:r>
    </w:p>
    <w:p w14:paraId="052953A2" w14:textId="77777777" w:rsidR="00F11FD9" w:rsidRPr="00404879" w:rsidRDefault="00F11FD9" w:rsidP="00F11FD9">
      <w:pPr>
        <w:spacing w:after="0" w:line="240" w:lineRule="auto"/>
        <w:jc w:val="both"/>
        <w:rPr>
          <w:rFonts w:eastAsia="Calibri" w:cs="Times New Roman"/>
          <w:lang w:eastAsia="fr-FR"/>
        </w:rPr>
      </w:pPr>
    </w:p>
    <w:p w14:paraId="1D7A2F0B" w14:textId="2C3B7913" w:rsidR="00F11FD9" w:rsidRPr="00404879" w:rsidRDefault="000D44A4" w:rsidP="00F11FD9">
      <w:pPr>
        <w:spacing w:after="0" w:line="240" w:lineRule="auto"/>
        <w:jc w:val="both"/>
        <w:rPr>
          <w:rFonts w:eastAsia="Calibri" w:cs="Times New Roman"/>
          <w:lang w:eastAsia="fr-FR"/>
        </w:rPr>
      </w:pPr>
      <w:r w:rsidRPr="00404879">
        <w:rPr>
          <w:rFonts w:eastAsia="Calibri" w:cs="Times New Roman"/>
          <w:b/>
          <w:u w:val="single"/>
          <w:lang w:eastAsia="fr-FR"/>
        </w:rPr>
        <w:t>Étape</w:t>
      </w:r>
      <w:r w:rsidR="00F11FD9" w:rsidRPr="00404879">
        <w:rPr>
          <w:rFonts w:eastAsia="Calibri" w:cs="Times New Roman"/>
          <w:b/>
          <w:u w:val="single"/>
          <w:lang w:eastAsia="fr-FR"/>
        </w:rPr>
        <w:t xml:space="preserve"> 2</w:t>
      </w:r>
      <w:r w:rsidR="00F11FD9" w:rsidRPr="00404879">
        <w:rPr>
          <w:rFonts w:eastAsia="Calibri" w:cs="Times New Roman"/>
          <w:lang w:eastAsia="fr-FR"/>
        </w:rPr>
        <w:t> : Les cotraitants / sous-traitants / les opérateurs économiques renseignent en ligne leur DUME sur le Service DUME national.</w:t>
      </w:r>
    </w:p>
    <w:p w14:paraId="736B6D85" w14:textId="77777777" w:rsidR="00F11FD9" w:rsidRPr="00404879" w:rsidRDefault="00F11FD9" w:rsidP="00F11FD9">
      <w:pPr>
        <w:spacing w:after="0" w:line="240" w:lineRule="auto"/>
        <w:jc w:val="both"/>
        <w:rPr>
          <w:rFonts w:eastAsia="Calibri" w:cs="Times New Roman"/>
          <w:lang w:eastAsia="fr-FR"/>
        </w:rPr>
      </w:pPr>
    </w:p>
    <w:p w14:paraId="7B556DD1" w14:textId="31F385E5" w:rsidR="00F11FD9" w:rsidRPr="00404879" w:rsidRDefault="00F11FD9" w:rsidP="00F11FD9">
      <w:pPr>
        <w:spacing w:after="0" w:line="240" w:lineRule="auto"/>
        <w:jc w:val="both"/>
        <w:rPr>
          <w:rFonts w:eastAsia="Calibri" w:cs="Times New Roman"/>
          <w:color w:val="666666"/>
          <w:lang w:eastAsia="fr-FR"/>
        </w:rPr>
      </w:pPr>
      <w:r w:rsidRPr="00404879">
        <w:rPr>
          <w:rFonts w:eastAsia="Calibri" w:cs="Times New Roman"/>
          <w:lang w:eastAsia="fr-FR"/>
        </w:rPr>
        <w:t xml:space="preserve">Les cotraitants / sous-traitants / les opérateurs économiques se connectent sur le Service DUME national à l’adresse suivante : </w:t>
      </w:r>
      <w:hyperlink r:id="rId41" w:history="1">
        <w:r w:rsidRPr="00404879">
          <w:rPr>
            <w:rFonts w:eastAsia="Calibri" w:cs="Times New Roman"/>
            <w:color w:val="6666FF"/>
            <w:u w:val="single"/>
            <w:lang w:eastAsia="fr-FR"/>
          </w:rPr>
          <w:t>https://dume.chorus-pro.gouv.fr/</w:t>
        </w:r>
      </w:hyperlink>
    </w:p>
    <w:p w14:paraId="1762D75A" w14:textId="77777777" w:rsidR="00F11FD9" w:rsidRPr="00404879" w:rsidRDefault="00F11FD9" w:rsidP="00F11FD9">
      <w:pPr>
        <w:spacing w:after="0" w:line="240" w:lineRule="auto"/>
        <w:jc w:val="both"/>
        <w:rPr>
          <w:rFonts w:eastAsia="Calibri" w:cs="Times New Roman"/>
          <w:color w:val="666666"/>
          <w:lang w:eastAsia="fr-FR"/>
        </w:rPr>
      </w:pPr>
    </w:p>
    <w:p w14:paraId="45EC44E1" w14:textId="00A08581" w:rsidR="00F11FD9" w:rsidRPr="00404879" w:rsidRDefault="00F11FD9" w:rsidP="00F11FD9">
      <w:pPr>
        <w:spacing w:after="0" w:line="240" w:lineRule="auto"/>
        <w:jc w:val="both"/>
        <w:rPr>
          <w:rFonts w:eastAsia="Calibri" w:cs="Times New Roman"/>
          <w:b/>
          <w:lang w:eastAsia="fr-FR"/>
        </w:rPr>
      </w:pPr>
      <w:r w:rsidRPr="00404879">
        <w:rPr>
          <w:rFonts w:eastAsia="Calibri" w:cs="Times New Roman"/>
          <w:b/>
          <w:lang w:eastAsia="fr-FR"/>
        </w:rPr>
        <w:t>Dans la rubrique : répondre à un DUME → Renseigner « </w:t>
      </w:r>
      <w:r w:rsidRPr="00404879">
        <w:rPr>
          <w:rFonts w:eastAsia="Calibri" w:cs="Times New Roman"/>
          <w:b/>
          <w:i/>
          <w:lang w:eastAsia="fr-FR"/>
        </w:rPr>
        <w:t>la référence DUME Acheteur</w:t>
      </w:r>
      <w:r w:rsidRPr="00404879">
        <w:rPr>
          <w:rFonts w:eastAsia="Calibri" w:cs="Times New Roman"/>
          <w:b/>
          <w:lang w:eastAsia="fr-FR"/>
        </w:rPr>
        <w:t> » communiqué par le mandataire.</w:t>
      </w:r>
    </w:p>
    <w:p w14:paraId="141B3386"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72944F9A" w14:textId="77777777" w:rsidR="00F11FD9" w:rsidRPr="00000AFC" w:rsidRDefault="00F11FD9" w:rsidP="00F11FD9">
      <w:pPr>
        <w:spacing w:after="0" w:line="240" w:lineRule="auto"/>
        <w:jc w:val="both"/>
        <w:rPr>
          <w:rFonts w:ascii="Arial" w:eastAsia="Calibri" w:hAnsi="Arial" w:cs="Times New Roman"/>
          <w:b/>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696128" behindDoc="0" locked="0" layoutInCell="1" allowOverlap="1" wp14:anchorId="61538540" wp14:editId="5C2BD771">
                <wp:simplePos x="0" y="0"/>
                <wp:positionH relativeFrom="column">
                  <wp:posOffset>71755</wp:posOffset>
                </wp:positionH>
                <wp:positionV relativeFrom="paragraph">
                  <wp:posOffset>1544955</wp:posOffset>
                </wp:positionV>
                <wp:extent cx="1828800" cy="723900"/>
                <wp:effectExtent l="0" t="0" r="19050" b="19050"/>
                <wp:wrapNone/>
                <wp:docPr id="73" name="Rectangle à coins arrondis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23900"/>
                        </a:xfrm>
                        <a:prstGeom prst="roundRect">
                          <a:avLst/>
                        </a:prstGeom>
                        <a:solidFill>
                          <a:srgbClr val="4F81BD"/>
                        </a:solidFill>
                        <a:ln w="25400" cap="flat" cmpd="sng" algn="ctr">
                          <a:solidFill>
                            <a:srgbClr val="FF0000"/>
                          </a:solidFill>
                          <a:prstDash val="solid"/>
                        </a:ln>
                        <a:effectLst/>
                      </wps:spPr>
                      <wps:txbx>
                        <w:txbxContent>
                          <w:p w14:paraId="387C0EF3" w14:textId="77777777" w:rsidR="00F11FD9" w:rsidRPr="00271474" w:rsidRDefault="00F11FD9" w:rsidP="00F11FD9">
                            <w:pPr>
                              <w:rPr>
                                <w:rFonts w:ascii="Arial" w:hAnsi="Arial" w:cs="Arial"/>
                                <w:color w:val="FFFFFF"/>
                                <w:kern w:val="24"/>
                                <w:sz w:val="20"/>
                                <w:szCs w:val="20"/>
                              </w:rPr>
                            </w:pPr>
                            <w:r w:rsidRPr="00271474">
                              <w:rPr>
                                <w:rFonts w:ascii="Arial" w:hAnsi="Arial" w:cs="Arial"/>
                                <w:color w:val="FFFFFF"/>
                                <w:kern w:val="24"/>
                                <w:sz w:val="20"/>
                                <w:szCs w:val="20"/>
                              </w:rPr>
                              <w:t xml:space="preserve">Renseigner avec la référence DUME Acheteur transmis par le mandataire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1538540" id="Rectangle à coins arrondis 73" o:spid="_x0000_s1054" style="position:absolute;left:0;text-align:left;margin-left:5.65pt;margin-top:121.65pt;width:2in;height:5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" fillcolor="#4f81bd" strokecolor="red" strokeweight="2pt">
                <v:path arrowok="t"/>
                <v:textbox>
                  <w:txbxContent>
                    <w:p w14:paraId="387C0EF3" w14:textId="77777777" w:rsidR="00F11FD9" w:rsidRPr="00271474" w:rsidRDefault="00F11FD9" w:rsidP="00F11FD9">
                      <w:pPr>
                        <w:rPr>
                          <w:rFonts w:ascii="Arial" w:hAnsi="Arial" w:cs="Arial"/>
                          <w:color w:val="FFFFFF"/>
                          <w:kern w:val="24"/>
                          <w:sz w:val="20"/>
                          <w:szCs w:val="20"/>
                        </w:rPr>
                      </w:pPr>
                      <w:r w:rsidRPr="00271474">
                        <w:rPr>
                          <w:rFonts w:ascii="Arial" w:hAnsi="Arial" w:cs="Arial"/>
                          <w:color w:val="FFFFFF"/>
                          <w:kern w:val="24"/>
                          <w:sz w:val="20"/>
                          <w:szCs w:val="20"/>
                        </w:rPr>
                        <w:t xml:space="preserve">Renseigner avec la référence DUME Acheteur transmis par le mandataire </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697152" behindDoc="0" locked="0" layoutInCell="1" allowOverlap="1" wp14:anchorId="18F4F92C" wp14:editId="0907CEC6">
                <wp:simplePos x="0" y="0"/>
                <wp:positionH relativeFrom="column">
                  <wp:posOffset>1899920</wp:posOffset>
                </wp:positionH>
                <wp:positionV relativeFrom="paragraph">
                  <wp:posOffset>556895</wp:posOffset>
                </wp:positionV>
                <wp:extent cx="704850" cy="990600"/>
                <wp:effectExtent l="19050" t="38100" r="57150" b="19050"/>
                <wp:wrapNone/>
                <wp:docPr id="74" name="Connecteur droit avec flèch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04850" cy="9906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39FA84F" id="Connecteur droit avec flèche 74" o:spid="_x0000_s1026" type="#_x0000_t32" style="position:absolute;margin-left:149.6pt;margin-top:43.85pt;width:55.5pt;height:78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" strokecolor="red" strokeweight="3pt">
                <v:stroke endarrow="open"/>
                <o:lock v:ext="edit" shapetype="f"/>
              </v:shape>
            </w:pict>
          </mc:Fallback>
        </mc:AlternateContent>
      </w:r>
      <w:r>
        <w:rPr>
          <w:rFonts w:ascii="Arial" w:eastAsia="Calibri" w:hAnsi="Arial" w:cs="Times New Roman"/>
          <w:b/>
          <w:noProof/>
          <w:sz w:val="20"/>
          <w:szCs w:val="20"/>
          <w:lang w:eastAsia="fr-FR"/>
        </w:rPr>
        <w:drawing>
          <wp:inline distT="0" distB="0" distL="0" distR="0" wp14:anchorId="0B9447D7" wp14:editId="358F8916">
            <wp:extent cx="5591175" cy="2562225"/>
            <wp:effectExtent l="0" t="0" r="9525" b="9525"/>
            <wp:docPr id="4" name="Image 4" descr="Une image contenant texte, capture d’écran, nombre,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apture d’écran, nombre, logiciel&#10;&#10;Le contenu généré par l’IA peut êtr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91175" cy="2562225"/>
                    </a:xfrm>
                    <a:prstGeom prst="rect">
                      <a:avLst/>
                    </a:prstGeom>
                    <a:noFill/>
                    <a:ln>
                      <a:noFill/>
                    </a:ln>
                  </pic:spPr>
                </pic:pic>
              </a:graphicData>
            </a:graphic>
          </wp:inline>
        </w:drawing>
      </w:r>
    </w:p>
    <w:p w14:paraId="3EBEC26D" w14:textId="77777777" w:rsidR="00F11FD9" w:rsidRPr="00000AFC" w:rsidRDefault="00F11FD9" w:rsidP="00F11FD9">
      <w:pPr>
        <w:spacing w:after="0" w:line="240" w:lineRule="auto"/>
        <w:jc w:val="both"/>
        <w:rPr>
          <w:rFonts w:ascii="Arial" w:eastAsia="Calibri" w:hAnsi="Arial" w:cs="Times New Roman"/>
          <w:b/>
          <w:sz w:val="20"/>
          <w:szCs w:val="20"/>
          <w:lang w:eastAsia="fr-FR"/>
        </w:rPr>
      </w:pPr>
    </w:p>
    <w:p w14:paraId="3735B6A0" w14:textId="77777777" w:rsidR="00F11FD9" w:rsidRPr="000D44A4" w:rsidRDefault="00F11FD9" w:rsidP="00F11FD9">
      <w:pPr>
        <w:spacing w:after="60" w:line="240" w:lineRule="auto"/>
        <w:jc w:val="both"/>
        <w:rPr>
          <w:rFonts w:eastAsia="Calibri" w:cs="Times New Roman"/>
          <w:lang w:eastAsia="fr-FR"/>
        </w:rPr>
      </w:pPr>
      <w:r w:rsidRPr="000D44A4">
        <w:rPr>
          <w:rFonts w:eastAsia="Calibri" w:cs="Times New Roman"/>
          <w:lang w:eastAsia="fr-FR"/>
        </w:rPr>
        <w:t>Les cotraitants / sous-traitants / opérateurs économiques complètent et valident le DUME en ligne.</w:t>
      </w:r>
    </w:p>
    <w:p w14:paraId="22ABE89A" w14:textId="77777777" w:rsidR="00F11FD9" w:rsidRPr="000D44A4" w:rsidRDefault="00F11FD9" w:rsidP="00F11FD9">
      <w:pPr>
        <w:spacing w:after="60" w:line="240" w:lineRule="auto"/>
        <w:jc w:val="both"/>
        <w:rPr>
          <w:rFonts w:eastAsia="Calibri" w:cs="Times New Roman"/>
          <w:lang w:eastAsia="fr-FR"/>
        </w:rPr>
      </w:pPr>
      <w:r w:rsidRPr="000D44A4">
        <w:rPr>
          <w:rFonts w:eastAsia="Calibri" w:cs="Times New Roman"/>
          <w:lang w:eastAsia="fr-FR"/>
        </w:rPr>
        <w:t>Les cotraitants / sous-traitants / opérateurs économiques peuvent également renseigner dans Chorus Pro leur DUME, sans disposer du numéro DUME Acheteur, selon les modalités décrites au point « Le dispositif DUME dans Chorus Pro » ci-dessous.</w:t>
      </w:r>
    </w:p>
    <w:p w14:paraId="38071292"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3EE3C414" w14:textId="5C93E9E6" w:rsidR="00F11FD9" w:rsidRPr="00737D78" w:rsidRDefault="00737D78" w:rsidP="00F11FD9">
      <w:pPr>
        <w:spacing w:after="0" w:line="240" w:lineRule="auto"/>
        <w:jc w:val="both"/>
        <w:rPr>
          <w:rFonts w:eastAsia="Calibri" w:cs="Times New Roman"/>
          <w:lang w:eastAsia="fr-FR"/>
        </w:rPr>
      </w:pPr>
      <w:r w:rsidRPr="00737D78">
        <w:rPr>
          <w:rFonts w:eastAsia="Calibri" w:cs="Times New Roman"/>
          <w:b/>
          <w:u w:val="single"/>
          <w:lang w:eastAsia="fr-FR"/>
        </w:rPr>
        <w:t>Étape</w:t>
      </w:r>
      <w:r w:rsidR="00F11FD9" w:rsidRPr="00737D78">
        <w:rPr>
          <w:rFonts w:eastAsia="Calibri" w:cs="Times New Roman"/>
          <w:b/>
          <w:u w:val="single"/>
          <w:lang w:eastAsia="fr-FR"/>
        </w:rPr>
        <w:t xml:space="preserve"> 3</w:t>
      </w:r>
      <w:r w:rsidR="00F11FD9" w:rsidRPr="00737D78">
        <w:rPr>
          <w:rFonts w:eastAsia="Calibri" w:cs="Times New Roman"/>
          <w:lang w:eastAsia="fr-FR"/>
        </w:rPr>
        <w:t xml:space="preserve"> : Envoi du DUME au mandataire </w:t>
      </w:r>
    </w:p>
    <w:p w14:paraId="42E6113A" w14:textId="77777777" w:rsidR="00F11FD9" w:rsidRPr="00737D78" w:rsidRDefault="00F11FD9" w:rsidP="00F11FD9">
      <w:pPr>
        <w:spacing w:after="0" w:line="240" w:lineRule="auto"/>
        <w:jc w:val="both"/>
        <w:rPr>
          <w:rFonts w:eastAsia="Calibri" w:cs="Times New Roman"/>
          <w:lang w:eastAsia="fr-FR"/>
        </w:rPr>
      </w:pPr>
    </w:p>
    <w:p w14:paraId="0F2FC660"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 xml:space="preserve">Les cotraitants /sous-traitants /opérateurs économiques téléchargent leur DUME dûment renseigné au format XML et le transmettent au mandataire. La transmission du DUME au mandataire s’effectue en dehors du service DUME de </w:t>
      </w:r>
      <w:proofErr w:type="spellStart"/>
      <w:r w:rsidRPr="00737D78">
        <w:rPr>
          <w:rFonts w:eastAsia="Calibri" w:cs="Times New Roman"/>
          <w:lang w:eastAsia="fr-FR"/>
        </w:rPr>
        <w:t>ChorusPro</w:t>
      </w:r>
      <w:proofErr w:type="spellEnd"/>
      <w:r w:rsidRPr="00737D78">
        <w:rPr>
          <w:rFonts w:eastAsia="Calibri" w:cs="Times New Roman"/>
          <w:lang w:eastAsia="fr-FR"/>
        </w:rPr>
        <w:t>.</w:t>
      </w:r>
    </w:p>
    <w:p w14:paraId="36D9FE5B"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Depuis la page de la consultation, au stade « Répondre à la consultation », le mandataire intègre le(s) DUME en pièce libre dans sa réponse dans MAXIMILIEN.</w:t>
      </w:r>
      <w:r w:rsidRPr="00737D78">
        <w:rPr>
          <w:rFonts w:eastAsia="Calibri" w:cs="Times New Roman"/>
          <w:b/>
          <w:noProof/>
          <w:lang w:eastAsia="fr-FR"/>
        </w:rPr>
        <w:t xml:space="preserve"> </w:t>
      </w:r>
    </w:p>
    <w:p w14:paraId="63FFCCB6" w14:textId="77777777" w:rsidR="00F11FD9" w:rsidRPr="00737D78" w:rsidRDefault="00F11FD9" w:rsidP="00F11FD9">
      <w:pPr>
        <w:spacing w:line="240" w:lineRule="auto"/>
        <w:jc w:val="both"/>
        <w:rPr>
          <w:rFonts w:eastAsia="Calibri" w:cs="Times New Roman"/>
          <w:lang w:eastAsia="fr-FR"/>
        </w:rPr>
      </w:pPr>
      <w:r w:rsidRPr="00737D78">
        <w:rPr>
          <w:rFonts w:eastAsia="Calibri" w:cs="Times New Roman"/>
          <w:lang w:eastAsia="fr-FR"/>
        </w:rPr>
        <w:t xml:space="preserve">Le DUME du mandataire renseigné dans MAXIMILIEN est intégré automatiquement dans la réponse. </w:t>
      </w:r>
    </w:p>
    <w:p w14:paraId="022A9124" w14:textId="3056892A" w:rsidR="00F11FD9" w:rsidRDefault="00F11FD9" w:rsidP="00F11FD9">
      <w:pPr>
        <w:spacing w:line="240" w:lineRule="auto"/>
        <w:jc w:val="both"/>
        <w:rPr>
          <w:rFonts w:ascii="Arial" w:eastAsia="Calibri" w:hAnsi="Arial" w:cs="Times New Roman"/>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43232" behindDoc="0" locked="0" layoutInCell="1" allowOverlap="1" wp14:anchorId="30E204A2" wp14:editId="69D89882">
                <wp:simplePos x="0" y="0"/>
                <wp:positionH relativeFrom="column">
                  <wp:posOffset>4396105</wp:posOffset>
                </wp:positionH>
                <wp:positionV relativeFrom="paragraph">
                  <wp:posOffset>2519680</wp:posOffset>
                </wp:positionV>
                <wp:extent cx="2047875" cy="1114425"/>
                <wp:effectExtent l="0" t="0" r="28575" b="28575"/>
                <wp:wrapNone/>
                <wp:docPr id="159" name="Rectangle à coins arrondis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1114425"/>
                        </a:xfrm>
                        <a:prstGeom prst="roundRect">
                          <a:avLst/>
                        </a:prstGeom>
                        <a:solidFill>
                          <a:srgbClr val="4F81BD"/>
                        </a:solidFill>
                        <a:ln w="25400" cap="flat" cmpd="sng" algn="ctr">
                          <a:solidFill>
                            <a:srgbClr val="FF0000"/>
                          </a:solidFill>
                          <a:prstDash val="solid"/>
                        </a:ln>
                        <a:effectLst/>
                      </wps:spPr>
                      <wps:txbx>
                        <w:txbxContent>
                          <w:p w14:paraId="2E6FDB33" w14:textId="77777777" w:rsidR="00F11FD9" w:rsidRPr="00737D78" w:rsidRDefault="00F11FD9" w:rsidP="00F11FD9">
                            <w:pPr>
                              <w:rPr>
                                <w:rFonts w:cs="Arial"/>
                                <w:color w:val="FFFFFF"/>
                                <w:kern w:val="24"/>
                                <w:sz w:val="20"/>
                                <w:szCs w:val="20"/>
                              </w:rPr>
                            </w:pPr>
                            <w:r w:rsidRPr="00737D78">
                              <w:rPr>
                                <w:rFonts w:cs="Arial"/>
                                <w:color w:val="FFFFFF"/>
                                <w:kern w:val="24"/>
                                <w:sz w:val="20"/>
                                <w:szCs w:val="20"/>
                              </w:rPr>
                              <w:t>A ce stade, le mandataire intègre le(s) DUME des cotraitants / sous-traitants/ opérateurs économiques en pièce libre dans sa réponse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0E204A2" id="Rectangle à coins arrondis 159" o:spid="_x0000_s1055" style="position:absolute;left:0;text-align:left;margin-left:346.15pt;margin-top:198.4pt;width:161.25pt;height:87.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" fillcolor="#4f81bd" strokecolor="red" strokeweight="2pt">
                <v:path arrowok="t"/>
                <v:textbox>
                  <w:txbxContent>
                    <w:p w14:paraId="2E6FDB33" w14:textId="77777777" w:rsidR="00F11FD9" w:rsidRPr="00737D78" w:rsidRDefault="00F11FD9" w:rsidP="00F11FD9">
                      <w:pPr>
                        <w:rPr>
                          <w:rFonts w:cs="Arial"/>
                          <w:color w:val="FFFFFF"/>
                          <w:kern w:val="24"/>
                          <w:sz w:val="20"/>
                          <w:szCs w:val="20"/>
                        </w:rPr>
                      </w:pPr>
                      <w:r w:rsidRPr="00737D78">
                        <w:rPr>
                          <w:rFonts w:cs="Arial"/>
                          <w:color w:val="FFFFFF"/>
                          <w:kern w:val="24"/>
                          <w:sz w:val="20"/>
                          <w:szCs w:val="20"/>
                        </w:rPr>
                        <w:t>A ce stade, le mandataire intègre le(s) DUME des cotraitants / sous-traitants/ opérateurs économiques en pièce libre dans sa réponse</w:t>
                      </w:r>
                    </w:p>
                  </w:txbxContent>
                </v:textbox>
              </v:round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1184" behindDoc="0" locked="0" layoutInCell="1" allowOverlap="1" wp14:anchorId="355FB561" wp14:editId="33BE1145">
                <wp:simplePos x="0" y="0"/>
                <wp:positionH relativeFrom="column">
                  <wp:posOffset>4853305</wp:posOffset>
                </wp:positionH>
                <wp:positionV relativeFrom="paragraph">
                  <wp:posOffset>890904</wp:posOffset>
                </wp:positionV>
                <wp:extent cx="1638300" cy="771525"/>
                <wp:effectExtent l="0" t="0" r="19050" b="28575"/>
                <wp:wrapNone/>
                <wp:docPr id="1035" name="Rectangle à coins arrondis 10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771525"/>
                        </a:xfrm>
                        <a:prstGeom prst="roundRect">
                          <a:avLst/>
                        </a:prstGeom>
                        <a:solidFill>
                          <a:srgbClr val="4F81BD"/>
                        </a:solidFill>
                        <a:ln w="25400" cap="flat" cmpd="sng" algn="ctr">
                          <a:solidFill>
                            <a:srgbClr val="FF0000"/>
                          </a:solidFill>
                          <a:prstDash val="solid"/>
                        </a:ln>
                        <a:effectLst/>
                      </wps:spPr>
                      <wps:txbx>
                        <w:txbxContent>
                          <w:p w14:paraId="6AFC49BE" w14:textId="71F7D5B0" w:rsidR="00F11FD9" w:rsidRPr="000D44A4" w:rsidRDefault="000D44A4" w:rsidP="00F11FD9">
                            <w:pPr>
                              <w:rPr>
                                <w:rFonts w:cs="Arial"/>
                                <w:color w:val="FFFFFF"/>
                                <w:kern w:val="24"/>
                                <w:sz w:val="20"/>
                                <w:szCs w:val="20"/>
                              </w:rPr>
                            </w:pPr>
                            <w:r w:rsidRPr="000D44A4">
                              <w:rPr>
                                <w:rFonts w:cs="Arial"/>
                                <w:color w:val="FFFFFF"/>
                                <w:kern w:val="24"/>
                                <w:sz w:val="20"/>
                                <w:szCs w:val="20"/>
                              </w:rPr>
                              <w:t>À</w:t>
                            </w:r>
                            <w:r w:rsidR="00F11FD9" w:rsidRPr="000D44A4">
                              <w:rPr>
                                <w:rFonts w:cs="Arial"/>
                                <w:color w:val="FFFFFF"/>
                                <w:kern w:val="24"/>
                                <w:sz w:val="20"/>
                                <w:szCs w:val="20"/>
                              </w:rPr>
                              <w:t xml:space="preserve"> ce stade, le mandataire renseigne et valide son DUME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55FB561" id="Rectangle à coins arrondis 1035" o:spid="_x0000_s1056" style="position:absolute;left:0;text-align:left;margin-left:382.15pt;margin-top:70.15pt;width:129pt;height:60.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" fillcolor="#4f81bd" strokecolor="red" strokeweight="2pt">
                <v:path arrowok="t"/>
                <v:textbox>
                  <w:txbxContent>
                    <w:p w14:paraId="6AFC49BE" w14:textId="71F7D5B0" w:rsidR="00F11FD9" w:rsidRPr="000D44A4" w:rsidRDefault="000D44A4" w:rsidP="00F11FD9">
                      <w:pPr>
                        <w:rPr>
                          <w:rFonts w:cs="Arial"/>
                          <w:color w:val="FFFFFF"/>
                          <w:kern w:val="24"/>
                          <w:sz w:val="20"/>
                          <w:szCs w:val="20"/>
                        </w:rPr>
                      </w:pPr>
                      <w:r w:rsidRPr="000D44A4">
                        <w:rPr>
                          <w:rFonts w:cs="Arial"/>
                          <w:color w:val="FFFFFF"/>
                          <w:kern w:val="24"/>
                          <w:sz w:val="20"/>
                          <w:szCs w:val="20"/>
                        </w:rPr>
                        <w:t>À</w:t>
                      </w:r>
                      <w:r w:rsidR="00F11FD9" w:rsidRPr="000D44A4">
                        <w:rPr>
                          <w:rFonts w:cs="Arial"/>
                          <w:color w:val="FFFFFF"/>
                          <w:kern w:val="24"/>
                          <w:sz w:val="20"/>
                          <w:szCs w:val="20"/>
                        </w:rPr>
                        <w:t xml:space="preserve"> ce stade, le mandataire renseigne et valide son DUME</w:t>
                      </w:r>
                    </w:p>
                  </w:txbxContent>
                </v:textbox>
              </v:roundrect>
            </w:pict>
          </mc:Fallback>
        </mc:AlternateContent>
      </w:r>
      <w:r>
        <w:rPr>
          <w:rFonts w:ascii="Arial" w:eastAsia="Calibri" w:hAnsi="Arial" w:cs="Times New Roman"/>
          <w:noProof/>
          <w:sz w:val="20"/>
          <w:szCs w:val="20"/>
          <w:lang w:eastAsia="fr-FR"/>
        </w:rPr>
        <mc:AlternateContent>
          <mc:Choice Requires="wps">
            <w:drawing>
              <wp:anchor distT="4294967295" distB="4294967295" distL="114300" distR="114300" simplePos="0" relativeHeight="251745280" behindDoc="0" locked="0" layoutInCell="1" allowOverlap="1" wp14:anchorId="1DA96567" wp14:editId="06A3D206">
                <wp:simplePos x="0" y="0"/>
                <wp:positionH relativeFrom="column">
                  <wp:posOffset>3985895</wp:posOffset>
                </wp:positionH>
                <wp:positionV relativeFrom="paragraph">
                  <wp:posOffset>1220469</wp:posOffset>
                </wp:positionV>
                <wp:extent cx="866140" cy="0"/>
                <wp:effectExtent l="38100" t="133350" r="0" b="133350"/>
                <wp:wrapNone/>
                <wp:docPr id="3074" name="Connecteur droit avec flèche 30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66140" cy="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5D205BB" id="Connecteur droit avec flèche 3074" o:spid="_x0000_s1026" type="#_x0000_t32" style="position:absolute;margin-left:313.85pt;margin-top:96.1pt;width:68.2pt;height:0;flip:x;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" strokecolor="red" strokeweight="3pt">
                <v:stroke endarrow="open"/>
                <o:lock v:ext="edit" shapetype="f"/>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4256" behindDoc="0" locked="0" layoutInCell="1" allowOverlap="1" wp14:anchorId="55BCED18" wp14:editId="4BE0A568">
                <wp:simplePos x="0" y="0"/>
                <wp:positionH relativeFrom="column">
                  <wp:posOffset>3833495</wp:posOffset>
                </wp:positionH>
                <wp:positionV relativeFrom="paragraph">
                  <wp:posOffset>3115945</wp:posOffset>
                </wp:positionV>
                <wp:extent cx="561340" cy="695960"/>
                <wp:effectExtent l="38100" t="19050" r="29210" b="46990"/>
                <wp:wrapNone/>
                <wp:docPr id="3073" name="Connecteur droit avec flèche 30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61340" cy="69596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D5EA6DB" id="Connecteur droit avec flèche 3073" o:spid="_x0000_s1026" type="#_x0000_t32" style="position:absolute;margin-left:301.85pt;margin-top:245.35pt;width:44.2pt;height:54.8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" strokecolor="red" strokeweight="3pt">
                <v:stroke endarrow="open"/>
                <o:lock v:ext="edit" shapetype="f"/>
              </v:shape>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0160" behindDoc="0" locked="0" layoutInCell="1" allowOverlap="1" wp14:anchorId="04367202" wp14:editId="37C0676E">
                <wp:simplePos x="0" y="0"/>
                <wp:positionH relativeFrom="column">
                  <wp:posOffset>185420</wp:posOffset>
                </wp:positionH>
                <wp:positionV relativeFrom="paragraph">
                  <wp:posOffset>438785</wp:posOffset>
                </wp:positionV>
                <wp:extent cx="4524375" cy="1895475"/>
                <wp:effectExtent l="0" t="0" r="28575" b="28575"/>
                <wp:wrapNone/>
                <wp:docPr id="1034" name="Rectangle 10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24375" cy="1895475"/>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0BC0051" id="Rectangle 1034" o:spid="_x0000_s1026" style="position:absolute;margin-left:14.6pt;margin-top:34.55pt;width:356.25pt;height:14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" filled="f" strokecolor="red" strokeweight="2pt">
                <v:path arrowok="t"/>
              </v:rect>
            </w:pict>
          </mc:Fallback>
        </mc:AlternateContent>
      </w:r>
      <w:r>
        <w:rPr>
          <w:rFonts w:ascii="Arial" w:eastAsia="Calibri" w:hAnsi="Arial" w:cs="Times New Roman"/>
          <w:noProof/>
          <w:sz w:val="20"/>
          <w:szCs w:val="20"/>
          <w:lang w:eastAsia="fr-FR"/>
        </w:rPr>
        <mc:AlternateContent>
          <mc:Choice Requires="wps">
            <w:drawing>
              <wp:anchor distT="0" distB="0" distL="114300" distR="114300" simplePos="0" relativeHeight="251742208" behindDoc="0" locked="0" layoutInCell="1" allowOverlap="1" wp14:anchorId="6B4CC358" wp14:editId="7AEF05BF">
                <wp:simplePos x="0" y="0"/>
                <wp:positionH relativeFrom="column">
                  <wp:posOffset>137795</wp:posOffset>
                </wp:positionH>
                <wp:positionV relativeFrom="paragraph">
                  <wp:posOffset>3687445</wp:posOffset>
                </wp:positionV>
                <wp:extent cx="4629150" cy="457200"/>
                <wp:effectExtent l="0" t="0" r="19050" b="19050"/>
                <wp:wrapNone/>
                <wp:docPr id="50308" name="Rectangle 50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9150" cy="45720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052D0B" id="Rectangle 50308" o:spid="_x0000_s1026" style="position:absolute;margin-left:10.85pt;margin-top:290.35pt;width:364.5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" filled="f" strokecolor="red" strokeweight="2pt">
                <v:path arrowok="t"/>
              </v:rect>
            </w:pict>
          </mc:Fallback>
        </mc:AlternateContent>
      </w:r>
      <w:r>
        <w:rPr>
          <w:rFonts w:ascii="Arial" w:eastAsia="Calibri" w:hAnsi="Arial" w:cs="Times New Roman"/>
          <w:noProof/>
          <w:sz w:val="20"/>
          <w:szCs w:val="20"/>
          <w:lang w:eastAsia="fr-FR"/>
        </w:rPr>
        <w:drawing>
          <wp:inline distT="0" distB="0" distL="0" distR="0" wp14:anchorId="3EBC571D" wp14:editId="5E8AD1A7">
            <wp:extent cx="4829175" cy="4171950"/>
            <wp:effectExtent l="19050" t="19050" r="28575" b="19050"/>
            <wp:docPr id="3" name="Image 3"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capture d’écran, nombre, Police&#10;&#10;Le contenu généré par l’IA peut êtr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29175" cy="4171950"/>
                    </a:xfrm>
                    <a:prstGeom prst="rect">
                      <a:avLst/>
                    </a:prstGeom>
                    <a:noFill/>
                    <a:ln w="9525" cmpd="sng">
                      <a:solidFill>
                        <a:srgbClr val="FF0000"/>
                      </a:solidFill>
                      <a:miter lim="800000"/>
                      <a:headEnd/>
                      <a:tailEnd/>
                    </a:ln>
                    <a:effectLst/>
                  </pic:spPr>
                </pic:pic>
              </a:graphicData>
            </a:graphic>
          </wp:inline>
        </w:drawing>
      </w:r>
    </w:p>
    <w:p w14:paraId="360EC4A8" w14:textId="77777777" w:rsidR="00F11FD9" w:rsidRPr="00000AFC" w:rsidRDefault="00F11FD9" w:rsidP="00F11FD9">
      <w:pPr>
        <w:spacing w:line="240" w:lineRule="auto"/>
        <w:jc w:val="both"/>
        <w:rPr>
          <w:rFonts w:ascii="Arial" w:eastAsia="Calibri" w:hAnsi="Arial" w:cs="Times New Roman"/>
          <w:sz w:val="20"/>
          <w:szCs w:val="20"/>
          <w:lang w:eastAsia="fr-FR"/>
        </w:rPr>
      </w:pPr>
    </w:p>
    <w:p w14:paraId="6F9B2BCF" w14:textId="77777777" w:rsidR="00F11FD9" w:rsidRPr="00000AFC" w:rsidRDefault="00F11FD9" w:rsidP="001541A6">
      <w:pPr>
        <w:pStyle w:val="Paragraphedeliste"/>
        <w:numPr>
          <w:ilvl w:val="0"/>
          <w:numId w:val="27"/>
        </w:numPr>
        <w:pBdr>
          <w:top w:val="single" w:sz="4" w:space="1" w:color="auto"/>
          <w:left w:val="single" w:sz="4" w:space="4" w:color="auto"/>
          <w:bottom w:val="single" w:sz="4" w:space="1" w:color="auto"/>
          <w:right w:val="single" w:sz="4" w:space="11" w:color="auto"/>
        </w:pBdr>
        <w:shd w:val="clear" w:color="auto" w:fill="548DD4"/>
        <w:spacing w:after="0" w:line="240" w:lineRule="auto"/>
        <w:ind w:left="709" w:right="-567" w:hanging="709"/>
        <w:rPr>
          <w:rFonts w:ascii="Arial Gras" w:eastAsia="Calibri" w:hAnsi="Arial Gras" w:cs="Times New Roman"/>
          <w:b/>
          <w:caps/>
          <w:color w:val="FFFFFF"/>
          <w:sz w:val="20"/>
          <w:szCs w:val="20"/>
          <w:lang w:eastAsia="fr-FR"/>
        </w:rPr>
      </w:pPr>
      <w:r>
        <w:rPr>
          <w:rFonts w:ascii="Arial Gras" w:eastAsia="Calibri" w:hAnsi="Arial Gras" w:cs="Times New Roman"/>
          <w:b/>
          <w:caps/>
          <w:color w:val="FFFFFF"/>
          <w:sz w:val="20"/>
          <w:szCs w:val="20"/>
          <w:lang w:eastAsia="fr-FR"/>
        </w:rPr>
        <w:t xml:space="preserve">REPONDRE AVEC </w:t>
      </w:r>
      <w:r w:rsidRPr="00000AFC">
        <w:rPr>
          <w:rFonts w:ascii="Arial Gras" w:eastAsia="Calibri" w:hAnsi="Arial Gras" w:cs="Times New Roman"/>
          <w:b/>
          <w:caps/>
          <w:color w:val="FFFFFF"/>
          <w:sz w:val="20"/>
          <w:szCs w:val="20"/>
          <w:lang w:eastAsia="fr-FR"/>
        </w:rPr>
        <w:t>Le dispositif DUME dans CHORUS Pro</w:t>
      </w:r>
    </w:p>
    <w:p w14:paraId="2EEC9FAF"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46B6BD3D" w14:textId="45D3A704" w:rsidR="00F11FD9" w:rsidRPr="00737D78" w:rsidRDefault="00F11FD9" w:rsidP="00F11FD9">
      <w:pPr>
        <w:spacing w:after="0" w:line="240" w:lineRule="auto"/>
        <w:jc w:val="both"/>
        <w:rPr>
          <w:rFonts w:eastAsia="Calibri" w:cs="Times New Roman"/>
          <w:lang w:eastAsia="fr-FR"/>
        </w:rPr>
      </w:pPr>
      <w:r w:rsidRPr="00737D78">
        <w:rPr>
          <w:rFonts w:eastAsia="Calibri" w:cs="Times New Roman"/>
          <w:lang w:eastAsia="fr-FR"/>
        </w:rPr>
        <w:t>Si le candidat n’utilise pas le formulaire DUME paramétré avec les éléments de la consultation dans MAXIMILIEN par l’acheteur mais décide d’utiliser le service DUME dans Chorus pro sans utiliser la référence du DUME acheteur de MAXIMILIEN, dans ce cas :</w:t>
      </w:r>
    </w:p>
    <w:p w14:paraId="6B869DA1" w14:textId="77777777" w:rsidR="00F11FD9" w:rsidRPr="00737D78" w:rsidRDefault="00F11FD9" w:rsidP="00F11FD9">
      <w:pPr>
        <w:spacing w:after="0" w:line="240" w:lineRule="auto"/>
        <w:jc w:val="both"/>
        <w:rPr>
          <w:rFonts w:eastAsia="Calibri" w:cs="Times New Roman"/>
          <w:lang w:eastAsia="fr-FR"/>
        </w:rPr>
      </w:pPr>
    </w:p>
    <w:p w14:paraId="265A2CD7" w14:textId="36256588" w:rsidR="00F11FD9" w:rsidRPr="00737D78" w:rsidRDefault="00737D78" w:rsidP="001541A6">
      <w:pPr>
        <w:numPr>
          <w:ilvl w:val="0"/>
          <w:numId w:val="26"/>
        </w:numPr>
        <w:spacing w:after="0" w:line="240" w:lineRule="auto"/>
        <w:contextualSpacing/>
        <w:jc w:val="both"/>
        <w:rPr>
          <w:rFonts w:eastAsia="Calibri" w:cs="Arial"/>
          <w:b/>
          <w:color w:val="6666FF"/>
          <w:u w:val="single"/>
          <w:lang w:eastAsia="fr-FR"/>
        </w:rPr>
      </w:pPr>
      <w:r w:rsidRPr="00737D78">
        <w:rPr>
          <w:rFonts w:eastAsia="Calibri" w:cs="Arial"/>
          <w:b/>
          <w:lang w:eastAsia="fr-FR"/>
        </w:rPr>
        <w:t>Le</w:t>
      </w:r>
      <w:r w:rsidR="00F11FD9" w:rsidRPr="00737D78">
        <w:rPr>
          <w:rFonts w:eastAsia="Calibri" w:cs="Arial"/>
          <w:b/>
          <w:lang w:eastAsia="fr-FR"/>
        </w:rPr>
        <w:t xml:space="preserve"> candidat se connecte sur le service national DUME à l’adresse suivante : </w:t>
      </w:r>
      <w:hyperlink r:id="rId44" w:history="1">
        <w:r w:rsidR="00F11FD9" w:rsidRPr="00737D78">
          <w:rPr>
            <w:rFonts w:eastAsia="Calibri" w:cs="Arial"/>
            <w:b/>
            <w:color w:val="6666FF"/>
            <w:u w:val="single"/>
            <w:lang w:eastAsia="fr-FR"/>
          </w:rPr>
          <w:t>https://dume.chorus-pro.gouv.fr/</w:t>
        </w:r>
      </w:hyperlink>
      <w:r w:rsidR="00F11FD9" w:rsidRPr="00737D78">
        <w:rPr>
          <w:rFonts w:eastAsia="Calibri" w:cs="Arial"/>
          <w:b/>
          <w:color w:val="6666FF"/>
          <w:u w:val="single"/>
          <w:lang w:eastAsia="fr-FR"/>
        </w:rPr>
        <w:t> </w:t>
      </w:r>
    </w:p>
    <w:p w14:paraId="6C76F79D" w14:textId="77777777" w:rsidR="00F11FD9" w:rsidRPr="00737D78" w:rsidRDefault="00F11FD9" w:rsidP="00F11FD9">
      <w:pPr>
        <w:spacing w:after="0" w:line="240" w:lineRule="auto"/>
        <w:jc w:val="both"/>
        <w:rPr>
          <w:rFonts w:eastAsia="Calibri" w:cs="Times New Roman"/>
          <w:color w:val="666666"/>
          <w:lang w:eastAsia="fr-FR"/>
        </w:rPr>
      </w:pPr>
    </w:p>
    <w:p w14:paraId="2B063520" w14:textId="77777777" w:rsidR="00F11FD9" w:rsidRPr="00737D78" w:rsidRDefault="00F11FD9" w:rsidP="000D44A4">
      <w:pPr>
        <w:spacing w:line="240" w:lineRule="auto"/>
        <w:jc w:val="both"/>
        <w:rPr>
          <w:rFonts w:eastAsia="Calibri" w:cs="Times New Roman"/>
          <w:b/>
          <w:lang w:eastAsia="fr-FR"/>
        </w:rPr>
      </w:pPr>
      <w:r w:rsidRPr="00737D78">
        <w:rPr>
          <w:rFonts w:eastAsia="Calibri" w:cs="Times New Roman"/>
          <w:b/>
          <w:lang w:eastAsia="fr-FR"/>
        </w:rPr>
        <w:t>Sélectionner la rubrique « CREER UN DUME » puis s’identifier à partir des éléments proposés dans le menu déroulant.</w:t>
      </w:r>
    </w:p>
    <w:p w14:paraId="2830E677" w14:textId="1793E936" w:rsidR="00F11FD9" w:rsidRPr="00000AFC" w:rsidRDefault="006A2EA6" w:rsidP="00F11FD9">
      <w:pPr>
        <w:spacing w:after="0" w:line="240" w:lineRule="auto"/>
        <w:ind w:left="-851"/>
        <w:jc w:val="both"/>
        <w:rPr>
          <w:rFonts w:ascii="Arial" w:eastAsia="Calibri" w:hAnsi="Arial" w:cs="Times New Roman"/>
          <w:sz w:val="20"/>
          <w:szCs w:val="20"/>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34016" behindDoc="0" locked="0" layoutInCell="1" allowOverlap="1" wp14:anchorId="658741B8" wp14:editId="10DB5C09">
                <wp:simplePos x="0" y="0"/>
                <wp:positionH relativeFrom="column">
                  <wp:posOffset>273685</wp:posOffset>
                </wp:positionH>
                <wp:positionV relativeFrom="paragraph">
                  <wp:posOffset>1401446</wp:posOffset>
                </wp:positionV>
                <wp:extent cx="1838325" cy="495300"/>
                <wp:effectExtent l="0" t="0" r="28575" b="19050"/>
                <wp:wrapNone/>
                <wp:docPr id="1027" name="Rectangle à coins arrondis 10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8325" cy="495300"/>
                        </a:xfrm>
                        <a:prstGeom prst="roundRect">
                          <a:avLst/>
                        </a:prstGeom>
                        <a:solidFill>
                          <a:srgbClr val="4F81BD"/>
                        </a:solidFill>
                        <a:ln w="25400" cap="flat" cmpd="sng" algn="ctr">
                          <a:solidFill>
                            <a:srgbClr val="FF0000"/>
                          </a:solidFill>
                          <a:prstDash val="solid"/>
                        </a:ln>
                        <a:effectLst/>
                      </wps:spPr>
                      <wps:txbx>
                        <w:txbxContent>
                          <w:p w14:paraId="56A45072" w14:textId="77777777"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Cliquer sur « créer un DUME » et s’identifier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58741B8" id="Rectangle à coins arrondis 1027" o:spid="_x0000_s1057" style="position:absolute;left:0;text-align:left;margin-left:21.55pt;margin-top:110.35pt;width:144.75pt;height:3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" fillcolor="#4f81bd" strokecolor="red" strokeweight="2pt">
                <v:path arrowok="t"/>
                <v:textbox>
                  <w:txbxContent>
                    <w:p w14:paraId="56A45072" w14:textId="77777777"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Cliquer sur « créer un DUME » et s’identifier</w:t>
                      </w:r>
                    </w:p>
                  </w:txbxContent>
                </v:textbox>
              </v:round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5040" behindDoc="0" locked="0" layoutInCell="1" allowOverlap="1" wp14:anchorId="350FAB7B" wp14:editId="034B42A2">
                <wp:simplePos x="0" y="0"/>
                <wp:positionH relativeFrom="column">
                  <wp:posOffset>1137920</wp:posOffset>
                </wp:positionH>
                <wp:positionV relativeFrom="paragraph">
                  <wp:posOffset>610870</wp:posOffset>
                </wp:positionV>
                <wp:extent cx="142875" cy="790575"/>
                <wp:effectExtent l="38100" t="38100" r="47625" b="9525"/>
                <wp:wrapNone/>
                <wp:docPr id="1028" name="Connecteur droit avec flèche 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2875" cy="790575"/>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3E32BCF" id="Connecteur droit avec flèche 1028" o:spid="_x0000_s1026" type="#_x0000_t32" style="position:absolute;margin-left:89.6pt;margin-top:48.1pt;width:11.25pt;height:62.2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" strokecolor="red" strokeweight="3pt">
                <v:stroke endarrow="open"/>
                <o:lock v:ext="edit" shapetype="f"/>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6304" behindDoc="0" locked="0" layoutInCell="1" allowOverlap="1" wp14:anchorId="0AFEC563" wp14:editId="6AE71917">
                <wp:simplePos x="0" y="0"/>
                <wp:positionH relativeFrom="column">
                  <wp:posOffset>4224655</wp:posOffset>
                </wp:positionH>
                <wp:positionV relativeFrom="paragraph">
                  <wp:posOffset>651510</wp:posOffset>
                </wp:positionV>
                <wp:extent cx="1762125" cy="876300"/>
                <wp:effectExtent l="0" t="0" r="28575" b="19050"/>
                <wp:wrapNone/>
                <wp:docPr id="3083" name="Rectangle à coins arrondis 30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876300"/>
                        </a:xfrm>
                        <a:prstGeom prst="roundRect">
                          <a:avLst/>
                        </a:prstGeom>
                        <a:solidFill>
                          <a:srgbClr val="4F81BD"/>
                        </a:solidFill>
                        <a:ln w="25400" cap="flat" cmpd="sng" algn="ctr">
                          <a:solidFill>
                            <a:srgbClr val="FF0000"/>
                          </a:solidFill>
                          <a:prstDash val="solid"/>
                        </a:ln>
                        <a:effectLst/>
                      </wps:spPr>
                      <wps:txbx>
                        <w:txbxContent>
                          <w:p w14:paraId="6C55345A" w14:textId="77D70CAE"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Identification à partir</w:t>
                            </w:r>
                            <w:r w:rsidRPr="006A2EA6">
                              <w:rPr>
                                <w:noProof/>
                                <w:sz w:val="20"/>
                                <w:szCs w:val="20"/>
                                <w:lang w:eastAsia="fr-FR"/>
                              </w:rPr>
                              <w:drawing>
                                <wp:inline distT="0" distB="0" distL="0" distR="0" wp14:anchorId="23081784" wp14:editId="087ADBFA">
                                  <wp:extent cx="1571625" cy="504825"/>
                                  <wp:effectExtent l="0" t="0" r="9525" b="9525"/>
                                  <wp:docPr id="3078" name="Imag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8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71625" cy="504825"/>
                                          </a:xfrm>
                                          <a:prstGeom prst="rect">
                                            <a:avLst/>
                                          </a:prstGeom>
                                          <a:noFill/>
                                          <a:ln>
                                            <a:noFill/>
                                          </a:ln>
                                        </pic:spPr>
                                      </pic:pic>
                                    </a:graphicData>
                                  </a:graphic>
                                </wp:inline>
                              </w:drawing>
                            </w:r>
                            <w:r w:rsidRPr="006A2EA6">
                              <w:rPr>
                                <w:rFonts w:cs="Arial"/>
                                <w:color w:val="FFFFFF"/>
                                <w:kern w:val="24"/>
                                <w:sz w:val="20"/>
                                <w:szCs w:val="20"/>
                              </w:rPr>
                              <w:t>rtir :</w:t>
                            </w:r>
                          </w:p>
                          <w:p w14:paraId="1BC655D0" w14:textId="77777777" w:rsidR="00F11FD9" w:rsidRPr="00B3231D" w:rsidRDefault="00F11FD9" w:rsidP="00F11FD9">
                            <w:pPr>
                              <w:ind w:right="318"/>
                              <w:rPr>
                                <w:rFonts w:cs="Arial"/>
                                <w:color w:val="FFFFFF"/>
                                <w:kern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AFEC563" id="Rectangle à coins arrondis 3083" o:spid="_x0000_s1058" style="position:absolute;left:0;text-align:left;margin-left:332.65pt;margin-top:51.3pt;width:138.75pt;height:6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" fillcolor="#4f81bd" strokecolor="red" strokeweight="2pt">
                <v:path arrowok="t"/>
                <v:textbox>
                  <w:txbxContent>
                    <w:p w14:paraId="6C55345A" w14:textId="77D70CAE" w:rsidR="00F11FD9" w:rsidRPr="006A2EA6" w:rsidRDefault="00F11FD9" w:rsidP="006A2EA6">
                      <w:pPr>
                        <w:jc w:val="center"/>
                        <w:rPr>
                          <w:rFonts w:cs="Arial"/>
                          <w:color w:val="FFFFFF"/>
                          <w:kern w:val="24"/>
                          <w:sz w:val="20"/>
                          <w:szCs w:val="20"/>
                        </w:rPr>
                      </w:pPr>
                      <w:r w:rsidRPr="006A2EA6">
                        <w:rPr>
                          <w:rFonts w:cs="Arial"/>
                          <w:color w:val="FFFFFF"/>
                          <w:kern w:val="24"/>
                          <w:sz w:val="20"/>
                          <w:szCs w:val="20"/>
                        </w:rPr>
                        <w:t>Identification à partir</w:t>
                      </w:r>
                      <w:r w:rsidRPr="006A2EA6">
                        <w:rPr>
                          <w:noProof/>
                          <w:sz w:val="20"/>
                          <w:szCs w:val="20"/>
                          <w:lang w:eastAsia="fr-FR"/>
                        </w:rPr>
                        <w:drawing>
                          <wp:inline distT="0" distB="0" distL="0" distR="0" wp14:anchorId="23081784" wp14:editId="087ADBFA">
                            <wp:extent cx="1571625" cy="504825"/>
                            <wp:effectExtent l="0" t="0" r="9525" b="9525"/>
                            <wp:docPr id="3078" name="Imag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8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71625" cy="504825"/>
                                    </a:xfrm>
                                    <a:prstGeom prst="rect">
                                      <a:avLst/>
                                    </a:prstGeom>
                                    <a:noFill/>
                                    <a:ln>
                                      <a:noFill/>
                                    </a:ln>
                                  </pic:spPr>
                                </pic:pic>
                              </a:graphicData>
                            </a:graphic>
                          </wp:inline>
                        </w:drawing>
                      </w:r>
                      <w:r w:rsidRPr="006A2EA6">
                        <w:rPr>
                          <w:rFonts w:cs="Arial"/>
                          <w:color w:val="FFFFFF"/>
                          <w:kern w:val="24"/>
                          <w:sz w:val="20"/>
                          <w:szCs w:val="20"/>
                        </w:rPr>
                        <w:t>rtir :</w:t>
                      </w:r>
                    </w:p>
                    <w:p w14:paraId="1BC655D0" w14:textId="77777777" w:rsidR="00F11FD9" w:rsidRPr="00B3231D" w:rsidRDefault="00F11FD9" w:rsidP="00F11FD9">
                      <w:pPr>
                        <w:ind w:right="318"/>
                        <w:rPr>
                          <w:rFonts w:cs="Arial"/>
                          <w:color w:val="FFFFFF"/>
                          <w:kern w:val="24"/>
                        </w:rPr>
                      </w:pPr>
                    </w:p>
                  </w:txbxContent>
                </v:textbox>
              </v:roundrect>
            </w:pict>
          </mc:Fallback>
        </mc:AlternateContent>
      </w:r>
      <w:r w:rsidR="00F11FD9">
        <w:rPr>
          <w:rFonts w:ascii="Arial" w:eastAsia="Calibri" w:hAnsi="Arial" w:cs="Times New Roman"/>
          <w:noProof/>
          <w:sz w:val="20"/>
          <w:szCs w:val="20"/>
          <w:lang w:eastAsia="fr-FR"/>
        </w:rPr>
        <w:drawing>
          <wp:inline distT="0" distB="0" distL="0" distR="0" wp14:anchorId="3EBA750D" wp14:editId="0E99EA82">
            <wp:extent cx="5838825" cy="2526415"/>
            <wp:effectExtent l="0" t="0" r="0" b="7620"/>
            <wp:docPr id="1394762562" name="Image 1394762562" descr="Une image contenant texte, capture d’écran, logiciel,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62562" name="Image 1394762562" descr="Une image contenant texte, capture d’écran, logiciel, nombre&#10;&#10;Le contenu généré par l’IA peut êtr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38825" cy="2526415"/>
                    </a:xfrm>
                    <a:prstGeom prst="rect">
                      <a:avLst/>
                    </a:prstGeom>
                    <a:noFill/>
                    <a:ln>
                      <a:noFill/>
                    </a:ln>
                  </pic:spPr>
                </pic:pic>
              </a:graphicData>
            </a:graphic>
          </wp:inline>
        </w:drawing>
      </w:r>
    </w:p>
    <w:p w14:paraId="770634E6" w14:textId="77777777" w:rsidR="00F11FD9" w:rsidRPr="00000AFC" w:rsidRDefault="00F11FD9" w:rsidP="00F11FD9">
      <w:pPr>
        <w:spacing w:after="0" w:line="240" w:lineRule="auto"/>
        <w:jc w:val="both"/>
        <w:rPr>
          <w:rFonts w:ascii="Arial" w:eastAsia="Calibri" w:hAnsi="Arial" w:cs="Times New Roman"/>
          <w:sz w:val="20"/>
          <w:szCs w:val="20"/>
          <w:lang w:eastAsia="fr-FR"/>
        </w:rPr>
      </w:pPr>
    </w:p>
    <w:p w14:paraId="5B43B3FF" w14:textId="7735DD43" w:rsidR="00F11FD9" w:rsidRPr="006A2EA6" w:rsidRDefault="00F11FD9" w:rsidP="001541A6">
      <w:pPr>
        <w:numPr>
          <w:ilvl w:val="0"/>
          <w:numId w:val="26"/>
        </w:numPr>
        <w:spacing w:line="240" w:lineRule="auto"/>
        <w:ind w:left="714" w:hanging="357"/>
        <w:jc w:val="both"/>
        <w:rPr>
          <w:rFonts w:eastAsia="Calibri" w:cs="Arial"/>
          <w:b/>
          <w:lang w:eastAsia="fr-FR"/>
        </w:rPr>
      </w:pPr>
      <w:r w:rsidRPr="001D0038">
        <w:rPr>
          <w:rFonts w:eastAsia="Calibri" w:cs="Arial"/>
          <w:b/>
          <w:lang w:eastAsia="fr-FR"/>
        </w:rPr>
        <w:t>Une fois connecté au service DUME, le candidat :</w:t>
      </w:r>
    </w:p>
    <w:p w14:paraId="46091F10" w14:textId="05AD26E8" w:rsidR="00F11FD9" w:rsidRPr="001D0038" w:rsidRDefault="001D0038" w:rsidP="001541A6">
      <w:pPr>
        <w:numPr>
          <w:ilvl w:val="0"/>
          <w:numId w:val="25"/>
        </w:numPr>
        <w:spacing w:after="0" w:line="240" w:lineRule="auto"/>
        <w:jc w:val="both"/>
        <w:rPr>
          <w:rFonts w:eastAsia="Calibri" w:cs="Arial"/>
          <w:lang w:eastAsia="fr-FR"/>
        </w:rPr>
      </w:pPr>
      <w:r w:rsidRPr="001D0038">
        <w:rPr>
          <w:rFonts w:eastAsia="Calibri" w:cs="Arial"/>
          <w:lang w:eastAsia="fr-FR"/>
        </w:rPr>
        <w:t>Complète</w:t>
      </w:r>
      <w:r w:rsidR="00F11FD9" w:rsidRPr="001D0038">
        <w:rPr>
          <w:rFonts w:eastAsia="Calibri" w:cs="Arial"/>
          <w:lang w:eastAsia="fr-FR"/>
        </w:rPr>
        <w:t xml:space="preserve"> son DUME en ligne</w:t>
      </w:r>
      <w:r>
        <w:rPr>
          <w:rFonts w:eastAsia="Calibri" w:cs="Arial"/>
          <w:lang w:eastAsia="fr-FR"/>
        </w:rPr>
        <w:t>.</w:t>
      </w:r>
    </w:p>
    <w:p w14:paraId="0E32A58A" w14:textId="270FEACF" w:rsidR="00F11FD9" w:rsidRPr="001D0038" w:rsidRDefault="001D0038" w:rsidP="001541A6">
      <w:pPr>
        <w:numPr>
          <w:ilvl w:val="0"/>
          <w:numId w:val="25"/>
        </w:numPr>
        <w:spacing w:line="240" w:lineRule="auto"/>
        <w:jc w:val="both"/>
        <w:rPr>
          <w:rFonts w:eastAsia="Calibri" w:cs="Arial"/>
          <w:lang w:eastAsia="fr-FR"/>
        </w:rPr>
      </w:pPr>
      <w:r w:rsidRPr="001D0038">
        <w:rPr>
          <w:rFonts w:eastAsia="Calibri" w:cs="Arial"/>
          <w:lang w:eastAsia="fr-FR"/>
        </w:rPr>
        <w:t>Renseigne</w:t>
      </w:r>
      <w:r w:rsidR="00F11FD9" w:rsidRPr="001D0038">
        <w:rPr>
          <w:rFonts w:eastAsia="Calibri" w:cs="Arial"/>
          <w:lang w:eastAsia="fr-FR"/>
        </w:rPr>
        <w:t>, s’agissant des critères de sélection des candidatures, que les critères mentionnés dans l’avis de publicité</w:t>
      </w:r>
      <w:r>
        <w:rPr>
          <w:rFonts w:eastAsia="Calibri" w:cs="Arial"/>
          <w:lang w:eastAsia="fr-FR"/>
        </w:rPr>
        <w:t>.</w:t>
      </w:r>
    </w:p>
    <w:p w14:paraId="114744F0" w14:textId="28AFC10C" w:rsidR="00F11FD9" w:rsidRPr="001D0038" w:rsidRDefault="00F11FD9" w:rsidP="001D0038">
      <w:pPr>
        <w:spacing w:line="240" w:lineRule="auto"/>
        <w:jc w:val="both"/>
        <w:rPr>
          <w:rFonts w:eastAsia="Calibri" w:cs="Arial"/>
          <w:i/>
          <w:lang w:eastAsia="fr-FR"/>
        </w:rPr>
      </w:pPr>
      <w:r w:rsidRPr="001D0038">
        <w:rPr>
          <w:rFonts w:eastAsia="Calibri" w:cs="Arial"/>
          <w:i/>
          <w:u w:val="single"/>
          <w:lang w:eastAsia="fr-FR"/>
        </w:rPr>
        <w:t>NB</w:t>
      </w:r>
      <w:r w:rsidRPr="001D0038">
        <w:rPr>
          <w:rFonts w:eastAsia="Calibri" w:cs="Arial"/>
          <w:i/>
          <w:lang w:eastAsia="fr-FR"/>
        </w:rPr>
        <w:t> : L’attention du candidat est attirée sur le fait que le DUME mis à disposition dans Chorus pro, sans utiliser la référence du DUME acheteur de MAXIMILIEN, est un DUME standard non spécifique à la consultation objet de la présente procédure contrairement au DUME dans MAXIMILIEN. Par conséquent, les informations de la consultation ne sont pas reprises dans le DUME ni les critères de sélection des candidatures spécifiques à la consultation fixé par l’acheteur. Tous les critères de sélections des candidatures sont présentés par défaut. Le candidat ne renseigne que les critères mentionnés dans l’avis de publicité.</w:t>
      </w:r>
    </w:p>
    <w:p w14:paraId="225A6D5A" w14:textId="49CEF376" w:rsidR="00F11FD9" w:rsidRPr="001D0038" w:rsidRDefault="00DC1C89" w:rsidP="001541A6">
      <w:pPr>
        <w:numPr>
          <w:ilvl w:val="0"/>
          <w:numId w:val="25"/>
        </w:numPr>
        <w:spacing w:after="0" w:line="240" w:lineRule="auto"/>
        <w:contextualSpacing/>
        <w:jc w:val="both"/>
        <w:rPr>
          <w:rFonts w:eastAsia="Calibri" w:cs="Arial"/>
          <w:lang w:eastAsia="fr-FR"/>
        </w:rPr>
      </w:pPr>
      <w:r w:rsidRPr="001D0038">
        <w:rPr>
          <w:rFonts w:eastAsia="Calibri" w:cs="Arial"/>
          <w:lang w:eastAsia="fr-FR"/>
        </w:rPr>
        <w:t>Télécharge</w:t>
      </w:r>
      <w:r w:rsidR="00F11FD9" w:rsidRPr="001D0038">
        <w:rPr>
          <w:rFonts w:eastAsia="Calibri" w:cs="Arial"/>
          <w:lang w:eastAsia="fr-FR"/>
        </w:rPr>
        <w:t xml:space="preserve"> son DUME au format </w:t>
      </w:r>
      <w:r w:rsidR="00F11FD9" w:rsidRPr="001D0038">
        <w:rPr>
          <w:rFonts w:eastAsia="Calibri" w:cs="Arial"/>
          <w:i/>
          <w:lang w:eastAsia="fr-FR"/>
        </w:rPr>
        <w:t>XML</w:t>
      </w:r>
      <w:r w:rsidR="00F11FD9" w:rsidRPr="001D0038">
        <w:rPr>
          <w:rFonts w:eastAsia="Calibri" w:cs="Arial"/>
          <w:lang w:eastAsia="fr-FR"/>
        </w:rPr>
        <w:t xml:space="preserve"> dûment </w:t>
      </w:r>
      <w:r w:rsidRPr="001D0038">
        <w:rPr>
          <w:rFonts w:eastAsia="Calibri" w:cs="Arial"/>
          <w:lang w:eastAsia="fr-FR"/>
        </w:rPr>
        <w:t>renseigné afin</w:t>
      </w:r>
      <w:r w:rsidR="00F11FD9" w:rsidRPr="001D0038">
        <w:rPr>
          <w:rFonts w:eastAsia="Calibri" w:cs="Arial"/>
          <w:lang w:eastAsia="fr-FR"/>
        </w:rPr>
        <w:t xml:space="preserve"> de le joindre en pièce libre dans sa réponse dans MAXIMILIEN</w:t>
      </w:r>
      <w:r w:rsidR="001D0038">
        <w:rPr>
          <w:rFonts w:eastAsia="Calibri" w:cs="Arial"/>
          <w:lang w:eastAsia="fr-FR"/>
        </w:rPr>
        <w:t>.</w:t>
      </w:r>
    </w:p>
    <w:p w14:paraId="0221C9ED" w14:textId="65981A02" w:rsidR="00F11FD9" w:rsidRPr="001D0038" w:rsidRDefault="00DC1C89" w:rsidP="001541A6">
      <w:pPr>
        <w:numPr>
          <w:ilvl w:val="0"/>
          <w:numId w:val="25"/>
        </w:numPr>
        <w:spacing w:after="0" w:line="240" w:lineRule="auto"/>
        <w:contextualSpacing/>
        <w:jc w:val="both"/>
        <w:rPr>
          <w:rFonts w:eastAsia="Calibri" w:cs="Arial"/>
          <w:lang w:eastAsia="fr-FR"/>
        </w:rPr>
      </w:pPr>
      <w:r w:rsidRPr="001D0038">
        <w:rPr>
          <w:rFonts w:eastAsia="Calibri" w:cs="Arial"/>
          <w:lang w:eastAsia="fr-FR"/>
        </w:rPr>
        <w:t>Se</w:t>
      </w:r>
      <w:r w:rsidR="00F11FD9" w:rsidRPr="001D0038">
        <w:rPr>
          <w:rFonts w:eastAsia="Calibri" w:cs="Arial"/>
          <w:lang w:eastAsia="fr-FR"/>
        </w:rPr>
        <w:t xml:space="preserve"> connecte dans </w:t>
      </w:r>
      <w:r w:rsidRPr="001D0038">
        <w:rPr>
          <w:rFonts w:eastAsia="Calibri" w:cs="Arial"/>
          <w:lang w:eastAsia="fr-FR"/>
        </w:rPr>
        <w:t>MAXIMILIEN,</w:t>
      </w:r>
      <w:r w:rsidR="00F11FD9" w:rsidRPr="001D0038">
        <w:rPr>
          <w:rFonts w:eastAsia="Calibri" w:cs="Arial"/>
          <w:lang w:eastAsia="fr-FR"/>
        </w:rPr>
        <w:t xml:space="preserve"> lors du dépôt de la réponse dans MAXIMILIEN, à l’étape « Sélection des candidatures » le candidat clique sur « Candidature avec un DUME » ensuite sélectionne la </w:t>
      </w:r>
      <w:r w:rsidR="00F11FD9" w:rsidRPr="001D0038">
        <w:rPr>
          <w:rFonts w:eastAsia="Calibri" w:cs="Arial"/>
          <w:i/>
          <w:lang w:eastAsia="fr-FR"/>
        </w:rPr>
        <w:t>fonction « Fournir mon DUME au format libre (au format XML) » et joint son DUME.</w:t>
      </w:r>
    </w:p>
    <w:p w14:paraId="654C2D5C" w14:textId="77777777" w:rsidR="00F11FD9" w:rsidRPr="00000AFC" w:rsidRDefault="00F11FD9" w:rsidP="00F11FD9">
      <w:pPr>
        <w:spacing w:after="0" w:line="240" w:lineRule="auto"/>
        <w:jc w:val="both"/>
        <w:rPr>
          <w:rFonts w:ascii="Calibri" w:eastAsia="Calibri" w:hAnsi="Calibri" w:cs="Times New Roman"/>
          <w:color w:val="1F497D"/>
          <w:lang w:eastAsia="fr-FR"/>
        </w:rPr>
      </w:pPr>
    </w:p>
    <w:p w14:paraId="36751F55" w14:textId="7DFB423C" w:rsidR="00F11FD9" w:rsidRPr="00000AFC" w:rsidRDefault="00E3063E" w:rsidP="00F11FD9">
      <w:pPr>
        <w:spacing w:after="0" w:line="240" w:lineRule="auto"/>
        <w:ind w:left="284"/>
        <w:jc w:val="both"/>
        <w:rPr>
          <w:rFonts w:ascii="Calibri" w:eastAsia="Calibri" w:hAnsi="Calibri" w:cs="Times New Roman"/>
          <w:color w:val="1F497D"/>
          <w:lang w:eastAsia="fr-FR"/>
        </w:rPr>
      </w:pPr>
      <w:r>
        <w:rPr>
          <w:rFonts w:ascii="Arial" w:eastAsia="Calibri" w:hAnsi="Arial" w:cs="Times New Roman"/>
          <w:noProof/>
          <w:sz w:val="20"/>
          <w:szCs w:val="20"/>
          <w:lang w:eastAsia="fr-FR"/>
        </w:rPr>
        <w:lastRenderedPageBreak/>
        <mc:AlternateContent>
          <mc:Choice Requires="wps">
            <w:drawing>
              <wp:anchor distT="0" distB="0" distL="114300" distR="114300" simplePos="0" relativeHeight="251736064" behindDoc="0" locked="0" layoutInCell="1" allowOverlap="1" wp14:anchorId="479FBD68" wp14:editId="522FF5F4">
                <wp:simplePos x="0" y="0"/>
                <wp:positionH relativeFrom="column">
                  <wp:posOffset>3474085</wp:posOffset>
                </wp:positionH>
                <wp:positionV relativeFrom="paragraph">
                  <wp:posOffset>2887345</wp:posOffset>
                </wp:positionV>
                <wp:extent cx="2505075" cy="640080"/>
                <wp:effectExtent l="0" t="0" r="28575" b="26670"/>
                <wp:wrapNone/>
                <wp:docPr id="1032" name="Rectangle à coins arrondis 10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05075" cy="640080"/>
                        </a:xfrm>
                        <a:prstGeom prst="roundRect">
                          <a:avLst/>
                        </a:prstGeom>
                        <a:solidFill>
                          <a:srgbClr val="4F81BD"/>
                        </a:solidFill>
                        <a:ln w="25400" cap="flat" cmpd="sng" algn="ctr">
                          <a:solidFill>
                            <a:srgbClr val="FF0000"/>
                          </a:solidFill>
                          <a:prstDash val="solid"/>
                        </a:ln>
                        <a:effectLst/>
                      </wps:spPr>
                      <wps:txbx>
                        <w:txbxContent>
                          <w:p w14:paraId="6C55C20F" w14:textId="62C46FB4" w:rsidR="00F11FD9" w:rsidRPr="00E3063E" w:rsidRDefault="00F11FD9" w:rsidP="00E3063E">
                            <w:pPr>
                              <w:pStyle w:val="NormalWeb"/>
                              <w:jc w:val="center"/>
                              <w:rPr>
                                <w:rFonts w:asciiTheme="minorHAnsi" w:hAnsiTheme="minorHAnsi"/>
                              </w:rPr>
                            </w:pPr>
                            <w:r w:rsidRPr="00E3063E">
                              <w:rPr>
                                <w:rFonts w:asciiTheme="minorHAnsi" w:hAnsiTheme="minorHAnsi" w:cs="Arial"/>
                                <w:color w:val="FFFFFF"/>
                                <w:kern w:val="24"/>
                                <w:sz w:val="20"/>
                                <w:szCs w:val="20"/>
                              </w:rPr>
                              <w:t xml:space="preserve">Le candidat joint le (s) DUME au format XML qu’il a </w:t>
                            </w:r>
                            <w:r w:rsidR="00E3063E" w:rsidRPr="00E3063E">
                              <w:rPr>
                                <w:rFonts w:asciiTheme="minorHAnsi" w:hAnsiTheme="minorHAnsi" w:cs="Arial"/>
                                <w:color w:val="FFFFFF"/>
                                <w:kern w:val="24"/>
                                <w:sz w:val="20"/>
                                <w:szCs w:val="20"/>
                              </w:rPr>
                              <w:t>téléchargé depuis</w:t>
                            </w:r>
                            <w:r w:rsidRPr="00E3063E">
                              <w:rPr>
                                <w:rFonts w:asciiTheme="minorHAnsi" w:hAnsiTheme="minorHAnsi" w:cs="Arial"/>
                                <w:color w:val="FFFFFF"/>
                                <w:kern w:val="24"/>
                                <w:sz w:val="20"/>
                                <w:szCs w:val="20"/>
                              </w:rPr>
                              <w:t xml:space="preserve"> le service national Chorus Pro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79FBD68" id="Rectangle à coins arrondis 1032" o:spid="_x0000_s1059" style="position:absolute;left:0;text-align:left;margin-left:273.55pt;margin-top:227.35pt;width:197.25pt;height:50.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" fillcolor="#4f81bd" strokecolor="red" strokeweight="2pt">
                <v:path arrowok="t"/>
                <v:textbox>
                  <w:txbxContent>
                    <w:p w14:paraId="6C55C20F" w14:textId="62C46FB4" w:rsidR="00F11FD9" w:rsidRPr="00E3063E" w:rsidRDefault="00F11FD9" w:rsidP="00E3063E">
                      <w:pPr>
                        <w:pStyle w:val="NormalWeb"/>
                        <w:jc w:val="center"/>
                        <w:rPr>
                          <w:rFonts w:asciiTheme="minorHAnsi" w:hAnsiTheme="minorHAnsi"/>
                        </w:rPr>
                      </w:pPr>
                      <w:r w:rsidRPr="00E3063E">
                        <w:rPr>
                          <w:rFonts w:asciiTheme="minorHAnsi" w:hAnsiTheme="minorHAnsi" w:cs="Arial"/>
                          <w:color w:val="FFFFFF"/>
                          <w:kern w:val="24"/>
                          <w:sz w:val="20"/>
                          <w:szCs w:val="20"/>
                        </w:rPr>
                        <w:t xml:space="preserve">Le candidat joint le (s) DUME au format XML qu’il a </w:t>
                      </w:r>
                      <w:r w:rsidR="00E3063E" w:rsidRPr="00E3063E">
                        <w:rPr>
                          <w:rFonts w:asciiTheme="minorHAnsi" w:hAnsiTheme="minorHAnsi" w:cs="Arial"/>
                          <w:color w:val="FFFFFF"/>
                          <w:kern w:val="24"/>
                          <w:sz w:val="20"/>
                          <w:szCs w:val="20"/>
                        </w:rPr>
                        <w:t>téléchargé depuis</w:t>
                      </w:r>
                      <w:r w:rsidRPr="00E3063E">
                        <w:rPr>
                          <w:rFonts w:asciiTheme="minorHAnsi" w:hAnsiTheme="minorHAnsi" w:cs="Arial"/>
                          <w:color w:val="FFFFFF"/>
                          <w:kern w:val="24"/>
                          <w:sz w:val="20"/>
                          <w:szCs w:val="20"/>
                        </w:rPr>
                        <w:t xml:space="preserve"> le service national Chorus Pro</w:t>
                      </w:r>
                    </w:p>
                  </w:txbxContent>
                </v:textbox>
              </v:round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9136" behindDoc="0" locked="0" layoutInCell="1" allowOverlap="1" wp14:anchorId="551E6428" wp14:editId="09F53750">
                <wp:simplePos x="0" y="0"/>
                <wp:positionH relativeFrom="column">
                  <wp:posOffset>556895</wp:posOffset>
                </wp:positionH>
                <wp:positionV relativeFrom="paragraph">
                  <wp:posOffset>767080</wp:posOffset>
                </wp:positionV>
                <wp:extent cx="3009900" cy="323850"/>
                <wp:effectExtent l="0" t="0" r="19050" b="19050"/>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09900" cy="32385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37D1E2F" id="Rectangle 155" o:spid="_x0000_s1026" style="position:absolute;margin-left:43.85pt;margin-top:60.4pt;width:237pt;height: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" filled="f" strokecolor="red" strokeweight="2pt">
                <v:path arrowok="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7088" behindDoc="0" locked="0" layoutInCell="1" allowOverlap="1" wp14:anchorId="1F57B74E" wp14:editId="031FEA81">
                <wp:simplePos x="0" y="0"/>
                <wp:positionH relativeFrom="column">
                  <wp:posOffset>2604770</wp:posOffset>
                </wp:positionH>
                <wp:positionV relativeFrom="paragraph">
                  <wp:posOffset>2916555</wp:posOffset>
                </wp:positionV>
                <wp:extent cx="914400" cy="152400"/>
                <wp:effectExtent l="0" t="95250" r="19050" b="19050"/>
                <wp:wrapNone/>
                <wp:docPr id="136" name="Connecteur droit avec flèch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14400" cy="152400"/>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366C658" id="Connecteur droit avec flèche 136" o:spid="_x0000_s1026" type="#_x0000_t32" style="position:absolute;margin-left:205.1pt;margin-top:229.65pt;width:1in;height:12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" strokecolor="red" strokeweight="3pt">
                <v:stroke endarrow="open"/>
                <o:lock v:ext="edit" shapetype="f"/>
              </v:shape>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8352" behindDoc="0" locked="0" layoutInCell="1" allowOverlap="1" wp14:anchorId="7A740F0E" wp14:editId="51729522">
                <wp:simplePos x="0" y="0"/>
                <wp:positionH relativeFrom="column">
                  <wp:posOffset>709295</wp:posOffset>
                </wp:positionH>
                <wp:positionV relativeFrom="paragraph">
                  <wp:posOffset>2841625</wp:posOffset>
                </wp:positionV>
                <wp:extent cx="66675" cy="45720"/>
                <wp:effectExtent l="0" t="0" r="28575" b="11430"/>
                <wp:wrapNone/>
                <wp:docPr id="3086" name="Ellipse 30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 cy="45720"/>
                        </a:xfrm>
                        <a:prstGeom prst="ellipse">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B25CB2C" id="Ellipse 3086" o:spid="_x0000_s1026" style="position:absolute;margin-left:55.85pt;margin-top:223.75pt;width:5.25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" fillcolor="windowText" strokeweight="2pt">
                <v:path arrowok="t"/>
              </v:oval>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38112" behindDoc="0" locked="0" layoutInCell="1" allowOverlap="1" wp14:anchorId="33D00C4C" wp14:editId="1F4920F6">
                <wp:simplePos x="0" y="0"/>
                <wp:positionH relativeFrom="column">
                  <wp:posOffset>652145</wp:posOffset>
                </wp:positionH>
                <wp:positionV relativeFrom="paragraph">
                  <wp:posOffset>2734310</wp:posOffset>
                </wp:positionV>
                <wp:extent cx="2028825" cy="285750"/>
                <wp:effectExtent l="0" t="0" r="28575" b="1905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8825" cy="28575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2C68BD" id="Rectangle 138" o:spid="_x0000_s1026" style="position:absolute;margin-left:51.35pt;margin-top:215.3pt;width:159.75pt;height: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" filled="f" strokecolor="red" strokeweight="2pt">
                <v:path arrowok="t"/>
              </v:rect>
            </w:pict>
          </mc:Fallback>
        </mc:AlternateContent>
      </w:r>
      <w:r w:rsidR="00F11FD9">
        <w:rPr>
          <w:rFonts w:ascii="Arial" w:eastAsia="Calibri" w:hAnsi="Arial" w:cs="Times New Roman"/>
          <w:noProof/>
          <w:sz w:val="20"/>
          <w:szCs w:val="20"/>
          <w:lang w:eastAsia="fr-FR"/>
        </w:rPr>
        <mc:AlternateContent>
          <mc:Choice Requires="wps">
            <w:drawing>
              <wp:anchor distT="0" distB="0" distL="114300" distR="114300" simplePos="0" relativeHeight="251747328" behindDoc="0" locked="0" layoutInCell="1" allowOverlap="1" wp14:anchorId="59BF4AC1" wp14:editId="1AA3A9FA">
                <wp:simplePos x="0" y="0"/>
                <wp:positionH relativeFrom="column">
                  <wp:posOffset>528320</wp:posOffset>
                </wp:positionH>
                <wp:positionV relativeFrom="paragraph">
                  <wp:posOffset>1972945</wp:posOffset>
                </wp:positionV>
                <wp:extent cx="123825" cy="45720"/>
                <wp:effectExtent l="0" t="0" r="9525" b="0"/>
                <wp:wrapNone/>
                <wp:docPr id="3085" name="Ellipse 30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45720"/>
                        </a:xfrm>
                        <a:prstGeom prst="ellipse">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560E7AF" id="Ellipse 3085" o:spid="_x0000_s1026" style="position:absolute;margin-left:41.6pt;margin-top:155.35pt;width:9.75pt;height: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" fillcolor="window" stroked="f" strokeweight="2pt"/>
            </w:pict>
          </mc:Fallback>
        </mc:AlternateContent>
      </w:r>
      <w:r w:rsidR="00F11FD9" w:rsidRPr="00000AFC">
        <w:rPr>
          <w:rFonts w:ascii="Calibri" w:eastAsia="Calibri" w:hAnsi="Calibri" w:cs="Times New Roman"/>
          <w:noProof/>
          <w:color w:val="1F497D"/>
          <w:lang w:eastAsia="fr-FR"/>
        </w:rPr>
        <w:t xml:space="preserve"> </w:t>
      </w:r>
      <w:r w:rsidR="00F11FD9">
        <w:rPr>
          <w:rFonts w:ascii="Arial" w:eastAsia="Calibri" w:hAnsi="Arial" w:cs="Times New Roman"/>
          <w:noProof/>
          <w:sz w:val="20"/>
          <w:szCs w:val="20"/>
          <w:lang w:eastAsia="fr-FR"/>
        </w:rPr>
        <w:drawing>
          <wp:inline distT="0" distB="0" distL="0" distR="0" wp14:anchorId="13BCA9D3" wp14:editId="41C633D9">
            <wp:extent cx="5038725" cy="4557148"/>
            <wp:effectExtent l="19050" t="19050" r="9525" b="15240"/>
            <wp:docPr id="1" name="Image 1" descr="Une image contenant texte, capture d’écran, nombr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capture d’écran, nombre, Police&#10;&#10;Le contenu généré par l’IA peut êtr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38725" cy="4557148"/>
                    </a:xfrm>
                    <a:prstGeom prst="rect">
                      <a:avLst/>
                    </a:prstGeom>
                    <a:noFill/>
                    <a:ln w="9525" cmpd="sng">
                      <a:solidFill>
                        <a:srgbClr val="FF0000"/>
                      </a:solidFill>
                      <a:miter lim="800000"/>
                      <a:headEnd/>
                      <a:tailEnd/>
                    </a:ln>
                    <a:effectLst/>
                  </pic:spPr>
                </pic:pic>
              </a:graphicData>
            </a:graphic>
          </wp:inline>
        </w:drawing>
      </w:r>
    </w:p>
    <w:p w14:paraId="1715219C" w14:textId="77777777" w:rsidR="00F11FD9" w:rsidRPr="00F11FD9" w:rsidRDefault="00F11FD9" w:rsidP="00F11FD9">
      <w:pPr>
        <w:spacing w:after="0" w:line="240" w:lineRule="auto"/>
        <w:jc w:val="both"/>
        <w:rPr>
          <w:rFonts w:asciiTheme="majorHAnsi" w:eastAsia="Calibri" w:hAnsiTheme="majorHAnsi" w:cs="Times New Roman"/>
          <w:color w:val="1F497D"/>
          <w:lang w:eastAsia="fr-FR"/>
        </w:rPr>
      </w:pPr>
    </w:p>
    <w:p w14:paraId="2BC31D56" w14:textId="0E3DA29C" w:rsidR="00F11FD9" w:rsidRPr="00E3063E" w:rsidRDefault="00F11FD9" w:rsidP="001541A6">
      <w:pPr>
        <w:numPr>
          <w:ilvl w:val="0"/>
          <w:numId w:val="26"/>
        </w:numPr>
        <w:spacing w:line="240" w:lineRule="auto"/>
        <w:ind w:left="714" w:hanging="357"/>
        <w:jc w:val="both"/>
        <w:rPr>
          <w:rFonts w:eastAsia="Calibri" w:cs="Arial"/>
          <w:b/>
          <w:lang w:eastAsia="fr-FR"/>
        </w:rPr>
      </w:pPr>
      <w:r w:rsidRPr="00F11FD9">
        <w:rPr>
          <w:rFonts w:eastAsia="Calibri" w:cs="Arial"/>
          <w:b/>
          <w:lang w:eastAsia="fr-FR"/>
        </w:rPr>
        <w:t>Si le candidat répond en groupement, avec des sous-traitants, avec les capacités d’un autre opérateur économique, dans ces cas, chaque cotraitant, sous-traitant, opérateur économique :</w:t>
      </w:r>
    </w:p>
    <w:p w14:paraId="77494986" w14:textId="6147CD2C" w:rsidR="00F11FD9" w:rsidRPr="00F11FD9" w:rsidRDefault="00F11FD9" w:rsidP="001541A6">
      <w:pPr>
        <w:numPr>
          <w:ilvl w:val="0"/>
          <w:numId w:val="25"/>
        </w:numPr>
        <w:spacing w:after="0" w:line="240" w:lineRule="auto"/>
        <w:contextualSpacing/>
        <w:jc w:val="both"/>
        <w:rPr>
          <w:rFonts w:eastAsia="Calibri" w:cs="Arial"/>
          <w:lang w:eastAsia="fr-FR"/>
        </w:rPr>
      </w:pPr>
      <w:r w:rsidRPr="00F11FD9">
        <w:rPr>
          <w:rFonts w:eastAsia="Calibri" w:cs="Arial"/>
          <w:lang w:eastAsia="fr-FR"/>
        </w:rPr>
        <w:t>Renseigne un DUME selon les mêmes modalités décrites ci-avant</w:t>
      </w:r>
      <w:r w:rsidR="001D0038">
        <w:rPr>
          <w:rFonts w:eastAsia="Calibri" w:cs="Arial"/>
          <w:lang w:eastAsia="fr-FR"/>
        </w:rPr>
        <w:t>.</w:t>
      </w:r>
    </w:p>
    <w:p w14:paraId="1A6C1B56" w14:textId="0C9AB0B7" w:rsidR="00F11FD9" w:rsidRPr="00F11FD9" w:rsidRDefault="00F11FD9" w:rsidP="001541A6">
      <w:pPr>
        <w:numPr>
          <w:ilvl w:val="0"/>
          <w:numId w:val="25"/>
        </w:numPr>
        <w:spacing w:after="0" w:line="240" w:lineRule="auto"/>
        <w:contextualSpacing/>
        <w:jc w:val="both"/>
        <w:rPr>
          <w:rFonts w:eastAsia="Calibri" w:cs="Arial"/>
          <w:lang w:eastAsia="fr-FR"/>
        </w:rPr>
      </w:pPr>
      <w:r w:rsidRPr="00F11FD9">
        <w:rPr>
          <w:rFonts w:eastAsia="Calibri" w:cs="Arial"/>
          <w:lang w:eastAsia="fr-FR"/>
        </w:rPr>
        <w:t xml:space="preserve">Télécharge son DUME au format </w:t>
      </w:r>
      <w:r w:rsidRPr="00F11FD9">
        <w:rPr>
          <w:rFonts w:eastAsia="Calibri" w:cs="Arial"/>
          <w:i/>
          <w:lang w:eastAsia="fr-FR"/>
        </w:rPr>
        <w:t xml:space="preserve">XML </w:t>
      </w:r>
      <w:r w:rsidRPr="00F11FD9">
        <w:rPr>
          <w:rFonts w:eastAsia="Calibri" w:cs="Arial"/>
          <w:lang w:eastAsia="fr-FR"/>
        </w:rPr>
        <w:t>dûment renseigné et le transmet au mandataire ou au candidat qui le joint en pièce libre dans sa réponse dans MAXIMILIEN selon les mêmes modalités que décrites ci-avant.</w:t>
      </w:r>
    </w:p>
    <w:p w14:paraId="40616B56" w14:textId="77777777" w:rsidR="00F11FD9" w:rsidRPr="00000AFC" w:rsidRDefault="00F11FD9" w:rsidP="00F11FD9">
      <w:pPr>
        <w:spacing w:after="0" w:line="240" w:lineRule="auto"/>
        <w:jc w:val="both"/>
        <w:rPr>
          <w:rFonts w:ascii="Arial" w:eastAsia="Calibri" w:hAnsi="Arial" w:cs="Times New Roman"/>
          <w:color w:val="404040"/>
          <w:sz w:val="20"/>
          <w:szCs w:val="20"/>
          <w:lang w:eastAsia="fr-FR"/>
        </w:rPr>
      </w:pPr>
    </w:p>
    <w:p w14:paraId="745FABD0" w14:textId="77777777" w:rsidR="00F11FD9" w:rsidRDefault="00F11FD9" w:rsidP="00F11FD9"/>
    <w:p w14:paraId="7A6F2DDB" w14:textId="154F4825" w:rsidR="00F11FD9" w:rsidRDefault="00F11FD9">
      <w:pPr>
        <w:spacing w:after="160"/>
      </w:pPr>
      <w:r>
        <w:br w:type="page"/>
      </w:r>
    </w:p>
    <w:p w14:paraId="163F32A2" w14:textId="60581A82" w:rsidR="009A214D" w:rsidRPr="003F33FC" w:rsidRDefault="00180D57" w:rsidP="00C56B6B">
      <w:pPr>
        <w:pStyle w:val="Titre1"/>
      </w:pPr>
      <w:bookmarkStart w:id="78" w:name="_Toc46305936"/>
      <w:bookmarkStart w:id="79" w:name="_Toc208571103"/>
      <w:bookmarkStart w:id="80" w:name="_Toc238475146"/>
      <w:r w:rsidRPr="003F33FC">
        <w:rPr>
          <w:caps w:val="0"/>
        </w:rPr>
        <w:lastRenderedPageBreak/>
        <w:t>ANNEXE : </w:t>
      </w:r>
      <w:r>
        <w:rPr>
          <w:caps w:val="0"/>
        </w:rPr>
        <w:t xml:space="preserve">PRÉCISIONS SUR </w:t>
      </w:r>
      <w:bookmarkEnd w:id="75"/>
      <w:r>
        <w:rPr>
          <w:caps w:val="0"/>
        </w:rPr>
        <w:t xml:space="preserve">LE DÉPÔT DÉMATÉRIALISÉ ET LA SIGNATURE </w:t>
      </w:r>
      <w:bookmarkEnd w:id="78"/>
      <w:r>
        <w:rPr>
          <w:caps w:val="0"/>
        </w:rPr>
        <w:t>ÉLECTRONIQUE</w:t>
      </w:r>
      <w:bookmarkEnd w:id="79"/>
      <w:bookmarkEnd w:id="80"/>
    </w:p>
    <w:p w14:paraId="615D857F" w14:textId="77777777" w:rsidR="009A214D" w:rsidRPr="001077C0" w:rsidRDefault="009A214D" w:rsidP="001541A6">
      <w:pPr>
        <w:pStyle w:val="Paragraphedeliste"/>
        <w:numPr>
          <w:ilvl w:val="0"/>
          <w:numId w:val="21"/>
        </w:numPr>
        <w:spacing w:before="120" w:line="240" w:lineRule="auto"/>
        <w:ind w:left="714" w:hanging="357"/>
        <w:contextualSpacing w:val="0"/>
        <w:jc w:val="both"/>
        <w:rPr>
          <w:b/>
          <w:u w:val="single"/>
        </w:rPr>
      </w:pPr>
      <w:bookmarkStart w:id="81" w:name="_Toc36024881"/>
      <w:bookmarkStart w:id="82" w:name="_Toc46305937"/>
      <w:r w:rsidRPr="001077C0">
        <w:rPr>
          <w:b/>
          <w:u w:val="single"/>
        </w:rPr>
        <w:t>Recommandations lors du Dépôt dématérialisé</w:t>
      </w:r>
      <w:bookmarkEnd w:id="81"/>
      <w:bookmarkEnd w:id="82"/>
      <w:r w:rsidRPr="001077C0">
        <w:rPr>
          <w:b/>
          <w:u w:val="single"/>
        </w:rPr>
        <w:t> :</w:t>
      </w:r>
    </w:p>
    <w:tbl>
      <w:tblPr>
        <w:tblStyle w:val="Grilledutableau"/>
        <w:tblW w:w="9072" w:type="dxa"/>
        <w:tblInd w:w="-5" w:type="dxa"/>
        <w:tblLook w:val="04A0" w:firstRow="1" w:lastRow="0" w:firstColumn="1" w:lastColumn="0" w:noHBand="0" w:noVBand="1"/>
      </w:tblPr>
      <w:tblGrid>
        <w:gridCol w:w="1874"/>
        <w:gridCol w:w="7198"/>
      </w:tblGrid>
      <w:tr w:rsidR="009A214D" w14:paraId="2A77B116" w14:textId="77777777" w:rsidTr="0007160C">
        <w:tc>
          <w:tcPr>
            <w:tcW w:w="1874" w:type="dxa"/>
          </w:tcPr>
          <w:p w14:paraId="6DF302A4" w14:textId="77777777" w:rsidR="009A214D" w:rsidRPr="001E5938" w:rsidRDefault="009A214D" w:rsidP="00515097">
            <w:pPr>
              <w:rPr>
                <w:b/>
                <w:i/>
              </w:rPr>
            </w:pPr>
            <w:r w:rsidRPr="001E5938">
              <w:rPr>
                <w:b/>
                <w:i/>
              </w:rPr>
              <w:t>Format des fichiers</w:t>
            </w:r>
          </w:p>
          <w:p w14:paraId="1EB930B6" w14:textId="77777777" w:rsidR="009A214D" w:rsidRDefault="009A214D" w:rsidP="00515097"/>
        </w:tc>
        <w:tc>
          <w:tcPr>
            <w:tcW w:w="7198" w:type="dxa"/>
          </w:tcPr>
          <w:p w14:paraId="418E7595" w14:textId="77777777" w:rsidR="009A214D" w:rsidRPr="00CC2FC7" w:rsidRDefault="009A214D" w:rsidP="00515097">
            <w:pPr>
              <w:rPr>
                <w:b/>
                <w:bCs/>
                <w:color w:val="C00000"/>
                <w:u w:val="single"/>
              </w:rPr>
            </w:pPr>
            <w:r w:rsidRPr="00CC2FC7">
              <w:rPr>
                <w:b/>
                <w:bCs/>
                <w:color w:val="C00000"/>
                <w:u w:val="single"/>
              </w:rPr>
              <w:t xml:space="preserve">La taille unitaire d’un fichier ne doit pas dépasser 1 Go. La taille maximale des dépôts est de 4 Go. </w:t>
            </w:r>
          </w:p>
          <w:p w14:paraId="1F04DBBA" w14:textId="77777777" w:rsidR="009A214D" w:rsidRPr="001E5938" w:rsidRDefault="009A214D" w:rsidP="00515097">
            <w:r w:rsidRPr="001E5938">
              <w:t>Il est recommandé de :</w:t>
            </w:r>
          </w:p>
          <w:p w14:paraId="186E2C04" w14:textId="77777777" w:rsidR="009A214D" w:rsidRPr="001E5938" w:rsidRDefault="009A214D" w:rsidP="001541A6">
            <w:pPr>
              <w:numPr>
                <w:ilvl w:val="0"/>
                <w:numId w:val="16"/>
              </w:numPr>
              <w:spacing w:after="0"/>
              <w:jc w:val="both"/>
            </w:pPr>
            <w:proofErr w:type="gramStart"/>
            <w:r w:rsidRPr="001E5938">
              <w:t>ne</w:t>
            </w:r>
            <w:proofErr w:type="gramEnd"/>
            <w:r w:rsidRPr="001E5938">
              <w:t xml:space="preserve"> pas utiliser certains formats, notamment les « .exe » et les « .bat »,</w:t>
            </w:r>
          </w:p>
          <w:p w14:paraId="559B46D4" w14:textId="77777777" w:rsidR="009A214D" w:rsidRPr="001E5938" w:rsidRDefault="009A214D" w:rsidP="001541A6">
            <w:pPr>
              <w:numPr>
                <w:ilvl w:val="0"/>
                <w:numId w:val="16"/>
              </w:numPr>
              <w:spacing w:after="0"/>
              <w:jc w:val="both"/>
            </w:pPr>
            <w:proofErr w:type="gramStart"/>
            <w:r w:rsidRPr="001E5938">
              <w:t>ne</w:t>
            </w:r>
            <w:proofErr w:type="gramEnd"/>
            <w:r w:rsidRPr="001E5938">
              <w:t xml:space="preserve"> pas utiliser certains outils, notamment les "macros",</w:t>
            </w:r>
          </w:p>
          <w:p w14:paraId="3B00D292" w14:textId="38E14F3B" w:rsidR="009A214D" w:rsidRDefault="009A214D" w:rsidP="001541A6">
            <w:pPr>
              <w:numPr>
                <w:ilvl w:val="0"/>
                <w:numId w:val="16"/>
              </w:numPr>
              <w:spacing w:after="0"/>
              <w:jc w:val="both"/>
            </w:pPr>
            <w:proofErr w:type="gramStart"/>
            <w:r w:rsidRPr="001E5938">
              <w:t>faire</w:t>
            </w:r>
            <w:proofErr w:type="gramEnd"/>
            <w:r w:rsidRPr="001E5938">
              <w:t xml:space="preserve"> en sorte que le pli ne soit pas trop volumineux. En effet, le caractère volumineux des fichiers est de nature à accroître le délai de transmission du pli et engendre ainsi un risque de réception hors délai.</w:t>
            </w:r>
            <w:r w:rsidR="00CC2FC7">
              <w:t xml:space="preserve"> </w:t>
            </w:r>
            <w:r w:rsidR="00CC2FC7" w:rsidRPr="00CC2FC7">
              <w:rPr>
                <w:b/>
              </w:rPr>
              <w:t>À</w:t>
            </w:r>
            <w:r w:rsidRPr="00CC2FC7">
              <w:rPr>
                <w:b/>
              </w:rPr>
              <w:t xml:space="preserve"> ce titre, il est impératif de zipper les documents pour faciliter leur dépôt mais aussi leur extraction</w:t>
            </w:r>
            <w:r w:rsidRPr="001E5938">
              <w:t>.</w:t>
            </w:r>
          </w:p>
          <w:p w14:paraId="489F832A" w14:textId="1AEAA0D0" w:rsidR="009A214D" w:rsidRDefault="009A214D" w:rsidP="001541A6">
            <w:pPr>
              <w:numPr>
                <w:ilvl w:val="0"/>
                <w:numId w:val="16"/>
              </w:numPr>
              <w:spacing w:after="0"/>
              <w:jc w:val="both"/>
            </w:pPr>
            <w:r w:rsidRPr="00CC2FC7">
              <w:rPr>
                <w:b/>
                <w:color w:val="C00000"/>
              </w:rPr>
              <w:t>Prévoir un délai raisonnable pour la réponse.</w:t>
            </w:r>
          </w:p>
        </w:tc>
      </w:tr>
      <w:tr w:rsidR="009A214D" w14:paraId="7F2542BA" w14:textId="77777777" w:rsidTr="0007160C">
        <w:tc>
          <w:tcPr>
            <w:tcW w:w="1874" w:type="dxa"/>
          </w:tcPr>
          <w:p w14:paraId="4CD14FC4" w14:textId="77777777" w:rsidR="009A214D" w:rsidRPr="001E5938" w:rsidRDefault="009A214D" w:rsidP="00515097"/>
          <w:p w14:paraId="14EDE394" w14:textId="77777777" w:rsidR="009A214D" w:rsidRPr="001E5938" w:rsidRDefault="009A214D" w:rsidP="00515097">
            <w:pPr>
              <w:rPr>
                <w:b/>
                <w:i/>
              </w:rPr>
            </w:pPr>
            <w:r w:rsidRPr="001E5938">
              <w:rPr>
                <w:b/>
                <w:i/>
              </w:rPr>
              <w:t>Nom des fichiers </w:t>
            </w:r>
          </w:p>
          <w:p w14:paraId="05406249" w14:textId="77777777" w:rsidR="009A214D" w:rsidRDefault="009A214D" w:rsidP="00515097"/>
        </w:tc>
        <w:tc>
          <w:tcPr>
            <w:tcW w:w="7198" w:type="dxa"/>
          </w:tcPr>
          <w:p w14:paraId="3B9D08E7" w14:textId="77777777" w:rsidR="009A214D" w:rsidRPr="001E5938" w:rsidRDefault="009A214D" w:rsidP="00515097">
            <w:r w:rsidRPr="001E5938">
              <w:t>Il est recommandé :</w:t>
            </w:r>
          </w:p>
          <w:p w14:paraId="126B5FFC" w14:textId="77777777" w:rsidR="009A214D" w:rsidRPr="001E5938" w:rsidRDefault="009A214D" w:rsidP="001541A6">
            <w:pPr>
              <w:pStyle w:val="Paragraphedeliste"/>
              <w:numPr>
                <w:ilvl w:val="0"/>
                <w:numId w:val="17"/>
              </w:numPr>
              <w:spacing w:after="0"/>
              <w:jc w:val="both"/>
            </w:pPr>
            <w:proofErr w:type="gramStart"/>
            <w:r w:rsidRPr="001E5938">
              <w:t>d’éviter</w:t>
            </w:r>
            <w:proofErr w:type="gramEnd"/>
            <w:r w:rsidRPr="001E5938">
              <w:t xml:space="preserve"> les caractères spéciaux tels que (liste non exhaustive) ; </w:t>
            </w:r>
          </w:p>
          <w:p w14:paraId="3C4E06C3" w14:textId="77777777" w:rsidR="009A214D" w:rsidRPr="001E5938" w:rsidRDefault="009A214D" w:rsidP="00515097">
            <w:pPr>
              <w:pStyle w:val="Paragraphedeliste"/>
              <w:ind w:left="1004"/>
            </w:pPr>
            <w:r w:rsidRPr="001E5938">
              <w:t xml:space="preserve">,  /  \  °  :  *  ?  </w:t>
            </w:r>
            <w:r w:rsidRPr="001E5938">
              <w:t>  &lt;  &gt;</w:t>
            </w:r>
          </w:p>
          <w:p w14:paraId="186633DE" w14:textId="77777777" w:rsidR="009A214D" w:rsidRPr="001E5938" w:rsidRDefault="009A214D" w:rsidP="001541A6">
            <w:pPr>
              <w:pStyle w:val="Paragraphedeliste"/>
              <w:numPr>
                <w:ilvl w:val="0"/>
                <w:numId w:val="17"/>
              </w:numPr>
              <w:jc w:val="both"/>
            </w:pPr>
            <w:proofErr w:type="gramStart"/>
            <w:r w:rsidRPr="001E5938">
              <w:t>de</w:t>
            </w:r>
            <w:proofErr w:type="gramEnd"/>
            <w:r w:rsidRPr="001E5938">
              <w:t xml:space="preserve"> privilégier les caractères alphanumériques et l’</w:t>
            </w:r>
            <w:proofErr w:type="spellStart"/>
            <w:r w:rsidRPr="001E5938">
              <w:t>underscore</w:t>
            </w:r>
            <w:proofErr w:type="spellEnd"/>
            <w:r>
              <w:t>.</w:t>
            </w:r>
          </w:p>
          <w:p w14:paraId="7624DC53" w14:textId="49B107A7" w:rsidR="009A214D" w:rsidRDefault="009A214D" w:rsidP="00515097">
            <w:r w:rsidRPr="001E5938">
              <w:t>Afin de faciliter l’extraction des documents contenus dans le zip, il est également recommandé de limiter le nombre de caractères dans le nom du fichier zippé.</w:t>
            </w:r>
          </w:p>
        </w:tc>
      </w:tr>
      <w:tr w:rsidR="009A214D" w14:paraId="210AE4B5" w14:textId="77777777" w:rsidTr="0007160C">
        <w:tc>
          <w:tcPr>
            <w:tcW w:w="1874" w:type="dxa"/>
          </w:tcPr>
          <w:p w14:paraId="537DCD09" w14:textId="77777777" w:rsidR="009A214D" w:rsidRPr="001E5938" w:rsidRDefault="009A214D" w:rsidP="00515097">
            <w:r w:rsidRPr="001E5938">
              <w:rPr>
                <w:b/>
                <w:i/>
              </w:rPr>
              <w:t>Lisibilité </w:t>
            </w:r>
          </w:p>
        </w:tc>
        <w:tc>
          <w:tcPr>
            <w:tcW w:w="7198" w:type="dxa"/>
          </w:tcPr>
          <w:p w14:paraId="1C2FA8AA" w14:textId="77777777" w:rsidR="009A214D" w:rsidRDefault="009A214D" w:rsidP="00515097">
            <w:pPr>
              <w:keepNext/>
            </w:pPr>
          </w:p>
          <w:p w14:paraId="6B6645CA" w14:textId="77777777" w:rsidR="009A214D" w:rsidRDefault="009A214D" w:rsidP="00515097">
            <w:pPr>
              <w:keepNext/>
            </w:pPr>
            <w:r w:rsidRPr="001E5938">
              <w:t>Dans l'hypothèse où les candidats prévoient d'insérer dans leur pli des documents non fournis par l’UGAP, ils doivent les scanner avec une définition suffisante garantissant leur lisibilité.</w:t>
            </w:r>
          </w:p>
          <w:p w14:paraId="34EF0EE5" w14:textId="77777777" w:rsidR="009A214D" w:rsidRDefault="009A214D" w:rsidP="00515097">
            <w:r w:rsidRPr="001E5938">
              <w:rPr>
                <w:rFonts w:eastAsia="Times New Roman"/>
                <w:noProof/>
                <w:lang w:eastAsia="fr-FR"/>
              </w:rPr>
              <w:drawing>
                <wp:anchor distT="0" distB="0" distL="114300" distR="114300" simplePos="0" relativeHeight="251687936" behindDoc="0" locked="0" layoutInCell="1" allowOverlap="1" wp14:anchorId="09FC8A37" wp14:editId="384F0E23">
                  <wp:simplePos x="0" y="0"/>
                  <wp:positionH relativeFrom="column">
                    <wp:posOffset>-34290</wp:posOffset>
                  </wp:positionH>
                  <wp:positionV relativeFrom="paragraph">
                    <wp:posOffset>69215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2" name="Image 2"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r w:rsidRPr="001E5938">
              <w:t xml:space="preserve"> </w:t>
            </w:r>
            <w:r w:rsidRPr="001E5938">
              <w:rPr>
                <w:rFonts w:eastAsia="Times New Roman"/>
              </w:rPr>
              <w:t xml:space="preserve">  </w:t>
            </w:r>
            <w:r w:rsidRPr="001E5938">
              <w:t>Lors du dépôt du pli contenant la candidature et l’offre, en cas d’ajout de pièces (acte d’engagement ou pièces libres), un filtre « type de fichier » s’affiche par défaut</w:t>
            </w:r>
            <w:r>
              <w:t> :</w:t>
            </w:r>
          </w:p>
          <w:p w14:paraId="521B4274" w14:textId="77777777" w:rsidR="009A214D" w:rsidRDefault="009A214D" w:rsidP="00515097">
            <w:r>
              <w:rPr>
                <w:noProof/>
                <w:lang w:eastAsia="fr-FR"/>
              </w:rPr>
              <w:drawing>
                <wp:inline distT="0" distB="0" distL="0" distR="0" wp14:anchorId="4BDE2A5C" wp14:editId="6722BAC1">
                  <wp:extent cx="3683000" cy="1014095"/>
                  <wp:effectExtent l="0" t="0" r="0" b="0"/>
                  <wp:docPr id="1893444159" name="Image 1893444159" descr="Une image contenant texte, capture d’écran, lign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44159" name="Image 1893444159" descr="Une image contenant texte, capture d’écran, ligne, Police&#10;&#10;Le contenu généré par l’IA peut être incorrect."/>
                          <pic:cNvPicPr/>
                        </pic:nvPicPr>
                        <pic:blipFill>
                          <a:blip r:embed="rId49">
                            <a:extLst>
                              <a:ext uri="{28A0092B-C50C-407E-A947-70E740481C1C}">
                                <a14:useLocalDpi xmlns:a14="http://schemas.microsoft.com/office/drawing/2010/main" val="0"/>
                              </a:ext>
                            </a:extLst>
                          </a:blip>
                          <a:stretch>
                            <a:fillRect/>
                          </a:stretch>
                        </pic:blipFill>
                        <pic:spPr>
                          <a:xfrm>
                            <a:off x="0" y="0"/>
                            <a:ext cx="3683000" cy="1014095"/>
                          </a:xfrm>
                          <a:prstGeom prst="rect">
                            <a:avLst/>
                          </a:prstGeom>
                        </pic:spPr>
                      </pic:pic>
                    </a:graphicData>
                  </a:graphic>
                </wp:inline>
              </w:drawing>
            </w:r>
          </w:p>
          <w:p w14:paraId="486F6014" w14:textId="77777777" w:rsidR="009A214D" w:rsidRPr="001E5938" w:rsidRDefault="009A214D" w:rsidP="00515097">
            <w:r w:rsidRPr="001E5938">
              <w:t xml:space="preserve">Pour déposer d’autres types de fichiers que ceux mentionnés ci-dessus, le candidat doit sélectionner « Tous les fichiers » dans le menu déroulant : </w:t>
            </w:r>
          </w:p>
          <w:p w14:paraId="7F6000C8" w14:textId="0166394E" w:rsidR="009A214D" w:rsidRPr="001E5938" w:rsidRDefault="009A214D" w:rsidP="00515097">
            <w:r>
              <w:rPr>
                <w:noProof/>
                <w:lang w:eastAsia="fr-FR"/>
              </w:rPr>
              <w:lastRenderedPageBreak/>
              <w:drawing>
                <wp:inline distT="0" distB="0" distL="0" distR="0" wp14:anchorId="5230C67D" wp14:editId="3A63734D">
                  <wp:extent cx="3571875" cy="1219200"/>
                  <wp:effectExtent l="0" t="0" r="9525" b="0"/>
                  <wp:docPr id="99840474" name="Image 99840474" descr="Une image contenant texte, capture d’écran, affichage,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0474" name="Image 99840474" descr="Une image contenant texte, capture d’écran, affichage, Police&#10;&#10;Le contenu généré par l’IA peut être incorrect."/>
                          <pic:cNvPicPr/>
                        </pic:nvPicPr>
                        <pic:blipFill>
                          <a:blip r:embed="rId50">
                            <a:extLst>
                              <a:ext uri="{28A0092B-C50C-407E-A947-70E740481C1C}">
                                <a14:useLocalDpi xmlns:a14="http://schemas.microsoft.com/office/drawing/2010/main" val="0"/>
                              </a:ext>
                            </a:extLst>
                          </a:blip>
                          <a:stretch>
                            <a:fillRect/>
                          </a:stretch>
                        </pic:blipFill>
                        <pic:spPr>
                          <a:xfrm>
                            <a:off x="0" y="0"/>
                            <a:ext cx="3571875" cy="1219200"/>
                          </a:xfrm>
                          <a:prstGeom prst="rect">
                            <a:avLst/>
                          </a:prstGeom>
                        </pic:spPr>
                      </pic:pic>
                    </a:graphicData>
                  </a:graphic>
                </wp:inline>
              </w:drawing>
            </w:r>
          </w:p>
        </w:tc>
      </w:tr>
    </w:tbl>
    <w:p w14:paraId="0EDE48C6" w14:textId="77777777" w:rsidR="00AC3983" w:rsidRDefault="00AC3983" w:rsidP="00AC3983">
      <w:pPr>
        <w:pStyle w:val="Paragraphedeliste"/>
        <w:spacing w:after="0" w:line="240" w:lineRule="auto"/>
        <w:jc w:val="both"/>
        <w:rPr>
          <w:b/>
          <w:u w:val="single"/>
        </w:rPr>
      </w:pPr>
      <w:bookmarkStart w:id="83" w:name="_Toc36024883"/>
      <w:bookmarkStart w:id="84" w:name="_Toc46305938"/>
    </w:p>
    <w:p w14:paraId="30AB17AE" w14:textId="1A92DABD" w:rsidR="009A214D" w:rsidRDefault="009A214D" w:rsidP="001541A6">
      <w:pPr>
        <w:pStyle w:val="Paragraphedeliste"/>
        <w:numPr>
          <w:ilvl w:val="0"/>
          <w:numId w:val="21"/>
        </w:numPr>
        <w:spacing w:after="0" w:line="240" w:lineRule="auto"/>
        <w:jc w:val="both"/>
        <w:rPr>
          <w:b/>
          <w:u w:val="single"/>
        </w:rPr>
      </w:pPr>
      <w:r w:rsidRPr="001077C0">
        <w:rPr>
          <w:b/>
          <w:u w:val="single"/>
        </w:rPr>
        <w:t>Signature électronique</w:t>
      </w:r>
      <w:bookmarkEnd w:id="83"/>
      <w:bookmarkEnd w:id="84"/>
      <w:r w:rsidRPr="001077C0">
        <w:rPr>
          <w:b/>
          <w:u w:val="single"/>
        </w:rPr>
        <w:t> :</w:t>
      </w:r>
    </w:p>
    <w:p w14:paraId="43ED4B15" w14:textId="77777777" w:rsidR="00AC3983" w:rsidRPr="001077C0" w:rsidRDefault="00AC3983" w:rsidP="00AC3983">
      <w:pPr>
        <w:pStyle w:val="Paragraphedeliste"/>
        <w:spacing w:after="0" w:line="240" w:lineRule="auto"/>
        <w:jc w:val="both"/>
        <w:rPr>
          <w:b/>
          <w:u w:val="single"/>
        </w:rPr>
      </w:pPr>
    </w:p>
    <w:tbl>
      <w:tblPr>
        <w:tblStyle w:val="Grilledutableau"/>
        <w:tblW w:w="9072" w:type="dxa"/>
        <w:tblInd w:w="-5" w:type="dxa"/>
        <w:tblLook w:val="04A0" w:firstRow="1" w:lastRow="0" w:firstColumn="1" w:lastColumn="0" w:noHBand="0" w:noVBand="1"/>
      </w:tblPr>
      <w:tblGrid>
        <w:gridCol w:w="1965"/>
        <w:gridCol w:w="7107"/>
      </w:tblGrid>
      <w:tr w:rsidR="009A214D" w14:paraId="594D48E3" w14:textId="77777777" w:rsidTr="0007160C">
        <w:tc>
          <w:tcPr>
            <w:tcW w:w="1965" w:type="dxa"/>
            <w:vAlign w:val="center"/>
          </w:tcPr>
          <w:p w14:paraId="1EE51542" w14:textId="77777777" w:rsidR="009A214D" w:rsidRPr="00B7458D" w:rsidRDefault="009A214D" w:rsidP="00AC3983">
            <w:pPr>
              <w:rPr>
                <w:b/>
                <w:i/>
              </w:rPr>
            </w:pPr>
            <w:r w:rsidRPr="00B7458D">
              <w:rPr>
                <w:rFonts w:ascii="Arial Gras" w:hAnsi="Arial Gras"/>
                <w:b/>
                <w:i/>
              </w:rPr>
              <w:t>E</w:t>
            </w:r>
            <w:r>
              <w:rPr>
                <w:rFonts w:ascii="Arial Gras" w:hAnsi="Arial Gras"/>
                <w:b/>
                <w:i/>
              </w:rPr>
              <w:t xml:space="preserve">xigences relatives aux certificats de signature du signataire </w:t>
            </w:r>
            <w:r w:rsidRPr="00B7458D">
              <w:rPr>
                <w:rFonts w:ascii="Arial Gras" w:hAnsi="Arial Gras"/>
                <w:b/>
                <w:i/>
              </w:rPr>
              <w:t xml:space="preserve"> </w:t>
            </w:r>
          </w:p>
        </w:tc>
        <w:tc>
          <w:tcPr>
            <w:tcW w:w="7107" w:type="dxa"/>
          </w:tcPr>
          <w:p w14:paraId="556D46FD" w14:textId="77777777" w:rsidR="009A214D" w:rsidRPr="001E5938" w:rsidRDefault="009A214D" w:rsidP="002B5A2A">
            <w:pPr>
              <w:jc w:val="both"/>
            </w:pPr>
            <w:r w:rsidRPr="001E5938">
              <w:t>Le certificat de signature du signataire respecte au moins le niveau de sécurité préconisé.</w:t>
            </w:r>
          </w:p>
          <w:p w14:paraId="7F2BC2BD" w14:textId="77777777" w:rsidR="009A214D" w:rsidRPr="00030BB0" w:rsidRDefault="009A214D" w:rsidP="001541A6">
            <w:pPr>
              <w:pStyle w:val="Paragraphedeliste"/>
              <w:numPr>
                <w:ilvl w:val="0"/>
                <w:numId w:val="18"/>
              </w:numPr>
              <w:jc w:val="both"/>
              <w:rPr>
                <w:b/>
                <w:color w:val="C00000"/>
                <w:u w:val="single"/>
              </w:rPr>
            </w:pPr>
            <w:r w:rsidRPr="00030BB0">
              <w:rPr>
                <w:b/>
                <w:color w:val="C00000"/>
                <w:u w:val="single"/>
              </w:rPr>
              <w:t>1er cas : Certificat émis par une Autorité de certification "reconnue"</w:t>
            </w:r>
          </w:p>
          <w:p w14:paraId="7E994722" w14:textId="77777777" w:rsidR="009A214D" w:rsidRPr="001E5938" w:rsidRDefault="009A214D" w:rsidP="002B5A2A">
            <w:pPr>
              <w:ind w:left="644"/>
              <w:jc w:val="both"/>
              <w:rPr>
                <w:rStyle w:val="Lienhypertexte"/>
              </w:rPr>
            </w:pPr>
            <w:r w:rsidRPr="001E5938">
              <w:t xml:space="preserve">Le certificat de signature est émis par une Autorité de certification mentionnée dans </w:t>
            </w:r>
            <w:r>
              <w:t>la liste de confiance suivante :</w:t>
            </w:r>
          </w:p>
          <w:p w14:paraId="594ADBFC" w14:textId="5B5726E8" w:rsidR="009A214D" w:rsidRPr="001E5938" w:rsidRDefault="009A214D" w:rsidP="002B5A2A">
            <w:pPr>
              <w:ind w:left="644"/>
              <w:jc w:val="both"/>
            </w:pPr>
            <w:hyperlink r:id="rId51" w:history="1">
              <w:r>
                <w:rPr>
                  <w:rStyle w:val="Lienhypertexte"/>
                </w:rPr>
                <w:t>https://www.ssi.gouv.fr/uploads/tl-fr.pdf</w:t>
              </w:r>
            </w:hyperlink>
          </w:p>
          <w:p w14:paraId="46D10626" w14:textId="77777777" w:rsidR="009A214D" w:rsidRPr="001E5938" w:rsidRDefault="009A214D" w:rsidP="002B5A2A">
            <w:pPr>
              <w:ind w:left="644"/>
              <w:jc w:val="both"/>
            </w:pPr>
            <w:r w:rsidRPr="001E5938">
              <w:t>Dans ce cas, le soumissionnaire n'a aucun justificatif à fournir sur le certificat de signature utilisé pour signer sa réponse.</w:t>
            </w:r>
          </w:p>
          <w:p w14:paraId="19E9DFC4" w14:textId="77777777" w:rsidR="009A214D" w:rsidRPr="00030BB0" w:rsidRDefault="009A214D" w:rsidP="001541A6">
            <w:pPr>
              <w:pStyle w:val="Paragraphedeliste"/>
              <w:numPr>
                <w:ilvl w:val="0"/>
                <w:numId w:val="18"/>
              </w:numPr>
              <w:jc w:val="both"/>
              <w:rPr>
                <w:b/>
                <w:color w:val="C00000"/>
                <w:u w:val="single"/>
              </w:rPr>
            </w:pPr>
            <w:r w:rsidRPr="00030BB0">
              <w:rPr>
                <w:b/>
                <w:color w:val="C00000"/>
                <w:u w:val="single"/>
              </w:rPr>
              <w:t xml:space="preserve">2ème cas : Le certificat de signature électronique n’est pas référencé sur une liste de confiance </w:t>
            </w:r>
          </w:p>
          <w:p w14:paraId="1F695754" w14:textId="78325190" w:rsidR="009A214D" w:rsidRPr="001E5938" w:rsidRDefault="009A214D" w:rsidP="002B5A2A">
            <w:pPr>
              <w:ind w:left="644"/>
              <w:jc w:val="both"/>
            </w:pPr>
            <w:r w:rsidRPr="001E5938">
              <w:t xml:space="preserve">Le candidat s’assure que le certificat qu’il utilise est au moins conforme au niveau de sécurité préconisé dans </w:t>
            </w:r>
            <w:r w:rsidRPr="001E5938">
              <w:rPr>
                <w:b/>
              </w:rPr>
              <w:t>l’annexe 1 (« exigences applicables aux certificats qualifiés de signature électronique</w:t>
            </w:r>
            <w:r>
              <w:rPr>
                <w:b/>
              </w:rPr>
              <w:t> »</w:t>
            </w:r>
            <w:r w:rsidRPr="001E5938">
              <w:rPr>
                <w:b/>
              </w:rPr>
              <w:t xml:space="preserve">) du règlement européen n° 910/2014 DU PARLEMENT EUROPÉEN ET DU CONSEIL du 23 juillet 2014 </w:t>
            </w:r>
            <w:r w:rsidRPr="001E5938">
              <w:t>sur l’identification électronique et les services de confiance pour les transactions électroniques au sein du marché intérieur et abrogeant la directive 1999/93/CE (</w:t>
            </w:r>
            <w:hyperlink r:id="rId52" w:history="1">
              <w:r w:rsidRPr="001E5938">
                <w:rPr>
                  <w:rStyle w:val="Lienhypertexte"/>
                </w:rPr>
                <w:t>https://eur-lex.europa.eu/legal-content/FR/TXT/?uri=celex%3A32014R0910</w:t>
              </w:r>
            </w:hyperlink>
            <w:r w:rsidRPr="001E5938">
              <w:t>)</w:t>
            </w:r>
            <w:r>
              <w:t>.</w:t>
            </w:r>
          </w:p>
          <w:p w14:paraId="0DFA60FF" w14:textId="77777777" w:rsidR="009A214D" w:rsidRPr="001E5938" w:rsidRDefault="009A214D" w:rsidP="002B5A2A">
            <w:pPr>
              <w:ind w:left="644"/>
              <w:jc w:val="both"/>
              <w:rPr>
                <w:u w:val="single"/>
              </w:rPr>
            </w:pPr>
            <w:r w:rsidRPr="001E5938">
              <w:rPr>
                <w:rFonts w:eastAsia="Times New Roman"/>
                <w:noProof/>
                <w:lang w:eastAsia="fr-FR"/>
              </w:rPr>
              <w:drawing>
                <wp:anchor distT="0" distB="0" distL="114300" distR="114300" simplePos="0" relativeHeight="251686912" behindDoc="0" locked="0" layoutInCell="1" allowOverlap="1" wp14:anchorId="6B0455F6" wp14:editId="2062B3B5">
                  <wp:simplePos x="0" y="0"/>
                  <wp:positionH relativeFrom="column">
                    <wp:posOffset>408305</wp:posOffset>
                  </wp:positionH>
                  <wp:positionV relativeFrom="paragraph">
                    <wp:posOffset>75565</wp:posOffset>
                  </wp:positionV>
                  <wp:extent cx="333375" cy="276225"/>
                  <wp:effectExtent l="0" t="0" r="9525" b="9525"/>
                  <wp:wrapThrough wrapText="bothSides">
                    <wp:wrapPolygon edited="0">
                      <wp:start x="7406" y="0"/>
                      <wp:lineTo x="0" y="16386"/>
                      <wp:lineTo x="0" y="20855"/>
                      <wp:lineTo x="20983" y="20855"/>
                      <wp:lineTo x="20983" y="16386"/>
                      <wp:lineTo x="13577" y="0"/>
                      <wp:lineTo x="7406" y="0"/>
                    </wp:wrapPolygon>
                  </wp:wrapThrough>
                  <wp:docPr id="11" name="Image 11" descr="Panneau_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nneau_attention"/>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anchor>
              </w:drawing>
            </w:r>
          </w:p>
          <w:p w14:paraId="5967E097" w14:textId="77777777" w:rsidR="009A214D" w:rsidRPr="001E5938" w:rsidRDefault="009A214D" w:rsidP="002B5A2A">
            <w:pPr>
              <w:ind w:left="644"/>
              <w:jc w:val="both"/>
              <w:rPr>
                <w:u w:val="single"/>
              </w:rPr>
            </w:pPr>
            <w:r w:rsidRPr="001E5938">
              <w:rPr>
                <w:u w:val="single"/>
              </w:rPr>
              <w:t xml:space="preserve">Justificatifs de conformité à produire </w:t>
            </w:r>
          </w:p>
          <w:p w14:paraId="3FB0BDD8" w14:textId="77777777" w:rsidR="009A214D" w:rsidRPr="001E5938" w:rsidRDefault="009A214D" w:rsidP="002B5A2A">
            <w:pPr>
              <w:ind w:left="644"/>
              <w:jc w:val="both"/>
            </w:pPr>
            <w:r w:rsidRPr="001E5938">
              <w:t>Le signataire transmet les informations suivantes :</w:t>
            </w:r>
            <w:r>
              <w:t xml:space="preserve"> </w:t>
            </w:r>
          </w:p>
          <w:p w14:paraId="7A6FD2FF" w14:textId="77777777" w:rsidR="009A214D" w:rsidRPr="001E5938" w:rsidRDefault="009A214D" w:rsidP="002B5A2A">
            <w:pPr>
              <w:ind w:left="644"/>
              <w:jc w:val="both"/>
            </w:pPr>
            <w:r w:rsidRPr="001E5938">
              <w:t>La procédure permettant la vérification de la qualité et du niveau de sécurité du certificat de signature utilisé : preuve de la qualification de l'Autorité de certification, la politique de certification…)</w:t>
            </w:r>
          </w:p>
          <w:p w14:paraId="2EFE698A" w14:textId="77777777" w:rsidR="009A214D" w:rsidRPr="001E5938" w:rsidRDefault="009A214D" w:rsidP="002B5A2A">
            <w:pPr>
              <w:ind w:left="644"/>
              <w:jc w:val="both"/>
            </w:pPr>
            <w:r w:rsidRPr="001E5938">
              <w:t xml:space="preserve">Le candidat fournit notamment les outils techniques de vérification du certificat : chaîne de certification complète </w:t>
            </w:r>
            <w:r w:rsidRPr="001E5938">
              <w:lastRenderedPageBreak/>
              <w:t>jusqu’à l’AC racine, adresse de téléchargement de la dernière mise à jour de la liste de révocation ;</w:t>
            </w:r>
          </w:p>
          <w:p w14:paraId="7CA4CCAF" w14:textId="10F26D96" w:rsidR="009A214D" w:rsidRPr="002B5A2A" w:rsidRDefault="009A214D" w:rsidP="002B5A2A">
            <w:pPr>
              <w:ind w:left="644"/>
              <w:jc w:val="both"/>
            </w:pPr>
            <w:r w:rsidRPr="001E5938">
              <w:t xml:space="preserve">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 </w:t>
            </w:r>
          </w:p>
        </w:tc>
      </w:tr>
      <w:tr w:rsidR="009A214D" w14:paraId="15A08C90" w14:textId="77777777" w:rsidTr="0007160C">
        <w:tc>
          <w:tcPr>
            <w:tcW w:w="1965" w:type="dxa"/>
            <w:vAlign w:val="center"/>
          </w:tcPr>
          <w:p w14:paraId="04F21B4A" w14:textId="77777777" w:rsidR="009A214D" w:rsidRDefault="009A214D" w:rsidP="00AC3983">
            <w:pPr>
              <w:rPr>
                <w:b/>
                <w:i/>
              </w:rPr>
            </w:pPr>
            <w:r>
              <w:rPr>
                <w:b/>
                <w:i/>
              </w:rPr>
              <w:lastRenderedPageBreak/>
              <w:t xml:space="preserve">Outil de signature utilisé pour signer les fichiers </w:t>
            </w:r>
          </w:p>
          <w:p w14:paraId="570D8BCC" w14:textId="77777777" w:rsidR="009A214D" w:rsidRPr="001E5938" w:rsidRDefault="009A214D" w:rsidP="00AC3983">
            <w:pPr>
              <w:rPr>
                <w:b/>
              </w:rPr>
            </w:pPr>
          </w:p>
        </w:tc>
        <w:tc>
          <w:tcPr>
            <w:tcW w:w="7107" w:type="dxa"/>
          </w:tcPr>
          <w:p w14:paraId="3DB8E781" w14:textId="77777777" w:rsidR="009A214D" w:rsidRPr="001E5938" w:rsidRDefault="009A214D" w:rsidP="002B5A2A">
            <w:pPr>
              <w:jc w:val="both"/>
            </w:pPr>
            <w:r w:rsidRPr="001E5938">
              <w:t xml:space="preserve">Le candidat utilise l’outil de signature de son choix. </w:t>
            </w:r>
          </w:p>
          <w:p w14:paraId="0B2065B3" w14:textId="77777777" w:rsidR="009A214D" w:rsidRPr="00D0264E" w:rsidRDefault="009A214D" w:rsidP="001541A6">
            <w:pPr>
              <w:pStyle w:val="Paragraphedeliste"/>
              <w:numPr>
                <w:ilvl w:val="0"/>
                <w:numId w:val="18"/>
              </w:numPr>
              <w:jc w:val="both"/>
              <w:rPr>
                <w:b/>
                <w:color w:val="C00000"/>
                <w:u w:val="single"/>
              </w:rPr>
            </w:pPr>
            <w:r w:rsidRPr="008F70B7">
              <w:rPr>
                <w:b/>
                <w:color w:val="C00000"/>
                <w:u w:val="single"/>
              </w:rPr>
              <w:t xml:space="preserve">Cas 1 : </w:t>
            </w:r>
            <w:r w:rsidRPr="00D0264E">
              <w:rPr>
                <w:b/>
                <w:color w:val="C00000"/>
                <w:u w:val="single"/>
              </w:rPr>
              <w:t xml:space="preserve">Le soumissionnaire utilise l’outil de signature du profil d’acheteur de l’UGAP </w:t>
            </w:r>
          </w:p>
          <w:p w14:paraId="59D010FB" w14:textId="77777777" w:rsidR="009A214D" w:rsidRPr="00D0264E" w:rsidRDefault="009A214D" w:rsidP="002B5A2A">
            <w:pPr>
              <w:ind w:left="644"/>
              <w:jc w:val="both"/>
            </w:pPr>
            <w:r w:rsidRPr="00D0264E">
              <w:t xml:space="preserve">Dans ce cas, le soumissionnaire est dispensé de fournir tout mode d’emploi ou information. </w:t>
            </w:r>
          </w:p>
          <w:p w14:paraId="0B9DF2D2" w14:textId="6181C14B" w:rsidR="009A214D" w:rsidRPr="00D0264E" w:rsidRDefault="009A214D" w:rsidP="001541A6">
            <w:pPr>
              <w:pStyle w:val="Paragraphedeliste"/>
              <w:numPr>
                <w:ilvl w:val="0"/>
                <w:numId w:val="18"/>
              </w:numPr>
              <w:ind w:left="641" w:hanging="357"/>
              <w:contextualSpacing w:val="0"/>
              <w:jc w:val="both"/>
              <w:rPr>
                <w:b/>
                <w:color w:val="C00000"/>
                <w:u w:val="single"/>
              </w:rPr>
            </w:pPr>
            <w:r w:rsidRPr="00D0264E">
              <w:rPr>
                <w:b/>
                <w:color w:val="C00000"/>
                <w:u w:val="single"/>
              </w:rPr>
              <w:t>Cas 2 : Lorsque le candidat utilise un autre outil de signature que celui proposé sur le profil d’acheteur de l’UGAP, il doit respecter</w:t>
            </w:r>
            <w:r>
              <w:rPr>
                <w:b/>
                <w:color w:val="C00000"/>
                <w:u w:val="single"/>
              </w:rPr>
              <w:t xml:space="preserve"> les deux obligations suivantes </w:t>
            </w:r>
            <w:r w:rsidRPr="00D0264E">
              <w:rPr>
                <w:b/>
                <w:color w:val="C00000"/>
                <w:u w:val="single"/>
              </w:rPr>
              <w:t xml:space="preserve">: </w:t>
            </w:r>
          </w:p>
          <w:p w14:paraId="4F5C27DC" w14:textId="77777777" w:rsidR="009A214D" w:rsidRPr="001E5938" w:rsidRDefault="009A214D" w:rsidP="001541A6">
            <w:pPr>
              <w:pStyle w:val="Paragraphedeliste"/>
              <w:numPr>
                <w:ilvl w:val="0"/>
                <w:numId w:val="19"/>
              </w:numPr>
              <w:spacing w:after="0"/>
              <w:jc w:val="both"/>
            </w:pPr>
            <w:r w:rsidRPr="001E5938">
              <w:t xml:space="preserve">Produire des formats de signature XAdES, </w:t>
            </w:r>
            <w:proofErr w:type="spellStart"/>
            <w:r w:rsidRPr="001E5938">
              <w:t>CAdES</w:t>
            </w:r>
            <w:proofErr w:type="spellEnd"/>
            <w:r w:rsidRPr="001E5938">
              <w:t xml:space="preserve"> ou </w:t>
            </w:r>
            <w:proofErr w:type="spellStart"/>
            <w:r w:rsidRPr="001E5938">
              <w:t>PAdES</w:t>
            </w:r>
            <w:proofErr w:type="spellEnd"/>
            <w:r w:rsidRPr="001E5938">
              <w:t>.</w:t>
            </w:r>
          </w:p>
          <w:p w14:paraId="3A6A85F5" w14:textId="77777777" w:rsidR="009A214D" w:rsidRDefault="009A214D" w:rsidP="001541A6">
            <w:pPr>
              <w:pStyle w:val="Paragraphedeliste"/>
              <w:numPr>
                <w:ilvl w:val="0"/>
                <w:numId w:val="19"/>
              </w:numPr>
              <w:spacing w:after="0"/>
              <w:jc w:val="both"/>
            </w:pPr>
            <w:r w:rsidRPr="001E5938">
              <w:t>Permettre la vérification en transmettant en parallèle les éléments nécessaires pour procéder à la vérification de la validité de la signature et de l’intégrité du document, et ce, gratuitement.</w:t>
            </w:r>
            <w:r>
              <w:t xml:space="preserve"> </w:t>
            </w:r>
          </w:p>
          <w:p w14:paraId="23A1EAFC" w14:textId="77777777" w:rsidR="009A214D" w:rsidRDefault="009A214D" w:rsidP="002B5A2A">
            <w:pPr>
              <w:pStyle w:val="Paragraphedeliste"/>
              <w:jc w:val="both"/>
            </w:pPr>
          </w:p>
          <w:p w14:paraId="15C09D5E" w14:textId="77777777" w:rsidR="009A214D" w:rsidRPr="001E5938" w:rsidRDefault="009A214D" w:rsidP="002B5A2A">
            <w:pPr>
              <w:pStyle w:val="Paragraphedeliste"/>
              <w:ind w:left="1364"/>
              <w:jc w:val="both"/>
            </w:pPr>
            <w:r w:rsidRPr="001E5938">
              <w:t>Dans ce cas, le signataire indique la procédure permettant la vérification de la validité de la signature en fournissant notamment :</w:t>
            </w:r>
          </w:p>
          <w:p w14:paraId="1961CE22" w14:textId="77777777" w:rsidR="009A214D" w:rsidRDefault="009A214D" w:rsidP="001541A6">
            <w:pPr>
              <w:pStyle w:val="Paragraphedeliste"/>
              <w:numPr>
                <w:ilvl w:val="0"/>
                <w:numId w:val="20"/>
              </w:numPr>
              <w:spacing w:after="0"/>
              <w:jc w:val="both"/>
            </w:pPr>
            <w:r>
              <w:t>Le</w:t>
            </w:r>
            <w:r w:rsidRPr="001E5938">
              <w:t xml:space="preserve"> lien sur lequel l’outil de vérification de signature peut être récupéré, avec une notice d’explication et les prérequis d’installation (type d’exécutable, systèmes d’exploitation supportés, </w:t>
            </w:r>
            <w:proofErr w:type="spellStart"/>
            <w:r w:rsidRPr="001E5938">
              <w:t>etc</w:t>
            </w:r>
            <w:proofErr w:type="spellEnd"/>
            <w:r w:rsidRPr="001E5938">
              <w:t>). La fourniture d’une noti</w:t>
            </w:r>
            <w:r>
              <w:t>ce en français est souhaitée ;</w:t>
            </w:r>
          </w:p>
          <w:p w14:paraId="69023B0F" w14:textId="4EA9C1EF" w:rsidR="009A214D" w:rsidRPr="001E5938" w:rsidRDefault="009A214D" w:rsidP="001541A6">
            <w:pPr>
              <w:pStyle w:val="Paragraphedeliste"/>
              <w:numPr>
                <w:ilvl w:val="0"/>
                <w:numId w:val="20"/>
              </w:numPr>
              <w:spacing w:after="0"/>
              <w:jc w:val="both"/>
            </w:pPr>
            <w:r>
              <w:t>Le</w:t>
            </w:r>
            <w:r w:rsidRPr="001E5938">
              <w:t xml:space="preserve"> mode de vérification alternatif en cas d’installation impossible pour l’acheteur (contact à joindre, support distant, support sur site etc.).</w:t>
            </w:r>
          </w:p>
        </w:tc>
      </w:tr>
      <w:tr w:rsidR="009A214D" w14:paraId="0E95FC8C" w14:textId="77777777" w:rsidTr="0007160C">
        <w:tc>
          <w:tcPr>
            <w:tcW w:w="1965" w:type="dxa"/>
            <w:vAlign w:val="center"/>
          </w:tcPr>
          <w:p w14:paraId="4B3D292F" w14:textId="77777777" w:rsidR="009A214D" w:rsidRDefault="009A214D" w:rsidP="00AC3983">
            <w:pPr>
              <w:rPr>
                <w:b/>
              </w:rPr>
            </w:pPr>
          </w:p>
          <w:p w14:paraId="0461C4BF" w14:textId="38BEED60" w:rsidR="009A214D" w:rsidRPr="001E5938" w:rsidRDefault="009A214D" w:rsidP="00AC3983">
            <w:pPr>
              <w:rPr>
                <w:b/>
              </w:rPr>
            </w:pPr>
            <w:r>
              <w:rPr>
                <w:b/>
                <w:i/>
              </w:rPr>
              <w:t xml:space="preserve">Parapheur électronique </w:t>
            </w:r>
          </w:p>
        </w:tc>
        <w:tc>
          <w:tcPr>
            <w:tcW w:w="7107" w:type="dxa"/>
          </w:tcPr>
          <w:p w14:paraId="77494D24" w14:textId="77777777" w:rsidR="009A214D" w:rsidRPr="00D0264E" w:rsidRDefault="009A214D" w:rsidP="002B5A2A">
            <w:pPr>
              <w:keepNext/>
              <w:jc w:val="both"/>
            </w:pPr>
            <w:r w:rsidRPr="00D0264E">
              <w:t xml:space="preserve">La signature électronique peut être apposée au moyen d'un parapheur électronique. </w:t>
            </w:r>
          </w:p>
          <w:p w14:paraId="654D4059" w14:textId="77777777" w:rsidR="009A214D" w:rsidRPr="00D0264E" w:rsidRDefault="009A214D" w:rsidP="002B5A2A">
            <w:pPr>
              <w:keepNext/>
              <w:jc w:val="both"/>
            </w:pPr>
            <w:r w:rsidRPr="00D0264E">
              <w:t xml:space="preserve">Le parapheur électronique est un outil disposant de fonctions autorisant, au moins, le </w:t>
            </w:r>
            <w:r w:rsidRPr="00D0264E">
              <w:rPr>
                <w:b/>
              </w:rPr>
              <w:t>regroupement de documents à valider ou signer</w:t>
            </w:r>
            <w:r w:rsidRPr="00D0264E">
              <w:t xml:space="preserve">, la signature d'un même document </w:t>
            </w:r>
            <w:r w:rsidRPr="00D0264E">
              <w:rPr>
                <w:b/>
              </w:rPr>
              <w:t>par plusieurs signataires</w:t>
            </w:r>
            <w:r w:rsidRPr="00D0264E">
              <w:t xml:space="preserve">, </w:t>
            </w:r>
            <w:r w:rsidRPr="00D0264E">
              <w:rPr>
                <w:b/>
              </w:rPr>
              <w:t>sans en altérer l'intégrité</w:t>
            </w:r>
            <w:r w:rsidRPr="00D0264E">
              <w:t>, que l'utilisation soit locale ou en ligne.</w:t>
            </w:r>
          </w:p>
          <w:p w14:paraId="2DAE7F55" w14:textId="77777777" w:rsidR="009A214D" w:rsidRPr="00D0264E" w:rsidRDefault="009A214D" w:rsidP="002B5A2A">
            <w:pPr>
              <w:jc w:val="both"/>
            </w:pPr>
            <w:r w:rsidRPr="00D0264E">
              <w:t>Chaque signature doit pouvoir être vérifiée indépendamment des autres.</w:t>
            </w:r>
          </w:p>
          <w:p w14:paraId="3677020A" w14:textId="0019DD78" w:rsidR="009A214D" w:rsidRPr="009A214D" w:rsidRDefault="009A214D" w:rsidP="002B5A2A">
            <w:pPr>
              <w:jc w:val="both"/>
              <w:rPr>
                <w:b/>
              </w:rPr>
            </w:pPr>
            <w:r w:rsidRPr="00D0264E">
              <w:lastRenderedPageBreak/>
              <w:t xml:space="preserve">Comme pour les autres outils de signature différents de celui proposé par le profil d’acheteur, le </w:t>
            </w:r>
            <w:r w:rsidRPr="00D0264E">
              <w:rPr>
                <w:b/>
              </w:rPr>
              <w:t>soumissionnaire doit fournir les mêmes outils de vérification des signatures réalisées avec le parapheur électronique de son choix.</w:t>
            </w:r>
          </w:p>
        </w:tc>
      </w:tr>
      <w:tr w:rsidR="009A214D" w14:paraId="0B53E5C3" w14:textId="77777777" w:rsidTr="0007160C">
        <w:tc>
          <w:tcPr>
            <w:tcW w:w="1965" w:type="dxa"/>
            <w:vAlign w:val="center"/>
          </w:tcPr>
          <w:p w14:paraId="2B064234" w14:textId="77777777" w:rsidR="009A214D" w:rsidRPr="008512E5" w:rsidRDefault="009A214D" w:rsidP="00AC3983">
            <w:pPr>
              <w:rPr>
                <w:rFonts w:ascii="Arial Gras" w:hAnsi="Arial Gras"/>
                <w:b/>
                <w:caps/>
              </w:rPr>
            </w:pPr>
          </w:p>
          <w:p w14:paraId="2A269956" w14:textId="77777777" w:rsidR="009A214D" w:rsidRPr="008512E5" w:rsidRDefault="009A214D" w:rsidP="00AC3983">
            <w:pPr>
              <w:rPr>
                <w:rFonts w:ascii="Arial Gras" w:hAnsi="Arial Gras"/>
                <w:b/>
                <w:caps/>
              </w:rPr>
            </w:pPr>
            <w:r w:rsidRPr="00B7458D">
              <w:rPr>
                <w:b/>
                <w:i/>
              </w:rPr>
              <w:t>Fichier zippé</w:t>
            </w:r>
            <w:r w:rsidRPr="008512E5">
              <w:rPr>
                <w:rFonts w:ascii="Arial Gras" w:hAnsi="Arial Gras"/>
                <w:b/>
                <w:caps/>
              </w:rPr>
              <w:t xml:space="preserve"> </w:t>
            </w:r>
          </w:p>
        </w:tc>
        <w:tc>
          <w:tcPr>
            <w:tcW w:w="7107" w:type="dxa"/>
          </w:tcPr>
          <w:p w14:paraId="020E7493" w14:textId="77777777" w:rsidR="009A214D" w:rsidRPr="00D0264E" w:rsidRDefault="009A214D" w:rsidP="002B5A2A">
            <w:pPr>
              <w:jc w:val="both"/>
            </w:pPr>
            <w:r w:rsidRPr="00D0264E">
              <w:t xml:space="preserve">En cas de fichier zippé, chaque document pour lequel une signature est requise doit être signé séparément. </w:t>
            </w:r>
          </w:p>
          <w:p w14:paraId="410581DE" w14:textId="144B2E1D" w:rsidR="009A214D" w:rsidRPr="00D0264E" w:rsidRDefault="009A214D" w:rsidP="002B5A2A">
            <w:pPr>
              <w:jc w:val="both"/>
            </w:pPr>
            <w:r w:rsidRPr="00D0264E">
              <w:t>Une signature manuscrite scannée n’a pas d’autre valeur que celle d’une copie et ne peut pas remplacer la signature électronique.</w:t>
            </w:r>
          </w:p>
        </w:tc>
      </w:tr>
      <w:bookmarkEnd w:id="76"/>
    </w:tbl>
    <w:p w14:paraId="40879959" w14:textId="612A825C" w:rsidR="002E0EA4" w:rsidRPr="00731506" w:rsidRDefault="002E0EA4" w:rsidP="00C56B6B"/>
    <w:sectPr w:rsidR="002E0EA4" w:rsidRPr="00731506">
      <w:footerReference w:type="default" r:id="rId5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C1539" w14:textId="77777777" w:rsidR="00B37927" w:rsidRDefault="00B37927" w:rsidP="004F3336">
      <w:r>
        <w:separator/>
      </w:r>
    </w:p>
    <w:p w14:paraId="6CD72670" w14:textId="77777777" w:rsidR="00B37927" w:rsidRDefault="00B37927"/>
    <w:p w14:paraId="14EA84C3" w14:textId="77777777" w:rsidR="00B37927" w:rsidRDefault="00B37927" w:rsidP="001B3155"/>
  </w:endnote>
  <w:endnote w:type="continuationSeparator" w:id="0">
    <w:p w14:paraId="3CFA2038" w14:textId="77777777" w:rsidR="00B37927" w:rsidRDefault="00B37927" w:rsidP="004F3336">
      <w:r>
        <w:continuationSeparator/>
      </w:r>
    </w:p>
    <w:p w14:paraId="62B2E6DF" w14:textId="77777777" w:rsidR="00B37927" w:rsidRDefault="00B37927"/>
    <w:p w14:paraId="044FF3C0" w14:textId="77777777" w:rsidR="00B37927" w:rsidRDefault="00B37927" w:rsidP="001B3155"/>
  </w:endnote>
  <w:endnote w:type="continuationNotice" w:id="1">
    <w:p w14:paraId="5491A20A" w14:textId="77777777" w:rsidR="00B37927" w:rsidRDefault="00B379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Gras">
    <w:altName w:val="Arial"/>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625F" w14:textId="786C2E50" w:rsidR="00526216" w:rsidRPr="00526216" w:rsidRDefault="00526216">
    <w:pPr>
      <w:pStyle w:val="Pieddepage"/>
      <w:jc w:val="center"/>
      <w:rPr>
        <w:color w:val="C00000"/>
      </w:rPr>
    </w:pPr>
    <w:r w:rsidRPr="00526216">
      <w:rPr>
        <w:color w:val="C00000"/>
      </w:rPr>
      <w:t xml:space="preserve">Page </w:t>
    </w:r>
    <w:r w:rsidRPr="00526216">
      <w:rPr>
        <w:color w:val="C00000"/>
      </w:rPr>
      <w:fldChar w:fldCharType="begin"/>
    </w:r>
    <w:r w:rsidRPr="00526216">
      <w:rPr>
        <w:color w:val="C00000"/>
      </w:rPr>
      <w:instrText>PAGE  \* Arabic  \* MERGEFORMAT</w:instrText>
    </w:r>
    <w:r w:rsidRPr="00526216">
      <w:rPr>
        <w:color w:val="C00000"/>
      </w:rPr>
      <w:fldChar w:fldCharType="separate"/>
    </w:r>
    <w:r w:rsidRPr="00526216">
      <w:rPr>
        <w:color w:val="C00000"/>
      </w:rPr>
      <w:t>2</w:t>
    </w:r>
    <w:r w:rsidRPr="00526216">
      <w:rPr>
        <w:color w:val="C00000"/>
      </w:rPr>
      <w:fldChar w:fldCharType="end"/>
    </w:r>
    <w:r w:rsidRPr="00526216">
      <w:rPr>
        <w:color w:val="C00000"/>
      </w:rPr>
      <w:t xml:space="preserve"> sur </w:t>
    </w:r>
    <w:r w:rsidRPr="00526216">
      <w:rPr>
        <w:color w:val="C00000"/>
      </w:rPr>
      <w:fldChar w:fldCharType="begin"/>
    </w:r>
    <w:r w:rsidRPr="00526216">
      <w:rPr>
        <w:color w:val="C00000"/>
      </w:rPr>
      <w:instrText>NUMPAGES  \* arabe  \* MERGEFORMAT</w:instrText>
    </w:r>
    <w:r w:rsidRPr="00526216">
      <w:rPr>
        <w:color w:val="C00000"/>
      </w:rPr>
      <w:fldChar w:fldCharType="separate"/>
    </w:r>
    <w:r w:rsidRPr="00526216">
      <w:rPr>
        <w:color w:val="C00000"/>
      </w:rPr>
      <w:t>2</w:t>
    </w:r>
    <w:r w:rsidRPr="00526216">
      <w:rPr>
        <w:color w:val="C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51E70" w14:textId="77777777" w:rsidR="00B37927" w:rsidRDefault="00B37927" w:rsidP="004F3336">
      <w:r>
        <w:separator/>
      </w:r>
    </w:p>
    <w:p w14:paraId="27CD80BC" w14:textId="77777777" w:rsidR="00B37927" w:rsidRDefault="00B37927"/>
    <w:p w14:paraId="11D0822B" w14:textId="77777777" w:rsidR="00B37927" w:rsidRDefault="00B37927" w:rsidP="001B3155"/>
  </w:footnote>
  <w:footnote w:type="continuationSeparator" w:id="0">
    <w:p w14:paraId="341EC926" w14:textId="77777777" w:rsidR="00B37927" w:rsidRDefault="00B37927" w:rsidP="004F3336">
      <w:r>
        <w:continuationSeparator/>
      </w:r>
    </w:p>
    <w:p w14:paraId="1C17978A" w14:textId="77777777" w:rsidR="00B37927" w:rsidRDefault="00B37927"/>
    <w:p w14:paraId="501D4FB7" w14:textId="77777777" w:rsidR="00B37927" w:rsidRDefault="00B37927" w:rsidP="001B3155"/>
  </w:footnote>
  <w:footnote w:type="continuationNotice" w:id="1">
    <w:p w14:paraId="6F0FC97A" w14:textId="77777777" w:rsidR="00B37927" w:rsidRDefault="00B379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63E1"/>
    <w:multiLevelType w:val="hybridMultilevel"/>
    <w:tmpl w:val="1046C6F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 w15:restartNumberingAfterBreak="0">
    <w:nsid w:val="07C675A1"/>
    <w:multiLevelType w:val="multilevel"/>
    <w:tmpl w:val="9442107C"/>
    <w:styleLink w:val="Style1"/>
    <w:lvl w:ilvl="0">
      <w:start w:val="1"/>
      <w:numFmt w:val="upperRoman"/>
      <w:lvlText w:val="TITRE %1."/>
      <w:lvlJc w:val="left"/>
      <w:pPr>
        <w:ind w:left="1076" w:hanging="432"/>
      </w:pPr>
      <w:rPr>
        <w:rFonts w:hint="default"/>
        <w:bCs w:val="0"/>
        <w:i w:val="0"/>
        <w:iCs w:val="0"/>
        <w:smallCaps w:val="0"/>
        <w:strike w:val="0"/>
        <w:dstrike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ARTICLE %2."/>
      <w:lvlJc w:val="left"/>
      <w:pPr>
        <w:ind w:left="1004"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Restart w:val="0"/>
      <w:lvlText w:val="%2.%3"/>
      <w:lvlJc w:val="left"/>
      <w:pPr>
        <w:ind w:left="1364" w:hanging="720"/>
      </w:pPr>
      <w:rPr>
        <w:rFonts w:hint="default"/>
      </w:rPr>
    </w:lvl>
    <w:lvl w:ilvl="3">
      <w:start w:val="1"/>
      <w:numFmt w:val="decimal"/>
      <w:lvlRestart w:val="0"/>
      <w:lvlText w:val="%2.%3.%4"/>
      <w:lvlJc w:val="left"/>
      <w:pPr>
        <w:ind w:left="1508" w:hanging="864"/>
      </w:pPr>
      <w:rPr>
        <w:rFonts w:hint="default"/>
      </w:rPr>
    </w:lvl>
    <w:lvl w:ilvl="4">
      <w:start w:val="1"/>
      <w:numFmt w:val="decimal"/>
      <w:lvlRestart w:val="0"/>
      <w:lvlText w:val="%2.%3.%4.%5"/>
      <w:lvlJc w:val="left"/>
      <w:pPr>
        <w:ind w:left="1652" w:hanging="1008"/>
      </w:pPr>
      <w:rPr>
        <w:rFonts w:hint="default"/>
      </w:rPr>
    </w:lvl>
    <w:lvl w:ilvl="5">
      <w:start w:val="1"/>
      <w:numFmt w:val="decimal"/>
      <w:lvlRestart w:val="0"/>
      <w:lvlText w:val="%1.%2.%3.%4.%5.%6"/>
      <w:lvlJc w:val="left"/>
      <w:pPr>
        <w:ind w:left="1796" w:hanging="1152"/>
      </w:pPr>
      <w:rPr>
        <w:rFonts w:hint="default"/>
      </w:rPr>
    </w:lvl>
    <w:lvl w:ilvl="6">
      <w:start w:val="1"/>
      <w:numFmt w:val="decimal"/>
      <w:lvlRestart w:val="0"/>
      <w:lvlText w:val="%1.%2.%3.%4.%5.%6.%7"/>
      <w:lvlJc w:val="left"/>
      <w:pPr>
        <w:ind w:left="1940" w:hanging="1296"/>
      </w:pPr>
      <w:rPr>
        <w:rFonts w:hint="default"/>
      </w:rPr>
    </w:lvl>
    <w:lvl w:ilvl="7">
      <w:start w:val="1"/>
      <w:numFmt w:val="decimal"/>
      <w:lvlRestart w:val="0"/>
      <w:lvlText w:val="%1.%2.%3.%4.%5.%6.%7.%8"/>
      <w:lvlJc w:val="left"/>
      <w:pPr>
        <w:ind w:left="2084" w:hanging="1440"/>
      </w:pPr>
      <w:rPr>
        <w:rFonts w:hint="default"/>
      </w:rPr>
    </w:lvl>
    <w:lvl w:ilvl="8">
      <w:start w:val="1"/>
      <w:numFmt w:val="decimal"/>
      <w:lvlRestart w:val="0"/>
      <w:lvlText w:val="%1.%2.%3.%4.%5.%6.%7.%8.%9"/>
      <w:lvlJc w:val="left"/>
      <w:pPr>
        <w:ind w:left="2228" w:hanging="1584"/>
      </w:pPr>
      <w:rPr>
        <w:rFonts w:hint="default"/>
      </w:rPr>
    </w:lvl>
  </w:abstractNum>
  <w:abstractNum w:abstractNumId="2" w15:restartNumberingAfterBreak="0">
    <w:nsid w:val="186E6B45"/>
    <w:multiLevelType w:val="hybridMultilevel"/>
    <w:tmpl w:val="D6C003CA"/>
    <w:lvl w:ilvl="0" w:tplc="BF7A50BE">
      <w:start w:val="1"/>
      <w:numFmt w:val="decimal"/>
      <w:lvlText w:val="%1."/>
      <w:lvlJc w:val="left"/>
      <w:pPr>
        <w:ind w:left="720" w:hanging="360"/>
      </w:pPr>
      <w:rPr>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B2D3F52"/>
    <w:multiLevelType w:val="multilevel"/>
    <w:tmpl w:val="ACF6E12E"/>
    <w:styleLink w:val="Type"/>
    <w:lvl w:ilvl="0">
      <w:start w:val="1"/>
      <w:numFmt w:val="decimal"/>
      <w:lvlText w:val="Article %1."/>
      <w:lvlJc w:val="left"/>
      <w:pPr>
        <w:ind w:left="2010" w:hanging="450"/>
      </w:pPr>
      <w:rPr>
        <w:rFonts w:ascii="Arial Black" w:hAnsi="Arial Black" w:hint="default"/>
        <w:b/>
        <w:i w:val="0"/>
        <w:color w:val="C00000"/>
        <w:sz w:val="22"/>
      </w:rPr>
    </w:lvl>
    <w:lvl w:ilvl="1">
      <w:start w:val="1"/>
      <w:numFmt w:val="decimal"/>
      <w:lvlText w:val="%1.%2."/>
      <w:lvlJc w:val="left"/>
      <w:pPr>
        <w:ind w:left="1789" w:hanging="720"/>
      </w:pPr>
      <w:rPr>
        <w:rFonts w:ascii="Arial Black" w:hAnsi="Arial Black" w:hint="default"/>
        <w:b w:val="0"/>
        <w:i w:val="0"/>
        <w:color w:val="C00000"/>
        <w:sz w:val="22"/>
      </w:rPr>
    </w:lvl>
    <w:lvl w:ilvl="2">
      <w:start w:val="1"/>
      <w:numFmt w:val="decimal"/>
      <w:lvlText w:val="%1.%2.%3."/>
      <w:lvlJc w:val="left"/>
      <w:pPr>
        <w:ind w:left="2858" w:hanging="720"/>
      </w:pPr>
      <w:rPr>
        <w:rFonts w:ascii="Arial" w:hAnsi="Arial" w:hint="default"/>
        <w:b w:val="0"/>
        <w:i/>
        <w:color w:val="C00000"/>
        <w:sz w:val="20"/>
      </w:rPr>
    </w:lvl>
    <w:lvl w:ilvl="3">
      <w:start w:val="1"/>
      <w:numFmt w:val="decimal"/>
      <w:lvlText w:val="%1.%2.%3.%4."/>
      <w:lvlJc w:val="left"/>
      <w:pPr>
        <w:ind w:left="4287" w:hanging="1080"/>
      </w:pPr>
      <w:rPr>
        <w:rFonts w:ascii="Arial" w:hAnsi="Arial" w:hint="default"/>
        <w:b w:val="0"/>
        <w:i/>
        <w:color w:val="C00000"/>
        <w:sz w:val="20"/>
      </w:rPr>
    </w:lvl>
    <w:lvl w:ilvl="4">
      <w:start w:val="1"/>
      <w:numFmt w:val="decimal"/>
      <w:lvlText w:val="%1.%2.%3.%4.%5."/>
      <w:lvlJc w:val="left"/>
      <w:pPr>
        <w:ind w:left="5716" w:hanging="144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643" w:hanging="2160"/>
      </w:pPr>
      <w:rPr>
        <w:rFonts w:hint="default"/>
      </w:rPr>
    </w:lvl>
    <w:lvl w:ilvl="8">
      <w:start w:val="1"/>
      <w:numFmt w:val="decimal"/>
      <w:lvlText w:val="%1.%2.%3.%4.%5.%6.%7.%8.%9."/>
      <w:lvlJc w:val="left"/>
      <w:pPr>
        <w:ind w:left="10712" w:hanging="2160"/>
      </w:pPr>
      <w:rPr>
        <w:rFonts w:hint="default"/>
      </w:rPr>
    </w:lvl>
  </w:abstractNum>
  <w:abstractNum w:abstractNumId="4" w15:restartNumberingAfterBreak="0">
    <w:nsid w:val="1F650FA9"/>
    <w:multiLevelType w:val="hybridMultilevel"/>
    <w:tmpl w:val="300E0FC6"/>
    <w:lvl w:ilvl="0" w:tplc="6070026E">
      <w:start w:val="1"/>
      <w:numFmt w:val="bullet"/>
      <w:lvlText w:val=""/>
      <w:lvlJc w:val="left"/>
      <w:pPr>
        <w:ind w:left="644" w:hanging="360"/>
      </w:pPr>
      <w:rPr>
        <w:rFonts w:ascii="Wingdings" w:eastAsiaTheme="minorHAnsi" w:hAnsi="Wingdings" w:cstheme="minorBidi" w:hint="default"/>
        <w:u w:val="none"/>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 w15:restartNumberingAfterBreak="0">
    <w:nsid w:val="22DD2B12"/>
    <w:multiLevelType w:val="hybridMultilevel"/>
    <w:tmpl w:val="B694F1DA"/>
    <w:lvl w:ilvl="0" w:tplc="D7E85E3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95F575C"/>
    <w:multiLevelType w:val="hybridMultilevel"/>
    <w:tmpl w:val="1404660E"/>
    <w:lvl w:ilvl="0" w:tplc="04D0088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BA047B9"/>
    <w:multiLevelType w:val="hybridMultilevel"/>
    <w:tmpl w:val="AE22BBCA"/>
    <w:lvl w:ilvl="0" w:tplc="E2F21660">
      <w:start w:val="1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1205B6E"/>
    <w:multiLevelType w:val="hybridMultilevel"/>
    <w:tmpl w:val="A3CC5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F601554"/>
    <w:multiLevelType w:val="hybridMultilevel"/>
    <w:tmpl w:val="B4220946"/>
    <w:lvl w:ilvl="0" w:tplc="3C44458E">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35C5FE9"/>
    <w:multiLevelType w:val="multilevel"/>
    <w:tmpl w:val="57D2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6756FF"/>
    <w:multiLevelType w:val="hybridMultilevel"/>
    <w:tmpl w:val="9E3020FC"/>
    <w:lvl w:ilvl="0" w:tplc="A398A056">
      <w:start w:val="1"/>
      <w:numFmt w:val="bullet"/>
      <w:lvlText w:val=""/>
      <w:lvlJc w:val="left"/>
      <w:pPr>
        <w:tabs>
          <w:tab w:val="num" w:pos="360"/>
        </w:tabs>
        <w:ind w:left="360" w:hanging="360"/>
      </w:pPr>
      <w:rPr>
        <w:rFonts w:ascii="Wingdings" w:hAnsi="Wingdings" w:hint="default"/>
      </w:rPr>
    </w:lvl>
    <w:lvl w:ilvl="1" w:tplc="ABB6126C">
      <w:start w:val="1"/>
      <w:numFmt w:val="bullet"/>
      <w:lvlText w:val=""/>
      <w:lvlJc w:val="left"/>
      <w:pPr>
        <w:tabs>
          <w:tab w:val="num" w:pos="1224"/>
        </w:tabs>
        <w:ind w:left="1224" w:hanging="360"/>
      </w:pPr>
      <w:rPr>
        <w:rFonts w:ascii="Wingdings" w:hAnsi="Wingdings" w:hint="default"/>
      </w:rPr>
    </w:lvl>
    <w:lvl w:ilvl="2" w:tplc="091A9412">
      <w:start w:val="1"/>
      <w:numFmt w:val="bullet"/>
      <w:lvlText w:val=""/>
      <w:lvlJc w:val="left"/>
      <w:pPr>
        <w:tabs>
          <w:tab w:val="num" w:pos="1944"/>
        </w:tabs>
        <w:ind w:left="1944" w:hanging="360"/>
      </w:pPr>
      <w:rPr>
        <w:rFonts w:ascii="Wingdings" w:hAnsi="Wingdings" w:hint="default"/>
      </w:rPr>
    </w:lvl>
    <w:lvl w:ilvl="3" w:tplc="02A8390A">
      <w:start w:val="1"/>
      <w:numFmt w:val="bullet"/>
      <w:lvlText w:val=""/>
      <w:lvlJc w:val="left"/>
      <w:pPr>
        <w:tabs>
          <w:tab w:val="num" w:pos="2664"/>
        </w:tabs>
        <w:ind w:left="2664" w:hanging="360"/>
      </w:pPr>
      <w:rPr>
        <w:rFonts w:ascii="Wingdings" w:hAnsi="Wingdings" w:hint="default"/>
      </w:rPr>
    </w:lvl>
    <w:lvl w:ilvl="4" w:tplc="9322F4A4">
      <w:start w:val="1"/>
      <w:numFmt w:val="bullet"/>
      <w:lvlText w:val=""/>
      <w:lvlJc w:val="left"/>
      <w:pPr>
        <w:tabs>
          <w:tab w:val="num" w:pos="3384"/>
        </w:tabs>
        <w:ind w:left="3384" w:hanging="360"/>
      </w:pPr>
      <w:rPr>
        <w:rFonts w:ascii="Wingdings" w:hAnsi="Wingdings" w:hint="default"/>
      </w:rPr>
    </w:lvl>
    <w:lvl w:ilvl="5" w:tplc="E988A900">
      <w:start w:val="1"/>
      <w:numFmt w:val="bullet"/>
      <w:lvlText w:val=""/>
      <w:lvlJc w:val="left"/>
      <w:pPr>
        <w:tabs>
          <w:tab w:val="num" w:pos="4104"/>
        </w:tabs>
        <w:ind w:left="4104" w:hanging="360"/>
      </w:pPr>
      <w:rPr>
        <w:rFonts w:ascii="Wingdings" w:hAnsi="Wingdings" w:hint="default"/>
      </w:rPr>
    </w:lvl>
    <w:lvl w:ilvl="6" w:tplc="D23C024E">
      <w:start w:val="1"/>
      <w:numFmt w:val="bullet"/>
      <w:lvlText w:val=""/>
      <w:lvlJc w:val="left"/>
      <w:pPr>
        <w:tabs>
          <w:tab w:val="num" w:pos="4824"/>
        </w:tabs>
        <w:ind w:left="4824" w:hanging="360"/>
      </w:pPr>
      <w:rPr>
        <w:rFonts w:ascii="Wingdings" w:hAnsi="Wingdings" w:hint="default"/>
      </w:rPr>
    </w:lvl>
    <w:lvl w:ilvl="7" w:tplc="A3265912">
      <w:start w:val="1"/>
      <w:numFmt w:val="bullet"/>
      <w:lvlText w:val=""/>
      <w:lvlJc w:val="left"/>
      <w:pPr>
        <w:tabs>
          <w:tab w:val="num" w:pos="5544"/>
        </w:tabs>
        <w:ind w:left="5544" w:hanging="360"/>
      </w:pPr>
      <w:rPr>
        <w:rFonts w:ascii="Wingdings" w:hAnsi="Wingdings" w:hint="default"/>
      </w:rPr>
    </w:lvl>
    <w:lvl w:ilvl="8" w:tplc="8174D2FC">
      <w:start w:val="1"/>
      <w:numFmt w:val="bullet"/>
      <w:lvlText w:val=""/>
      <w:lvlJc w:val="left"/>
      <w:pPr>
        <w:tabs>
          <w:tab w:val="num" w:pos="6264"/>
        </w:tabs>
        <w:ind w:left="6264" w:hanging="360"/>
      </w:pPr>
      <w:rPr>
        <w:rFonts w:ascii="Wingdings" w:hAnsi="Wingdings" w:hint="default"/>
      </w:rPr>
    </w:lvl>
  </w:abstractNum>
  <w:abstractNum w:abstractNumId="12" w15:restartNumberingAfterBreak="0">
    <w:nsid w:val="52722EEA"/>
    <w:multiLevelType w:val="multilevel"/>
    <w:tmpl w:val="0C5A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3E34CC"/>
    <w:multiLevelType w:val="multilevel"/>
    <w:tmpl w:val="5F8E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93D5F"/>
    <w:multiLevelType w:val="hybridMultilevel"/>
    <w:tmpl w:val="6DB08D4A"/>
    <w:lvl w:ilvl="0" w:tplc="04D00884">
      <w:numFmt w:val="bullet"/>
      <w:lvlText w:val="-"/>
      <w:lvlJc w:val="left"/>
      <w:pPr>
        <w:ind w:left="1004" w:hanging="360"/>
      </w:pPr>
      <w:rPr>
        <w:rFonts w:ascii="Calibri" w:eastAsia="Times New Roman" w:hAnsi="Calibri" w:cs="Arial"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start w:val="1"/>
      <w:numFmt w:val="bullet"/>
      <w:lvlText w:val=""/>
      <w:lvlJc w:val="left"/>
      <w:pPr>
        <w:ind w:left="3164" w:hanging="360"/>
      </w:pPr>
      <w:rPr>
        <w:rFonts w:ascii="Symbol" w:hAnsi="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hint="default"/>
      </w:rPr>
    </w:lvl>
    <w:lvl w:ilvl="6" w:tplc="040C0001">
      <w:start w:val="1"/>
      <w:numFmt w:val="bullet"/>
      <w:lvlText w:val=""/>
      <w:lvlJc w:val="left"/>
      <w:pPr>
        <w:ind w:left="5324" w:hanging="360"/>
      </w:pPr>
      <w:rPr>
        <w:rFonts w:ascii="Symbol" w:hAnsi="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hint="default"/>
      </w:rPr>
    </w:lvl>
  </w:abstractNum>
  <w:abstractNum w:abstractNumId="15" w15:restartNumberingAfterBreak="0">
    <w:nsid w:val="58CC4F61"/>
    <w:multiLevelType w:val="multilevel"/>
    <w:tmpl w:val="E9FE4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415E3"/>
    <w:multiLevelType w:val="hybridMultilevel"/>
    <w:tmpl w:val="CCEAEB28"/>
    <w:lvl w:ilvl="0" w:tplc="04D00884">
      <w:numFmt w:val="bullet"/>
      <w:lvlText w:val="-"/>
      <w:lvlJc w:val="left"/>
      <w:pPr>
        <w:ind w:left="1004" w:hanging="360"/>
      </w:pPr>
      <w:rPr>
        <w:rFonts w:ascii="Calibri" w:eastAsia="Times New Roman" w:hAnsi="Calibri" w:cs="Aria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7" w15:restartNumberingAfterBreak="0">
    <w:nsid w:val="64B121E6"/>
    <w:multiLevelType w:val="hybridMultilevel"/>
    <w:tmpl w:val="0E448D3E"/>
    <w:lvl w:ilvl="0" w:tplc="E74E43E4">
      <w:numFmt w:val="bullet"/>
      <w:lvlText w:val="-"/>
      <w:lvlJc w:val="left"/>
      <w:pPr>
        <w:ind w:left="1069" w:hanging="360"/>
      </w:pPr>
      <w:rPr>
        <w:rFonts w:ascii="Calibri" w:eastAsia="Calibri" w:hAnsi="Calibri" w:cs="Times New Roman" w:hint="default"/>
      </w:rPr>
    </w:lvl>
    <w:lvl w:ilvl="1" w:tplc="040C0003">
      <w:start w:val="1"/>
      <w:numFmt w:val="bullet"/>
      <w:lvlText w:val="o"/>
      <w:lvlJc w:val="left"/>
      <w:pPr>
        <w:ind w:left="1789" w:hanging="360"/>
      </w:pPr>
      <w:rPr>
        <w:rFonts w:ascii="Courier New" w:hAnsi="Courier New" w:cs="Courier New" w:hint="default"/>
      </w:rPr>
    </w:lvl>
    <w:lvl w:ilvl="2" w:tplc="040C0005">
      <w:start w:val="1"/>
      <w:numFmt w:val="bullet"/>
      <w:lvlText w:val=""/>
      <w:lvlJc w:val="left"/>
      <w:pPr>
        <w:ind w:left="2509" w:hanging="360"/>
      </w:pPr>
      <w:rPr>
        <w:rFonts w:ascii="Wingdings" w:hAnsi="Wingdings" w:hint="default"/>
      </w:rPr>
    </w:lvl>
    <w:lvl w:ilvl="3" w:tplc="040C0001">
      <w:start w:val="1"/>
      <w:numFmt w:val="bullet"/>
      <w:lvlText w:val=""/>
      <w:lvlJc w:val="left"/>
      <w:pPr>
        <w:ind w:left="3229" w:hanging="360"/>
      </w:pPr>
      <w:rPr>
        <w:rFonts w:ascii="Symbol" w:hAnsi="Symbol" w:hint="default"/>
      </w:rPr>
    </w:lvl>
    <w:lvl w:ilvl="4" w:tplc="040C0003">
      <w:start w:val="1"/>
      <w:numFmt w:val="bullet"/>
      <w:lvlText w:val="o"/>
      <w:lvlJc w:val="left"/>
      <w:pPr>
        <w:ind w:left="3949" w:hanging="360"/>
      </w:pPr>
      <w:rPr>
        <w:rFonts w:ascii="Courier New" w:hAnsi="Courier New" w:cs="Courier New" w:hint="default"/>
      </w:rPr>
    </w:lvl>
    <w:lvl w:ilvl="5" w:tplc="040C0005">
      <w:start w:val="1"/>
      <w:numFmt w:val="bullet"/>
      <w:lvlText w:val=""/>
      <w:lvlJc w:val="left"/>
      <w:pPr>
        <w:ind w:left="4669" w:hanging="360"/>
      </w:pPr>
      <w:rPr>
        <w:rFonts w:ascii="Wingdings" w:hAnsi="Wingdings" w:hint="default"/>
      </w:rPr>
    </w:lvl>
    <w:lvl w:ilvl="6" w:tplc="040C0001">
      <w:start w:val="1"/>
      <w:numFmt w:val="bullet"/>
      <w:lvlText w:val=""/>
      <w:lvlJc w:val="left"/>
      <w:pPr>
        <w:ind w:left="5389" w:hanging="360"/>
      </w:pPr>
      <w:rPr>
        <w:rFonts w:ascii="Symbol" w:hAnsi="Symbol" w:hint="default"/>
      </w:rPr>
    </w:lvl>
    <w:lvl w:ilvl="7" w:tplc="040C0003">
      <w:start w:val="1"/>
      <w:numFmt w:val="bullet"/>
      <w:lvlText w:val="o"/>
      <w:lvlJc w:val="left"/>
      <w:pPr>
        <w:ind w:left="6109" w:hanging="360"/>
      </w:pPr>
      <w:rPr>
        <w:rFonts w:ascii="Courier New" w:hAnsi="Courier New" w:cs="Courier New" w:hint="default"/>
      </w:rPr>
    </w:lvl>
    <w:lvl w:ilvl="8" w:tplc="040C0005">
      <w:start w:val="1"/>
      <w:numFmt w:val="bullet"/>
      <w:lvlText w:val=""/>
      <w:lvlJc w:val="left"/>
      <w:pPr>
        <w:ind w:left="6829" w:hanging="360"/>
      </w:pPr>
      <w:rPr>
        <w:rFonts w:ascii="Wingdings" w:hAnsi="Wingdings" w:hint="default"/>
      </w:rPr>
    </w:lvl>
  </w:abstractNum>
  <w:abstractNum w:abstractNumId="18" w15:restartNumberingAfterBreak="0">
    <w:nsid w:val="65E71EF0"/>
    <w:multiLevelType w:val="hybridMultilevel"/>
    <w:tmpl w:val="C45EEC2E"/>
    <w:lvl w:ilvl="0" w:tplc="20F814E2">
      <w:numFmt w:val="bullet"/>
      <w:pStyle w:val="T-liste"/>
      <w:lvlText w:val="-"/>
      <w:lvlJc w:val="left"/>
      <w:pPr>
        <w:ind w:left="720" w:hanging="360"/>
      </w:pPr>
      <w:rPr>
        <w:rFonts w:ascii="Arial" w:eastAsiaTheme="minorHAnsi" w:hAnsi="Arial" w:cs="Aria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8F96876"/>
    <w:multiLevelType w:val="hybridMultilevel"/>
    <w:tmpl w:val="AA3E8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B7F3977"/>
    <w:multiLevelType w:val="hybridMultilevel"/>
    <w:tmpl w:val="F822F550"/>
    <w:lvl w:ilvl="0" w:tplc="E64EC5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CF95B3F"/>
    <w:multiLevelType w:val="multilevel"/>
    <w:tmpl w:val="AF0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E778DC"/>
    <w:multiLevelType w:val="hybridMultilevel"/>
    <w:tmpl w:val="53E27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00705A1"/>
    <w:multiLevelType w:val="hybridMultilevel"/>
    <w:tmpl w:val="295885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08F6459"/>
    <w:multiLevelType w:val="hybridMultilevel"/>
    <w:tmpl w:val="FE8E4160"/>
    <w:lvl w:ilvl="0" w:tplc="B57009CE">
      <w:start w:val="1"/>
      <w:numFmt w:val="bullet"/>
      <w:lvlText w:val=""/>
      <w:lvlJc w:val="left"/>
      <w:pPr>
        <w:ind w:left="1776" w:hanging="360"/>
      </w:pPr>
      <w:rPr>
        <w:rFonts w:ascii="Wingdings" w:hAnsi="Wingdings" w:hint="default"/>
        <w:sz w:val="22"/>
        <w:szCs w:val="22"/>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5" w15:restartNumberingAfterBreak="0">
    <w:nsid w:val="75C71BE9"/>
    <w:multiLevelType w:val="multilevel"/>
    <w:tmpl w:val="8A36D494"/>
    <w:lvl w:ilvl="0">
      <w:start w:val="1"/>
      <w:numFmt w:val="upperRoman"/>
      <w:lvlText w:val="%1."/>
      <w:lvlJc w:val="left"/>
      <w:pPr>
        <w:ind w:left="1076" w:hanging="432"/>
      </w:pPr>
      <w:rPr>
        <w:rFonts w:hint="default"/>
        <w:bCs w:val="0"/>
        <w:i w:val="0"/>
        <w:iCs w:val="0"/>
        <w:smallCaps w:val="0"/>
        <w:strike w:val="0"/>
        <w:dstrike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ARTICLE %2."/>
      <w:lvlJc w:val="left"/>
      <w:pPr>
        <w:ind w:left="0" w:firstLine="0"/>
      </w:pPr>
      <w:rPr>
        <w:rFonts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re3"/>
      <w:lvlText w:val="%2.%3"/>
      <w:lvlJc w:val="left"/>
      <w:pPr>
        <w:ind w:left="170" w:firstLine="0"/>
      </w:pPr>
      <w:rPr>
        <w:rFonts w:hint="default"/>
      </w:rPr>
    </w:lvl>
    <w:lvl w:ilvl="3">
      <w:start w:val="1"/>
      <w:numFmt w:val="decimal"/>
      <w:pStyle w:val="Titre4"/>
      <w:lvlText w:val="%2.%3.%4"/>
      <w:lvlJc w:val="left"/>
      <w:pPr>
        <w:ind w:left="284" w:firstLine="0"/>
      </w:pPr>
    </w:lvl>
    <w:lvl w:ilvl="4">
      <w:start w:val="1"/>
      <w:numFmt w:val="decimal"/>
      <w:pStyle w:val="Titre5"/>
      <w:lvlText w:val="%2.%3.%4.%5"/>
      <w:lvlJc w:val="left"/>
      <w:pPr>
        <w:ind w:left="1652" w:hanging="1008"/>
      </w:pPr>
    </w:lvl>
    <w:lvl w:ilvl="5">
      <w:start w:val="1"/>
      <w:numFmt w:val="decimal"/>
      <w:lvlText w:val="%1.%2.%3.%4.%5.%6"/>
      <w:lvlJc w:val="left"/>
      <w:pPr>
        <w:ind w:left="1796" w:hanging="1152"/>
      </w:pPr>
      <w:rPr>
        <w:rFonts w:hint="default"/>
      </w:rPr>
    </w:lvl>
    <w:lvl w:ilvl="6">
      <w:start w:val="1"/>
      <w:numFmt w:val="decimal"/>
      <w:lvlText w:val="%1.%2.%3.%4.%5.%6.%7"/>
      <w:lvlJc w:val="left"/>
      <w:pPr>
        <w:ind w:left="1940" w:hanging="1296"/>
      </w:pPr>
      <w:rPr>
        <w:rFonts w:hint="default"/>
      </w:rPr>
    </w:lvl>
    <w:lvl w:ilvl="7">
      <w:start w:val="1"/>
      <w:numFmt w:val="decimal"/>
      <w:lvlText w:val="%1.%2.%3.%4.%5.%6.%7.%8"/>
      <w:lvlJc w:val="left"/>
      <w:pPr>
        <w:ind w:left="2084" w:hanging="1440"/>
      </w:pPr>
      <w:rPr>
        <w:rFonts w:hint="default"/>
      </w:rPr>
    </w:lvl>
    <w:lvl w:ilvl="8">
      <w:start w:val="1"/>
      <w:numFmt w:val="decimal"/>
      <w:lvlText w:val="%1.%2.%3.%4.%5.%6.%7.%8.%9"/>
      <w:lvlJc w:val="left"/>
      <w:pPr>
        <w:ind w:left="2228" w:hanging="1584"/>
      </w:pPr>
      <w:rPr>
        <w:rFonts w:hint="default"/>
      </w:rPr>
    </w:lvl>
  </w:abstractNum>
  <w:abstractNum w:abstractNumId="26" w15:restartNumberingAfterBreak="0">
    <w:nsid w:val="7B5670B0"/>
    <w:multiLevelType w:val="hybridMultilevel"/>
    <w:tmpl w:val="BA9ECBEE"/>
    <w:lvl w:ilvl="0" w:tplc="04D00884">
      <w:numFmt w:val="bullet"/>
      <w:lvlText w:val="-"/>
      <w:lvlJc w:val="left"/>
      <w:pPr>
        <w:ind w:left="1364" w:hanging="360"/>
      </w:pPr>
      <w:rPr>
        <w:rFonts w:ascii="Calibri" w:eastAsia="Times New Roman" w:hAnsi="Calibri" w:cs="Arial" w:hint="default"/>
      </w:rPr>
    </w:lvl>
    <w:lvl w:ilvl="1" w:tplc="040C0003" w:tentative="1">
      <w:start w:val="1"/>
      <w:numFmt w:val="bullet"/>
      <w:lvlText w:val="o"/>
      <w:lvlJc w:val="left"/>
      <w:pPr>
        <w:ind w:left="2084" w:hanging="360"/>
      </w:pPr>
      <w:rPr>
        <w:rFonts w:ascii="Courier New" w:hAnsi="Courier New" w:cs="Courier New" w:hint="default"/>
      </w:rPr>
    </w:lvl>
    <w:lvl w:ilvl="2" w:tplc="040C0005" w:tentative="1">
      <w:start w:val="1"/>
      <w:numFmt w:val="bullet"/>
      <w:lvlText w:val=""/>
      <w:lvlJc w:val="left"/>
      <w:pPr>
        <w:ind w:left="2804" w:hanging="360"/>
      </w:pPr>
      <w:rPr>
        <w:rFonts w:ascii="Wingdings" w:hAnsi="Wingdings" w:hint="default"/>
      </w:rPr>
    </w:lvl>
    <w:lvl w:ilvl="3" w:tplc="040C0001" w:tentative="1">
      <w:start w:val="1"/>
      <w:numFmt w:val="bullet"/>
      <w:lvlText w:val=""/>
      <w:lvlJc w:val="left"/>
      <w:pPr>
        <w:ind w:left="3524" w:hanging="360"/>
      </w:pPr>
      <w:rPr>
        <w:rFonts w:ascii="Symbol" w:hAnsi="Symbol" w:hint="default"/>
      </w:rPr>
    </w:lvl>
    <w:lvl w:ilvl="4" w:tplc="040C0003" w:tentative="1">
      <w:start w:val="1"/>
      <w:numFmt w:val="bullet"/>
      <w:lvlText w:val="o"/>
      <w:lvlJc w:val="left"/>
      <w:pPr>
        <w:ind w:left="4244" w:hanging="360"/>
      </w:pPr>
      <w:rPr>
        <w:rFonts w:ascii="Courier New" w:hAnsi="Courier New" w:cs="Courier New" w:hint="default"/>
      </w:rPr>
    </w:lvl>
    <w:lvl w:ilvl="5" w:tplc="040C0005" w:tentative="1">
      <w:start w:val="1"/>
      <w:numFmt w:val="bullet"/>
      <w:lvlText w:val=""/>
      <w:lvlJc w:val="left"/>
      <w:pPr>
        <w:ind w:left="4964" w:hanging="360"/>
      </w:pPr>
      <w:rPr>
        <w:rFonts w:ascii="Wingdings" w:hAnsi="Wingdings" w:hint="default"/>
      </w:rPr>
    </w:lvl>
    <w:lvl w:ilvl="6" w:tplc="040C0001" w:tentative="1">
      <w:start w:val="1"/>
      <w:numFmt w:val="bullet"/>
      <w:lvlText w:val=""/>
      <w:lvlJc w:val="left"/>
      <w:pPr>
        <w:ind w:left="5684" w:hanging="360"/>
      </w:pPr>
      <w:rPr>
        <w:rFonts w:ascii="Symbol" w:hAnsi="Symbol" w:hint="default"/>
      </w:rPr>
    </w:lvl>
    <w:lvl w:ilvl="7" w:tplc="040C0003" w:tentative="1">
      <w:start w:val="1"/>
      <w:numFmt w:val="bullet"/>
      <w:lvlText w:val="o"/>
      <w:lvlJc w:val="left"/>
      <w:pPr>
        <w:ind w:left="6404" w:hanging="360"/>
      </w:pPr>
      <w:rPr>
        <w:rFonts w:ascii="Courier New" w:hAnsi="Courier New" w:cs="Courier New" w:hint="default"/>
      </w:rPr>
    </w:lvl>
    <w:lvl w:ilvl="8" w:tplc="040C0005" w:tentative="1">
      <w:start w:val="1"/>
      <w:numFmt w:val="bullet"/>
      <w:lvlText w:val=""/>
      <w:lvlJc w:val="left"/>
      <w:pPr>
        <w:ind w:left="7124" w:hanging="360"/>
      </w:pPr>
      <w:rPr>
        <w:rFonts w:ascii="Wingdings" w:hAnsi="Wingdings" w:hint="default"/>
      </w:rPr>
    </w:lvl>
  </w:abstractNum>
  <w:num w:numId="1" w16cid:durableId="2107074486">
    <w:abstractNumId w:val="25"/>
  </w:num>
  <w:num w:numId="2" w16cid:durableId="5013313">
    <w:abstractNumId w:val="18"/>
  </w:num>
  <w:num w:numId="3" w16cid:durableId="303311818">
    <w:abstractNumId w:val="1"/>
  </w:num>
  <w:num w:numId="4" w16cid:durableId="449132504">
    <w:abstractNumId w:val="3"/>
  </w:num>
  <w:num w:numId="5" w16cid:durableId="700783700">
    <w:abstractNumId w:val="10"/>
  </w:num>
  <w:num w:numId="6" w16cid:durableId="271480617">
    <w:abstractNumId w:val="8"/>
  </w:num>
  <w:num w:numId="7" w16cid:durableId="788160874">
    <w:abstractNumId w:val="15"/>
  </w:num>
  <w:num w:numId="8" w16cid:durableId="2070379040">
    <w:abstractNumId w:val="12"/>
  </w:num>
  <w:num w:numId="9" w16cid:durableId="1712071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7324259">
    <w:abstractNumId w:val="23"/>
  </w:num>
  <w:num w:numId="11" w16cid:durableId="1631083918">
    <w:abstractNumId w:val="22"/>
  </w:num>
  <w:num w:numId="12" w16cid:durableId="9574788">
    <w:abstractNumId w:val="13"/>
  </w:num>
  <w:num w:numId="13" w16cid:durableId="45419385">
    <w:abstractNumId w:val="14"/>
  </w:num>
  <w:num w:numId="14" w16cid:durableId="107504656">
    <w:abstractNumId w:val="19"/>
  </w:num>
  <w:num w:numId="15" w16cid:durableId="221793807">
    <w:abstractNumId w:val="11"/>
  </w:num>
  <w:num w:numId="16" w16cid:durableId="1834177095">
    <w:abstractNumId w:val="7"/>
  </w:num>
  <w:num w:numId="17" w16cid:durableId="1218325362">
    <w:abstractNumId w:val="16"/>
  </w:num>
  <w:num w:numId="18" w16cid:durableId="413935881">
    <w:abstractNumId w:val="4"/>
  </w:num>
  <w:num w:numId="19" w16cid:durableId="241304822">
    <w:abstractNumId w:val="26"/>
  </w:num>
  <w:num w:numId="20" w16cid:durableId="1660420683">
    <w:abstractNumId w:val="24"/>
  </w:num>
  <w:num w:numId="21" w16cid:durableId="1411002188">
    <w:abstractNumId w:val="20"/>
  </w:num>
  <w:num w:numId="22" w16cid:durableId="1473517964">
    <w:abstractNumId w:val="6"/>
  </w:num>
  <w:num w:numId="23" w16cid:durableId="1376389604">
    <w:abstractNumId w:val="21"/>
  </w:num>
  <w:num w:numId="24" w16cid:durableId="1861435104">
    <w:abstractNumId w:val="9"/>
  </w:num>
  <w:num w:numId="25" w16cid:durableId="904145658">
    <w:abstractNumId w:val="17"/>
  </w:num>
  <w:num w:numId="26" w16cid:durableId="1246107369">
    <w:abstractNumId w:val="2"/>
  </w:num>
  <w:num w:numId="27" w16cid:durableId="800535742">
    <w:abstractNumId w:val="5"/>
  </w:num>
  <w:num w:numId="28" w16cid:durableId="567420889">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16"/>
    <w:rsid w:val="000002B7"/>
    <w:rsid w:val="0000080F"/>
    <w:rsid w:val="00000DD3"/>
    <w:rsid w:val="0000118A"/>
    <w:rsid w:val="000014D2"/>
    <w:rsid w:val="000018AD"/>
    <w:rsid w:val="00001CCB"/>
    <w:rsid w:val="00001DD0"/>
    <w:rsid w:val="000023F6"/>
    <w:rsid w:val="000025F0"/>
    <w:rsid w:val="0000290D"/>
    <w:rsid w:val="00002AA8"/>
    <w:rsid w:val="000031B8"/>
    <w:rsid w:val="00003499"/>
    <w:rsid w:val="000038E8"/>
    <w:rsid w:val="00003FAF"/>
    <w:rsid w:val="000041E2"/>
    <w:rsid w:val="0000438D"/>
    <w:rsid w:val="00004408"/>
    <w:rsid w:val="00004536"/>
    <w:rsid w:val="00004AC5"/>
    <w:rsid w:val="00004CA6"/>
    <w:rsid w:val="00004D5F"/>
    <w:rsid w:val="000057DC"/>
    <w:rsid w:val="00005E96"/>
    <w:rsid w:val="000061DC"/>
    <w:rsid w:val="000064DB"/>
    <w:rsid w:val="00006945"/>
    <w:rsid w:val="00006DDB"/>
    <w:rsid w:val="00007057"/>
    <w:rsid w:val="00007712"/>
    <w:rsid w:val="000100DC"/>
    <w:rsid w:val="00010A59"/>
    <w:rsid w:val="00010D5B"/>
    <w:rsid w:val="000115AA"/>
    <w:rsid w:val="00011C58"/>
    <w:rsid w:val="00011FB5"/>
    <w:rsid w:val="0001205D"/>
    <w:rsid w:val="0001244F"/>
    <w:rsid w:val="0001275A"/>
    <w:rsid w:val="00012B33"/>
    <w:rsid w:val="00012C04"/>
    <w:rsid w:val="00013FBE"/>
    <w:rsid w:val="000148C7"/>
    <w:rsid w:val="00014E57"/>
    <w:rsid w:val="00015044"/>
    <w:rsid w:val="0001521D"/>
    <w:rsid w:val="00015495"/>
    <w:rsid w:val="0001562B"/>
    <w:rsid w:val="00015C22"/>
    <w:rsid w:val="00015D2A"/>
    <w:rsid w:val="0001675B"/>
    <w:rsid w:val="000168BA"/>
    <w:rsid w:val="00016EF6"/>
    <w:rsid w:val="00016F92"/>
    <w:rsid w:val="0001711B"/>
    <w:rsid w:val="00017824"/>
    <w:rsid w:val="00020400"/>
    <w:rsid w:val="00020B53"/>
    <w:rsid w:val="00020EC5"/>
    <w:rsid w:val="000216F5"/>
    <w:rsid w:val="00021EB8"/>
    <w:rsid w:val="00022407"/>
    <w:rsid w:val="00022B49"/>
    <w:rsid w:val="00023B54"/>
    <w:rsid w:val="00025B2D"/>
    <w:rsid w:val="00025D06"/>
    <w:rsid w:val="00026C22"/>
    <w:rsid w:val="000276E3"/>
    <w:rsid w:val="00027AAD"/>
    <w:rsid w:val="00030058"/>
    <w:rsid w:val="00030222"/>
    <w:rsid w:val="00030397"/>
    <w:rsid w:val="00030790"/>
    <w:rsid w:val="00030A1F"/>
    <w:rsid w:val="00031413"/>
    <w:rsid w:val="000318EF"/>
    <w:rsid w:val="00032473"/>
    <w:rsid w:val="00032E56"/>
    <w:rsid w:val="0003317A"/>
    <w:rsid w:val="00033822"/>
    <w:rsid w:val="00034397"/>
    <w:rsid w:val="0003493B"/>
    <w:rsid w:val="00034C79"/>
    <w:rsid w:val="000350A9"/>
    <w:rsid w:val="000351A4"/>
    <w:rsid w:val="0003540E"/>
    <w:rsid w:val="00035615"/>
    <w:rsid w:val="00035CBC"/>
    <w:rsid w:val="00035E90"/>
    <w:rsid w:val="00035F23"/>
    <w:rsid w:val="00036741"/>
    <w:rsid w:val="00036E1D"/>
    <w:rsid w:val="000370E3"/>
    <w:rsid w:val="000378E5"/>
    <w:rsid w:val="00037BEE"/>
    <w:rsid w:val="00037CAE"/>
    <w:rsid w:val="00037CD6"/>
    <w:rsid w:val="00037FBB"/>
    <w:rsid w:val="000405E7"/>
    <w:rsid w:val="00040613"/>
    <w:rsid w:val="00040C3F"/>
    <w:rsid w:val="00041199"/>
    <w:rsid w:val="0004132B"/>
    <w:rsid w:val="00041455"/>
    <w:rsid w:val="0004158A"/>
    <w:rsid w:val="00041944"/>
    <w:rsid w:val="00041A3E"/>
    <w:rsid w:val="00041A4D"/>
    <w:rsid w:val="00041C62"/>
    <w:rsid w:val="00042576"/>
    <w:rsid w:val="0004260D"/>
    <w:rsid w:val="00042B07"/>
    <w:rsid w:val="000431FF"/>
    <w:rsid w:val="000436DA"/>
    <w:rsid w:val="00043D3F"/>
    <w:rsid w:val="00043ECB"/>
    <w:rsid w:val="00044044"/>
    <w:rsid w:val="000443E4"/>
    <w:rsid w:val="0004455E"/>
    <w:rsid w:val="00045ADF"/>
    <w:rsid w:val="000461E0"/>
    <w:rsid w:val="0004643F"/>
    <w:rsid w:val="00046647"/>
    <w:rsid w:val="0004727E"/>
    <w:rsid w:val="000472DB"/>
    <w:rsid w:val="000473C5"/>
    <w:rsid w:val="0004768F"/>
    <w:rsid w:val="0005194B"/>
    <w:rsid w:val="00051C32"/>
    <w:rsid w:val="00051C55"/>
    <w:rsid w:val="000531EA"/>
    <w:rsid w:val="0005365C"/>
    <w:rsid w:val="00053720"/>
    <w:rsid w:val="00053B77"/>
    <w:rsid w:val="00054DB6"/>
    <w:rsid w:val="00054EB8"/>
    <w:rsid w:val="00055548"/>
    <w:rsid w:val="000556C4"/>
    <w:rsid w:val="00055935"/>
    <w:rsid w:val="00055AFD"/>
    <w:rsid w:val="000560A6"/>
    <w:rsid w:val="000565AE"/>
    <w:rsid w:val="000566CA"/>
    <w:rsid w:val="00056E71"/>
    <w:rsid w:val="00056F74"/>
    <w:rsid w:val="000570BD"/>
    <w:rsid w:val="00057EFD"/>
    <w:rsid w:val="00060155"/>
    <w:rsid w:val="00060AFC"/>
    <w:rsid w:val="00060DA3"/>
    <w:rsid w:val="0006131C"/>
    <w:rsid w:val="00061DBB"/>
    <w:rsid w:val="00062251"/>
    <w:rsid w:val="000623F2"/>
    <w:rsid w:val="00063372"/>
    <w:rsid w:val="000633E9"/>
    <w:rsid w:val="00063EDC"/>
    <w:rsid w:val="00063F84"/>
    <w:rsid w:val="00063FA0"/>
    <w:rsid w:val="00064170"/>
    <w:rsid w:val="000646DC"/>
    <w:rsid w:val="00064759"/>
    <w:rsid w:val="00064FD6"/>
    <w:rsid w:val="00066062"/>
    <w:rsid w:val="00066DF4"/>
    <w:rsid w:val="00066E17"/>
    <w:rsid w:val="00067080"/>
    <w:rsid w:val="000672E1"/>
    <w:rsid w:val="0006757B"/>
    <w:rsid w:val="000675B0"/>
    <w:rsid w:val="00067FBF"/>
    <w:rsid w:val="000700B8"/>
    <w:rsid w:val="00070BC1"/>
    <w:rsid w:val="00070CBD"/>
    <w:rsid w:val="00070F28"/>
    <w:rsid w:val="000712B4"/>
    <w:rsid w:val="000713F5"/>
    <w:rsid w:val="0007160C"/>
    <w:rsid w:val="00071906"/>
    <w:rsid w:val="00071C01"/>
    <w:rsid w:val="00071C95"/>
    <w:rsid w:val="000723A8"/>
    <w:rsid w:val="00072A34"/>
    <w:rsid w:val="00072B8B"/>
    <w:rsid w:val="00073460"/>
    <w:rsid w:val="00073767"/>
    <w:rsid w:val="00073B9F"/>
    <w:rsid w:val="00073D09"/>
    <w:rsid w:val="00073EAD"/>
    <w:rsid w:val="000745A9"/>
    <w:rsid w:val="00074E88"/>
    <w:rsid w:val="0007553A"/>
    <w:rsid w:val="00075A10"/>
    <w:rsid w:val="00075AB0"/>
    <w:rsid w:val="00075E13"/>
    <w:rsid w:val="00075FE5"/>
    <w:rsid w:val="000760B4"/>
    <w:rsid w:val="00076AC2"/>
    <w:rsid w:val="00077182"/>
    <w:rsid w:val="000778EA"/>
    <w:rsid w:val="00077C2A"/>
    <w:rsid w:val="00077E55"/>
    <w:rsid w:val="00080275"/>
    <w:rsid w:val="0008035B"/>
    <w:rsid w:val="00080791"/>
    <w:rsid w:val="00080BE0"/>
    <w:rsid w:val="00080DA5"/>
    <w:rsid w:val="00080EEA"/>
    <w:rsid w:val="00081EC8"/>
    <w:rsid w:val="00082236"/>
    <w:rsid w:val="0008242C"/>
    <w:rsid w:val="00082A0A"/>
    <w:rsid w:val="00082FAF"/>
    <w:rsid w:val="00083919"/>
    <w:rsid w:val="00083969"/>
    <w:rsid w:val="00083FEC"/>
    <w:rsid w:val="000840D4"/>
    <w:rsid w:val="00084833"/>
    <w:rsid w:val="00084C5D"/>
    <w:rsid w:val="0008574A"/>
    <w:rsid w:val="00085778"/>
    <w:rsid w:val="00086E26"/>
    <w:rsid w:val="00087D4D"/>
    <w:rsid w:val="00087E80"/>
    <w:rsid w:val="00090405"/>
    <w:rsid w:val="0009058B"/>
    <w:rsid w:val="0009099B"/>
    <w:rsid w:val="00090B81"/>
    <w:rsid w:val="00090CD1"/>
    <w:rsid w:val="00090D89"/>
    <w:rsid w:val="00091038"/>
    <w:rsid w:val="0009180C"/>
    <w:rsid w:val="00091AE1"/>
    <w:rsid w:val="00091B10"/>
    <w:rsid w:val="0009235E"/>
    <w:rsid w:val="00092717"/>
    <w:rsid w:val="0009271D"/>
    <w:rsid w:val="000929AB"/>
    <w:rsid w:val="00093404"/>
    <w:rsid w:val="00095011"/>
    <w:rsid w:val="0009578A"/>
    <w:rsid w:val="000957C0"/>
    <w:rsid w:val="00095A1E"/>
    <w:rsid w:val="00095D37"/>
    <w:rsid w:val="00096084"/>
    <w:rsid w:val="00096390"/>
    <w:rsid w:val="00096C92"/>
    <w:rsid w:val="0009718A"/>
    <w:rsid w:val="000971A4"/>
    <w:rsid w:val="00097505"/>
    <w:rsid w:val="000A0073"/>
    <w:rsid w:val="000A12DF"/>
    <w:rsid w:val="000A15A8"/>
    <w:rsid w:val="000A1A88"/>
    <w:rsid w:val="000A1C32"/>
    <w:rsid w:val="000A20D8"/>
    <w:rsid w:val="000A23BC"/>
    <w:rsid w:val="000A28D6"/>
    <w:rsid w:val="000A2C98"/>
    <w:rsid w:val="000A2E06"/>
    <w:rsid w:val="000A2E34"/>
    <w:rsid w:val="000A2F16"/>
    <w:rsid w:val="000A2F32"/>
    <w:rsid w:val="000A32B2"/>
    <w:rsid w:val="000A333E"/>
    <w:rsid w:val="000A3790"/>
    <w:rsid w:val="000A3A0D"/>
    <w:rsid w:val="000A4D46"/>
    <w:rsid w:val="000A4FD6"/>
    <w:rsid w:val="000A4FF8"/>
    <w:rsid w:val="000A5635"/>
    <w:rsid w:val="000A6132"/>
    <w:rsid w:val="000A620F"/>
    <w:rsid w:val="000A6265"/>
    <w:rsid w:val="000A651C"/>
    <w:rsid w:val="000A6799"/>
    <w:rsid w:val="000A6F79"/>
    <w:rsid w:val="000A76D1"/>
    <w:rsid w:val="000A7980"/>
    <w:rsid w:val="000A7F7C"/>
    <w:rsid w:val="000B02CC"/>
    <w:rsid w:val="000B049E"/>
    <w:rsid w:val="000B0A3D"/>
    <w:rsid w:val="000B0C0B"/>
    <w:rsid w:val="000B1197"/>
    <w:rsid w:val="000B164D"/>
    <w:rsid w:val="000B1BCB"/>
    <w:rsid w:val="000B2570"/>
    <w:rsid w:val="000B2721"/>
    <w:rsid w:val="000B2C60"/>
    <w:rsid w:val="000B302C"/>
    <w:rsid w:val="000B36A1"/>
    <w:rsid w:val="000B3A9B"/>
    <w:rsid w:val="000B3D8F"/>
    <w:rsid w:val="000B55BA"/>
    <w:rsid w:val="000B5A1F"/>
    <w:rsid w:val="000B6D5C"/>
    <w:rsid w:val="000B6D6D"/>
    <w:rsid w:val="000B7492"/>
    <w:rsid w:val="000B7981"/>
    <w:rsid w:val="000C012B"/>
    <w:rsid w:val="000C09D5"/>
    <w:rsid w:val="000C0BCD"/>
    <w:rsid w:val="000C1ACC"/>
    <w:rsid w:val="000C21C7"/>
    <w:rsid w:val="000C262D"/>
    <w:rsid w:val="000C267B"/>
    <w:rsid w:val="000C30A2"/>
    <w:rsid w:val="000C31B4"/>
    <w:rsid w:val="000C3C13"/>
    <w:rsid w:val="000C3C5D"/>
    <w:rsid w:val="000C4A6A"/>
    <w:rsid w:val="000C5961"/>
    <w:rsid w:val="000C5D9E"/>
    <w:rsid w:val="000C603D"/>
    <w:rsid w:val="000C6629"/>
    <w:rsid w:val="000C6919"/>
    <w:rsid w:val="000C6AF6"/>
    <w:rsid w:val="000C6DAE"/>
    <w:rsid w:val="000C7271"/>
    <w:rsid w:val="000C74CC"/>
    <w:rsid w:val="000C7548"/>
    <w:rsid w:val="000C7992"/>
    <w:rsid w:val="000C7F0B"/>
    <w:rsid w:val="000C7FD2"/>
    <w:rsid w:val="000D0070"/>
    <w:rsid w:val="000D0184"/>
    <w:rsid w:val="000D0364"/>
    <w:rsid w:val="000D07C4"/>
    <w:rsid w:val="000D0815"/>
    <w:rsid w:val="000D12D2"/>
    <w:rsid w:val="000D1A86"/>
    <w:rsid w:val="000D25F2"/>
    <w:rsid w:val="000D3169"/>
    <w:rsid w:val="000D328B"/>
    <w:rsid w:val="000D36B4"/>
    <w:rsid w:val="000D3A62"/>
    <w:rsid w:val="000D3B64"/>
    <w:rsid w:val="000D3D6A"/>
    <w:rsid w:val="000D3E6A"/>
    <w:rsid w:val="000D41FB"/>
    <w:rsid w:val="000D44A4"/>
    <w:rsid w:val="000D4BAC"/>
    <w:rsid w:val="000D5540"/>
    <w:rsid w:val="000D5739"/>
    <w:rsid w:val="000D581C"/>
    <w:rsid w:val="000D5888"/>
    <w:rsid w:val="000D5A3E"/>
    <w:rsid w:val="000D61F2"/>
    <w:rsid w:val="000D66C5"/>
    <w:rsid w:val="000D76C2"/>
    <w:rsid w:val="000D797D"/>
    <w:rsid w:val="000E0128"/>
    <w:rsid w:val="000E03B0"/>
    <w:rsid w:val="000E05A2"/>
    <w:rsid w:val="000E07B9"/>
    <w:rsid w:val="000E16D9"/>
    <w:rsid w:val="000E1EB8"/>
    <w:rsid w:val="000E23B1"/>
    <w:rsid w:val="000E2475"/>
    <w:rsid w:val="000E26DB"/>
    <w:rsid w:val="000E39DD"/>
    <w:rsid w:val="000E3BFA"/>
    <w:rsid w:val="000E4127"/>
    <w:rsid w:val="000E4451"/>
    <w:rsid w:val="000E46F6"/>
    <w:rsid w:val="000E472F"/>
    <w:rsid w:val="000E4C8C"/>
    <w:rsid w:val="000E536F"/>
    <w:rsid w:val="000E537D"/>
    <w:rsid w:val="000E5449"/>
    <w:rsid w:val="000E59F2"/>
    <w:rsid w:val="000E5DBF"/>
    <w:rsid w:val="000E72FD"/>
    <w:rsid w:val="000E7BA8"/>
    <w:rsid w:val="000F031D"/>
    <w:rsid w:val="000F0BC4"/>
    <w:rsid w:val="000F0C74"/>
    <w:rsid w:val="000F1485"/>
    <w:rsid w:val="000F14EA"/>
    <w:rsid w:val="000F1B8C"/>
    <w:rsid w:val="000F1EAD"/>
    <w:rsid w:val="000F20A5"/>
    <w:rsid w:val="000F274B"/>
    <w:rsid w:val="000F2EF1"/>
    <w:rsid w:val="000F3061"/>
    <w:rsid w:val="000F31CF"/>
    <w:rsid w:val="000F35DD"/>
    <w:rsid w:val="000F3D8F"/>
    <w:rsid w:val="000F42C0"/>
    <w:rsid w:val="000F442B"/>
    <w:rsid w:val="000F4B06"/>
    <w:rsid w:val="000F4B14"/>
    <w:rsid w:val="000F4CAB"/>
    <w:rsid w:val="000F4E5A"/>
    <w:rsid w:val="000F4EEB"/>
    <w:rsid w:val="000F5774"/>
    <w:rsid w:val="000F5FE1"/>
    <w:rsid w:val="000F65E0"/>
    <w:rsid w:val="000F663D"/>
    <w:rsid w:val="000F6E79"/>
    <w:rsid w:val="000F6FD3"/>
    <w:rsid w:val="000F7067"/>
    <w:rsid w:val="000F7275"/>
    <w:rsid w:val="000F7396"/>
    <w:rsid w:val="000F785A"/>
    <w:rsid w:val="0010044B"/>
    <w:rsid w:val="001004CC"/>
    <w:rsid w:val="00100940"/>
    <w:rsid w:val="001017FC"/>
    <w:rsid w:val="001019BF"/>
    <w:rsid w:val="00102871"/>
    <w:rsid w:val="00102A67"/>
    <w:rsid w:val="00102CCD"/>
    <w:rsid w:val="00103414"/>
    <w:rsid w:val="00103626"/>
    <w:rsid w:val="001041BA"/>
    <w:rsid w:val="00104328"/>
    <w:rsid w:val="00104721"/>
    <w:rsid w:val="00104E76"/>
    <w:rsid w:val="0010502E"/>
    <w:rsid w:val="001050A6"/>
    <w:rsid w:val="0010563E"/>
    <w:rsid w:val="00105AF5"/>
    <w:rsid w:val="00105BAA"/>
    <w:rsid w:val="00105E29"/>
    <w:rsid w:val="00106172"/>
    <w:rsid w:val="001062AE"/>
    <w:rsid w:val="00106687"/>
    <w:rsid w:val="00106825"/>
    <w:rsid w:val="001068DF"/>
    <w:rsid w:val="0011060A"/>
    <w:rsid w:val="0011126B"/>
    <w:rsid w:val="001117D1"/>
    <w:rsid w:val="00111A5E"/>
    <w:rsid w:val="001124BA"/>
    <w:rsid w:val="0011268C"/>
    <w:rsid w:val="00112BD4"/>
    <w:rsid w:val="00112D09"/>
    <w:rsid w:val="00113058"/>
    <w:rsid w:val="00113143"/>
    <w:rsid w:val="001136F8"/>
    <w:rsid w:val="00113D20"/>
    <w:rsid w:val="00113E49"/>
    <w:rsid w:val="00113E94"/>
    <w:rsid w:val="001145E6"/>
    <w:rsid w:val="00114707"/>
    <w:rsid w:val="001148EC"/>
    <w:rsid w:val="001149A3"/>
    <w:rsid w:val="00114BBB"/>
    <w:rsid w:val="00114F6B"/>
    <w:rsid w:val="001150F5"/>
    <w:rsid w:val="001157B2"/>
    <w:rsid w:val="00115D55"/>
    <w:rsid w:val="00115EA0"/>
    <w:rsid w:val="0011654C"/>
    <w:rsid w:val="001165A1"/>
    <w:rsid w:val="001168A7"/>
    <w:rsid w:val="00117149"/>
    <w:rsid w:val="0011741C"/>
    <w:rsid w:val="00117CC9"/>
    <w:rsid w:val="00120093"/>
    <w:rsid w:val="00120125"/>
    <w:rsid w:val="00120554"/>
    <w:rsid w:val="00120D82"/>
    <w:rsid w:val="001211AF"/>
    <w:rsid w:val="001221A2"/>
    <w:rsid w:val="001222BB"/>
    <w:rsid w:val="00122583"/>
    <w:rsid w:val="001227DE"/>
    <w:rsid w:val="00122F0D"/>
    <w:rsid w:val="0012314E"/>
    <w:rsid w:val="001237A8"/>
    <w:rsid w:val="00123AF2"/>
    <w:rsid w:val="00123CDD"/>
    <w:rsid w:val="00123CE1"/>
    <w:rsid w:val="00123D2D"/>
    <w:rsid w:val="00124175"/>
    <w:rsid w:val="0012483C"/>
    <w:rsid w:val="00125203"/>
    <w:rsid w:val="00125CE7"/>
    <w:rsid w:val="001260D1"/>
    <w:rsid w:val="0012651D"/>
    <w:rsid w:val="00126992"/>
    <w:rsid w:val="00127182"/>
    <w:rsid w:val="001277BB"/>
    <w:rsid w:val="00130216"/>
    <w:rsid w:val="0013093F"/>
    <w:rsid w:val="00131C95"/>
    <w:rsid w:val="001320B8"/>
    <w:rsid w:val="001322CD"/>
    <w:rsid w:val="00133425"/>
    <w:rsid w:val="00133467"/>
    <w:rsid w:val="001336AC"/>
    <w:rsid w:val="00133886"/>
    <w:rsid w:val="0013417A"/>
    <w:rsid w:val="0013449E"/>
    <w:rsid w:val="0013454F"/>
    <w:rsid w:val="00134680"/>
    <w:rsid w:val="001347D7"/>
    <w:rsid w:val="00134AAE"/>
    <w:rsid w:val="00134BA2"/>
    <w:rsid w:val="00134E21"/>
    <w:rsid w:val="00134E58"/>
    <w:rsid w:val="001352F4"/>
    <w:rsid w:val="001355D5"/>
    <w:rsid w:val="00135701"/>
    <w:rsid w:val="00136018"/>
    <w:rsid w:val="00136368"/>
    <w:rsid w:val="00136D02"/>
    <w:rsid w:val="001378E9"/>
    <w:rsid w:val="001378F3"/>
    <w:rsid w:val="00137AB7"/>
    <w:rsid w:val="00137B26"/>
    <w:rsid w:val="00137D56"/>
    <w:rsid w:val="00137FBA"/>
    <w:rsid w:val="00137FD4"/>
    <w:rsid w:val="001408C8"/>
    <w:rsid w:val="00140BD9"/>
    <w:rsid w:val="00141680"/>
    <w:rsid w:val="0014175F"/>
    <w:rsid w:val="00142075"/>
    <w:rsid w:val="0014230A"/>
    <w:rsid w:val="00142680"/>
    <w:rsid w:val="001429F1"/>
    <w:rsid w:val="0014425D"/>
    <w:rsid w:val="001449F4"/>
    <w:rsid w:val="00144A97"/>
    <w:rsid w:val="00145067"/>
    <w:rsid w:val="001452E0"/>
    <w:rsid w:val="001457E1"/>
    <w:rsid w:val="00145AC9"/>
    <w:rsid w:val="00145E2A"/>
    <w:rsid w:val="00146206"/>
    <w:rsid w:val="00146294"/>
    <w:rsid w:val="001463CF"/>
    <w:rsid w:val="00146C5A"/>
    <w:rsid w:val="00146CC0"/>
    <w:rsid w:val="00147104"/>
    <w:rsid w:val="00147172"/>
    <w:rsid w:val="001478D7"/>
    <w:rsid w:val="00147E5D"/>
    <w:rsid w:val="001502B8"/>
    <w:rsid w:val="00150476"/>
    <w:rsid w:val="00150886"/>
    <w:rsid w:val="00150B23"/>
    <w:rsid w:val="001512A4"/>
    <w:rsid w:val="001515B4"/>
    <w:rsid w:val="00152D35"/>
    <w:rsid w:val="00153A2C"/>
    <w:rsid w:val="00153D33"/>
    <w:rsid w:val="00153FAA"/>
    <w:rsid w:val="00153FF8"/>
    <w:rsid w:val="001541A6"/>
    <w:rsid w:val="0015446F"/>
    <w:rsid w:val="00154C97"/>
    <w:rsid w:val="001558E3"/>
    <w:rsid w:val="00155913"/>
    <w:rsid w:val="00156107"/>
    <w:rsid w:val="0015625F"/>
    <w:rsid w:val="00156573"/>
    <w:rsid w:val="00156AD5"/>
    <w:rsid w:val="00156D64"/>
    <w:rsid w:val="00157470"/>
    <w:rsid w:val="0015780C"/>
    <w:rsid w:val="001578EE"/>
    <w:rsid w:val="00157992"/>
    <w:rsid w:val="00157DCD"/>
    <w:rsid w:val="00157EEB"/>
    <w:rsid w:val="00157F81"/>
    <w:rsid w:val="00160622"/>
    <w:rsid w:val="00160A54"/>
    <w:rsid w:val="00160ABF"/>
    <w:rsid w:val="001622B1"/>
    <w:rsid w:val="0016232F"/>
    <w:rsid w:val="00162731"/>
    <w:rsid w:val="00162801"/>
    <w:rsid w:val="0016475B"/>
    <w:rsid w:val="00164933"/>
    <w:rsid w:val="001649CD"/>
    <w:rsid w:val="00164A53"/>
    <w:rsid w:val="00164A5C"/>
    <w:rsid w:val="00165184"/>
    <w:rsid w:val="00165852"/>
    <w:rsid w:val="00165855"/>
    <w:rsid w:val="001658F3"/>
    <w:rsid w:val="00166087"/>
    <w:rsid w:val="00166268"/>
    <w:rsid w:val="00166CA3"/>
    <w:rsid w:val="00166E59"/>
    <w:rsid w:val="00170038"/>
    <w:rsid w:val="0017019E"/>
    <w:rsid w:val="00170AD5"/>
    <w:rsid w:val="0017131F"/>
    <w:rsid w:val="0017136E"/>
    <w:rsid w:val="001715C2"/>
    <w:rsid w:val="00171718"/>
    <w:rsid w:val="00172DDD"/>
    <w:rsid w:val="001739FA"/>
    <w:rsid w:val="00173AF4"/>
    <w:rsid w:val="00173E79"/>
    <w:rsid w:val="00174878"/>
    <w:rsid w:val="00174D76"/>
    <w:rsid w:val="0017548B"/>
    <w:rsid w:val="00175533"/>
    <w:rsid w:val="00175592"/>
    <w:rsid w:val="0017598D"/>
    <w:rsid w:val="00175A91"/>
    <w:rsid w:val="00175E70"/>
    <w:rsid w:val="001764FD"/>
    <w:rsid w:val="001765AC"/>
    <w:rsid w:val="00176A1C"/>
    <w:rsid w:val="0017740F"/>
    <w:rsid w:val="0017764B"/>
    <w:rsid w:val="00177B3B"/>
    <w:rsid w:val="001805CF"/>
    <w:rsid w:val="0018096D"/>
    <w:rsid w:val="00180D57"/>
    <w:rsid w:val="00181B1E"/>
    <w:rsid w:val="00182698"/>
    <w:rsid w:val="001826A0"/>
    <w:rsid w:val="00182F62"/>
    <w:rsid w:val="001830BA"/>
    <w:rsid w:val="001837AD"/>
    <w:rsid w:val="00183885"/>
    <w:rsid w:val="001838F7"/>
    <w:rsid w:val="00184561"/>
    <w:rsid w:val="001849FE"/>
    <w:rsid w:val="00184AF3"/>
    <w:rsid w:val="00184C4C"/>
    <w:rsid w:val="00184C93"/>
    <w:rsid w:val="001851F1"/>
    <w:rsid w:val="001859D9"/>
    <w:rsid w:val="00185CAD"/>
    <w:rsid w:val="00186363"/>
    <w:rsid w:val="00186528"/>
    <w:rsid w:val="00186681"/>
    <w:rsid w:val="00186834"/>
    <w:rsid w:val="001868B3"/>
    <w:rsid w:val="00186C6D"/>
    <w:rsid w:val="001871F7"/>
    <w:rsid w:val="00187D75"/>
    <w:rsid w:val="00190008"/>
    <w:rsid w:val="00190951"/>
    <w:rsid w:val="00190ADA"/>
    <w:rsid w:val="00190B08"/>
    <w:rsid w:val="00190E60"/>
    <w:rsid w:val="00191336"/>
    <w:rsid w:val="0019158C"/>
    <w:rsid w:val="001919E9"/>
    <w:rsid w:val="00191B0F"/>
    <w:rsid w:val="00191CCB"/>
    <w:rsid w:val="00191D58"/>
    <w:rsid w:val="00191F66"/>
    <w:rsid w:val="0019233A"/>
    <w:rsid w:val="00192938"/>
    <w:rsid w:val="00192B21"/>
    <w:rsid w:val="00192F4A"/>
    <w:rsid w:val="00193032"/>
    <w:rsid w:val="001932E3"/>
    <w:rsid w:val="001942B9"/>
    <w:rsid w:val="0019483F"/>
    <w:rsid w:val="00194A07"/>
    <w:rsid w:val="001952AA"/>
    <w:rsid w:val="00195981"/>
    <w:rsid w:val="00196AF3"/>
    <w:rsid w:val="0019774B"/>
    <w:rsid w:val="001978DB"/>
    <w:rsid w:val="001A04AB"/>
    <w:rsid w:val="001A067A"/>
    <w:rsid w:val="001A0940"/>
    <w:rsid w:val="001A0ECC"/>
    <w:rsid w:val="001A134E"/>
    <w:rsid w:val="001A17F5"/>
    <w:rsid w:val="001A1AEE"/>
    <w:rsid w:val="001A1E76"/>
    <w:rsid w:val="001A1EAC"/>
    <w:rsid w:val="001A20AA"/>
    <w:rsid w:val="001A227B"/>
    <w:rsid w:val="001A32D3"/>
    <w:rsid w:val="001A3845"/>
    <w:rsid w:val="001A3C80"/>
    <w:rsid w:val="001A3EE1"/>
    <w:rsid w:val="001A4D4C"/>
    <w:rsid w:val="001A53A0"/>
    <w:rsid w:val="001A54BA"/>
    <w:rsid w:val="001A5581"/>
    <w:rsid w:val="001A5666"/>
    <w:rsid w:val="001A685B"/>
    <w:rsid w:val="001A68F9"/>
    <w:rsid w:val="001A6E7F"/>
    <w:rsid w:val="001A712E"/>
    <w:rsid w:val="001B008C"/>
    <w:rsid w:val="001B0479"/>
    <w:rsid w:val="001B09F3"/>
    <w:rsid w:val="001B0A90"/>
    <w:rsid w:val="001B0AD2"/>
    <w:rsid w:val="001B10B6"/>
    <w:rsid w:val="001B1E5C"/>
    <w:rsid w:val="001B2A4C"/>
    <w:rsid w:val="001B2FC4"/>
    <w:rsid w:val="001B3155"/>
    <w:rsid w:val="001B348D"/>
    <w:rsid w:val="001B3533"/>
    <w:rsid w:val="001B3A5E"/>
    <w:rsid w:val="001B3C82"/>
    <w:rsid w:val="001B441E"/>
    <w:rsid w:val="001B4C25"/>
    <w:rsid w:val="001B4E37"/>
    <w:rsid w:val="001B4F20"/>
    <w:rsid w:val="001B5E6E"/>
    <w:rsid w:val="001B5E82"/>
    <w:rsid w:val="001B62B7"/>
    <w:rsid w:val="001B62C6"/>
    <w:rsid w:val="001B67CD"/>
    <w:rsid w:val="001B69C2"/>
    <w:rsid w:val="001C096E"/>
    <w:rsid w:val="001C0B51"/>
    <w:rsid w:val="001C1212"/>
    <w:rsid w:val="001C1249"/>
    <w:rsid w:val="001C13A7"/>
    <w:rsid w:val="001C1909"/>
    <w:rsid w:val="001C1CB1"/>
    <w:rsid w:val="001C1CD2"/>
    <w:rsid w:val="001C1CDD"/>
    <w:rsid w:val="001C2399"/>
    <w:rsid w:val="001C2B36"/>
    <w:rsid w:val="001C309B"/>
    <w:rsid w:val="001C3401"/>
    <w:rsid w:val="001C35E6"/>
    <w:rsid w:val="001C36B1"/>
    <w:rsid w:val="001C37D1"/>
    <w:rsid w:val="001C3FF7"/>
    <w:rsid w:val="001C4C0B"/>
    <w:rsid w:val="001C4F68"/>
    <w:rsid w:val="001C5259"/>
    <w:rsid w:val="001C538C"/>
    <w:rsid w:val="001C5399"/>
    <w:rsid w:val="001C5B8D"/>
    <w:rsid w:val="001C6074"/>
    <w:rsid w:val="001C63E9"/>
    <w:rsid w:val="001C719F"/>
    <w:rsid w:val="001C7D5C"/>
    <w:rsid w:val="001D0038"/>
    <w:rsid w:val="001D0C4A"/>
    <w:rsid w:val="001D0CB4"/>
    <w:rsid w:val="001D0D1C"/>
    <w:rsid w:val="001D1AB8"/>
    <w:rsid w:val="001D22A4"/>
    <w:rsid w:val="001D2A22"/>
    <w:rsid w:val="001D2B54"/>
    <w:rsid w:val="001D2DE0"/>
    <w:rsid w:val="001D3040"/>
    <w:rsid w:val="001D3069"/>
    <w:rsid w:val="001D37A7"/>
    <w:rsid w:val="001D3BFF"/>
    <w:rsid w:val="001D3C3C"/>
    <w:rsid w:val="001D4380"/>
    <w:rsid w:val="001D441F"/>
    <w:rsid w:val="001D4439"/>
    <w:rsid w:val="001D4DE0"/>
    <w:rsid w:val="001D4E7B"/>
    <w:rsid w:val="001D5E98"/>
    <w:rsid w:val="001D60E4"/>
    <w:rsid w:val="001D62D5"/>
    <w:rsid w:val="001D697B"/>
    <w:rsid w:val="001D734C"/>
    <w:rsid w:val="001D7857"/>
    <w:rsid w:val="001D7DE9"/>
    <w:rsid w:val="001E01E5"/>
    <w:rsid w:val="001E0FBF"/>
    <w:rsid w:val="001E1215"/>
    <w:rsid w:val="001E2869"/>
    <w:rsid w:val="001E2C80"/>
    <w:rsid w:val="001E30E6"/>
    <w:rsid w:val="001E324D"/>
    <w:rsid w:val="001E3C2D"/>
    <w:rsid w:val="001E3DE3"/>
    <w:rsid w:val="001E4015"/>
    <w:rsid w:val="001E42F3"/>
    <w:rsid w:val="001E468C"/>
    <w:rsid w:val="001E46EC"/>
    <w:rsid w:val="001E4A02"/>
    <w:rsid w:val="001E4AA8"/>
    <w:rsid w:val="001E4FB4"/>
    <w:rsid w:val="001E5326"/>
    <w:rsid w:val="001E5AD7"/>
    <w:rsid w:val="001E5ADB"/>
    <w:rsid w:val="001E5B66"/>
    <w:rsid w:val="001E5C17"/>
    <w:rsid w:val="001E5F63"/>
    <w:rsid w:val="001E60ED"/>
    <w:rsid w:val="001E681A"/>
    <w:rsid w:val="001E6E6F"/>
    <w:rsid w:val="001E7DA8"/>
    <w:rsid w:val="001E7F8B"/>
    <w:rsid w:val="001F0160"/>
    <w:rsid w:val="001F0ABE"/>
    <w:rsid w:val="001F0B99"/>
    <w:rsid w:val="001F1021"/>
    <w:rsid w:val="001F113D"/>
    <w:rsid w:val="001F15DA"/>
    <w:rsid w:val="001F1632"/>
    <w:rsid w:val="001F2176"/>
    <w:rsid w:val="001F2295"/>
    <w:rsid w:val="001F2345"/>
    <w:rsid w:val="001F2DF6"/>
    <w:rsid w:val="001F3AE4"/>
    <w:rsid w:val="001F3BB5"/>
    <w:rsid w:val="001F49E1"/>
    <w:rsid w:val="001F4A30"/>
    <w:rsid w:val="001F50A2"/>
    <w:rsid w:val="001F50BC"/>
    <w:rsid w:val="001F5599"/>
    <w:rsid w:val="001F60EC"/>
    <w:rsid w:val="001F6170"/>
    <w:rsid w:val="001F62B9"/>
    <w:rsid w:val="001F6440"/>
    <w:rsid w:val="001F66E8"/>
    <w:rsid w:val="001F69B8"/>
    <w:rsid w:val="001F7660"/>
    <w:rsid w:val="001F7A33"/>
    <w:rsid w:val="00200487"/>
    <w:rsid w:val="00200B63"/>
    <w:rsid w:val="00200C05"/>
    <w:rsid w:val="00201063"/>
    <w:rsid w:val="002012FD"/>
    <w:rsid w:val="00201B20"/>
    <w:rsid w:val="00202269"/>
    <w:rsid w:val="002034C1"/>
    <w:rsid w:val="00203C0D"/>
    <w:rsid w:val="00203EC0"/>
    <w:rsid w:val="002041C5"/>
    <w:rsid w:val="00204259"/>
    <w:rsid w:val="002043FC"/>
    <w:rsid w:val="00204E7A"/>
    <w:rsid w:val="0020531E"/>
    <w:rsid w:val="002063B7"/>
    <w:rsid w:val="002068C8"/>
    <w:rsid w:val="00206FCE"/>
    <w:rsid w:val="00207C38"/>
    <w:rsid w:val="0021207E"/>
    <w:rsid w:val="002124DF"/>
    <w:rsid w:val="002125DF"/>
    <w:rsid w:val="00212C16"/>
    <w:rsid w:val="00212CA4"/>
    <w:rsid w:val="002131CB"/>
    <w:rsid w:val="002138A1"/>
    <w:rsid w:val="00214237"/>
    <w:rsid w:val="0021440F"/>
    <w:rsid w:val="00214548"/>
    <w:rsid w:val="002148DA"/>
    <w:rsid w:val="00214A9C"/>
    <w:rsid w:val="00214B18"/>
    <w:rsid w:val="00215469"/>
    <w:rsid w:val="00215856"/>
    <w:rsid w:val="00215B32"/>
    <w:rsid w:val="00215B53"/>
    <w:rsid w:val="00215CD4"/>
    <w:rsid w:val="0021621A"/>
    <w:rsid w:val="002164FD"/>
    <w:rsid w:val="00216690"/>
    <w:rsid w:val="0021689C"/>
    <w:rsid w:val="00217274"/>
    <w:rsid w:val="00217368"/>
    <w:rsid w:val="002178BD"/>
    <w:rsid w:val="002179A5"/>
    <w:rsid w:val="00217EDC"/>
    <w:rsid w:val="00220866"/>
    <w:rsid w:val="0022095E"/>
    <w:rsid w:val="00220A43"/>
    <w:rsid w:val="0022162D"/>
    <w:rsid w:val="00221852"/>
    <w:rsid w:val="00221E37"/>
    <w:rsid w:val="0022264F"/>
    <w:rsid w:val="002232C8"/>
    <w:rsid w:val="00223385"/>
    <w:rsid w:val="002242F7"/>
    <w:rsid w:val="002244B6"/>
    <w:rsid w:val="002244CF"/>
    <w:rsid w:val="002248C2"/>
    <w:rsid w:val="00224B81"/>
    <w:rsid w:val="00224FCF"/>
    <w:rsid w:val="00225786"/>
    <w:rsid w:val="002257D9"/>
    <w:rsid w:val="00226765"/>
    <w:rsid w:val="002267C6"/>
    <w:rsid w:val="00226B74"/>
    <w:rsid w:val="00226E28"/>
    <w:rsid w:val="00226F52"/>
    <w:rsid w:val="00227483"/>
    <w:rsid w:val="002277EF"/>
    <w:rsid w:val="00227C07"/>
    <w:rsid w:val="00227E7D"/>
    <w:rsid w:val="002301A1"/>
    <w:rsid w:val="00230BF1"/>
    <w:rsid w:val="00231899"/>
    <w:rsid w:val="00231945"/>
    <w:rsid w:val="00231C06"/>
    <w:rsid w:val="00231D7D"/>
    <w:rsid w:val="0023241C"/>
    <w:rsid w:val="00232A45"/>
    <w:rsid w:val="00232AA8"/>
    <w:rsid w:val="00233070"/>
    <w:rsid w:val="0023312F"/>
    <w:rsid w:val="00233FCA"/>
    <w:rsid w:val="00233FEE"/>
    <w:rsid w:val="00235251"/>
    <w:rsid w:val="002354CE"/>
    <w:rsid w:val="00235BAB"/>
    <w:rsid w:val="0023636D"/>
    <w:rsid w:val="002363D5"/>
    <w:rsid w:val="00236E97"/>
    <w:rsid w:val="00236F34"/>
    <w:rsid w:val="0023739D"/>
    <w:rsid w:val="00237BE4"/>
    <w:rsid w:val="00237D16"/>
    <w:rsid w:val="00237E32"/>
    <w:rsid w:val="00240D5E"/>
    <w:rsid w:val="0024181A"/>
    <w:rsid w:val="0024185F"/>
    <w:rsid w:val="00242097"/>
    <w:rsid w:val="00242A37"/>
    <w:rsid w:val="0024305E"/>
    <w:rsid w:val="002436FE"/>
    <w:rsid w:val="00243C69"/>
    <w:rsid w:val="00244005"/>
    <w:rsid w:val="002448E5"/>
    <w:rsid w:val="002448FF"/>
    <w:rsid w:val="00244EA1"/>
    <w:rsid w:val="0024577B"/>
    <w:rsid w:val="002469C5"/>
    <w:rsid w:val="00246E4C"/>
    <w:rsid w:val="0024776A"/>
    <w:rsid w:val="002477A0"/>
    <w:rsid w:val="00250EE0"/>
    <w:rsid w:val="00251009"/>
    <w:rsid w:val="0025192F"/>
    <w:rsid w:val="00251C68"/>
    <w:rsid w:val="00251F00"/>
    <w:rsid w:val="00251F19"/>
    <w:rsid w:val="002524DD"/>
    <w:rsid w:val="0025315D"/>
    <w:rsid w:val="0025382D"/>
    <w:rsid w:val="00254192"/>
    <w:rsid w:val="00254223"/>
    <w:rsid w:val="00255176"/>
    <w:rsid w:val="0025589A"/>
    <w:rsid w:val="0025591E"/>
    <w:rsid w:val="00255A17"/>
    <w:rsid w:val="002561F9"/>
    <w:rsid w:val="00256512"/>
    <w:rsid w:val="00256995"/>
    <w:rsid w:val="00260314"/>
    <w:rsid w:val="0026039C"/>
    <w:rsid w:val="00260944"/>
    <w:rsid w:val="00260FE1"/>
    <w:rsid w:val="00261525"/>
    <w:rsid w:val="002615B3"/>
    <w:rsid w:val="002616C2"/>
    <w:rsid w:val="00261BAB"/>
    <w:rsid w:val="002620E8"/>
    <w:rsid w:val="0026264B"/>
    <w:rsid w:val="00262DBF"/>
    <w:rsid w:val="00263245"/>
    <w:rsid w:val="00263309"/>
    <w:rsid w:val="002634A6"/>
    <w:rsid w:val="00263E7D"/>
    <w:rsid w:val="0026491F"/>
    <w:rsid w:val="00265123"/>
    <w:rsid w:val="0026552F"/>
    <w:rsid w:val="002655C2"/>
    <w:rsid w:val="00266153"/>
    <w:rsid w:val="002661D8"/>
    <w:rsid w:val="002661E3"/>
    <w:rsid w:val="002662E6"/>
    <w:rsid w:val="002677A1"/>
    <w:rsid w:val="0027013F"/>
    <w:rsid w:val="00270318"/>
    <w:rsid w:val="00270DD0"/>
    <w:rsid w:val="00271250"/>
    <w:rsid w:val="0027139B"/>
    <w:rsid w:val="00271876"/>
    <w:rsid w:val="002719B0"/>
    <w:rsid w:val="00271C63"/>
    <w:rsid w:val="00271FBD"/>
    <w:rsid w:val="002722AB"/>
    <w:rsid w:val="002729DB"/>
    <w:rsid w:val="00272B4D"/>
    <w:rsid w:val="00272CC1"/>
    <w:rsid w:val="0027325E"/>
    <w:rsid w:val="002738F7"/>
    <w:rsid w:val="00273AD0"/>
    <w:rsid w:val="00274145"/>
    <w:rsid w:val="0027423F"/>
    <w:rsid w:val="002744F3"/>
    <w:rsid w:val="002753B5"/>
    <w:rsid w:val="002760FA"/>
    <w:rsid w:val="00276439"/>
    <w:rsid w:val="00276505"/>
    <w:rsid w:val="002766E8"/>
    <w:rsid w:val="00276AF0"/>
    <w:rsid w:val="00276BB3"/>
    <w:rsid w:val="00277030"/>
    <w:rsid w:val="00277213"/>
    <w:rsid w:val="002773EB"/>
    <w:rsid w:val="00277F06"/>
    <w:rsid w:val="00280335"/>
    <w:rsid w:val="00280911"/>
    <w:rsid w:val="002809D3"/>
    <w:rsid w:val="00280CD2"/>
    <w:rsid w:val="002811EA"/>
    <w:rsid w:val="002813AA"/>
    <w:rsid w:val="00281408"/>
    <w:rsid w:val="002814A5"/>
    <w:rsid w:val="00281702"/>
    <w:rsid w:val="002817F6"/>
    <w:rsid w:val="00281863"/>
    <w:rsid w:val="002818A5"/>
    <w:rsid w:val="00281C9B"/>
    <w:rsid w:val="00282138"/>
    <w:rsid w:val="002821C8"/>
    <w:rsid w:val="00282260"/>
    <w:rsid w:val="00282446"/>
    <w:rsid w:val="00283170"/>
    <w:rsid w:val="002833AF"/>
    <w:rsid w:val="0028360E"/>
    <w:rsid w:val="00283DCC"/>
    <w:rsid w:val="00284450"/>
    <w:rsid w:val="002848DB"/>
    <w:rsid w:val="00284969"/>
    <w:rsid w:val="00284E0C"/>
    <w:rsid w:val="002856A0"/>
    <w:rsid w:val="00285AFD"/>
    <w:rsid w:val="00285B73"/>
    <w:rsid w:val="00286FA9"/>
    <w:rsid w:val="002873CE"/>
    <w:rsid w:val="00291ECC"/>
    <w:rsid w:val="002920C9"/>
    <w:rsid w:val="0029219D"/>
    <w:rsid w:val="00292519"/>
    <w:rsid w:val="00292604"/>
    <w:rsid w:val="0029276C"/>
    <w:rsid w:val="002927EC"/>
    <w:rsid w:val="002928E9"/>
    <w:rsid w:val="00292A97"/>
    <w:rsid w:val="00292E4E"/>
    <w:rsid w:val="00292EA1"/>
    <w:rsid w:val="00293065"/>
    <w:rsid w:val="00294064"/>
    <w:rsid w:val="002945A9"/>
    <w:rsid w:val="002953F4"/>
    <w:rsid w:val="0029605B"/>
    <w:rsid w:val="00297022"/>
    <w:rsid w:val="00297167"/>
    <w:rsid w:val="00297698"/>
    <w:rsid w:val="002977CC"/>
    <w:rsid w:val="00297D71"/>
    <w:rsid w:val="002A00A1"/>
    <w:rsid w:val="002A014F"/>
    <w:rsid w:val="002A050A"/>
    <w:rsid w:val="002A0557"/>
    <w:rsid w:val="002A1084"/>
    <w:rsid w:val="002A14FA"/>
    <w:rsid w:val="002A2623"/>
    <w:rsid w:val="002A27C6"/>
    <w:rsid w:val="002A326A"/>
    <w:rsid w:val="002A374B"/>
    <w:rsid w:val="002A3A38"/>
    <w:rsid w:val="002A404D"/>
    <w:rsid w:val="002A4073"/>
    <w:rsid w:val="002A43B3"/>
    <w:rsid w:val="002A4568"/>
    <w:rsid w:val="002A45C0"/>
    <w:rsid w:val="002A4887"/>
    <w:rsid w:val="002A496C"/>
    <w:rsid w:val="002A4B16"/>
    <w:rsid w:val="002A54A1"/>
    <w:rsid w:val="002A54F7"/>
    <w:rsid w:val="002A6254"/>
    <w:rsid w:val="002A65B1"/>
    <w:rsid w:val="002A6E80"/>
    <w:rsid w:val="002B06C8"/>
    <w:rsid w:val="002B088E"/>
    <w:rsid w:val="002B0C61"/>
    <w:rsid w:val="002B0E30"/>
    <w:rsid w:val="002B11D5"/>
    <w:rsid w:val="002B17AB"/>
    <w:rsid w:val="002B1F81"/>
    <w:rsid w:val="002B257A"/>
    <w:rsid w:val="002B35E9"/>
    <w:rsid w:val="002B3BF2"/>
    <w:rsid w:val="002B3C61"/>
    <w:rsid w:val="002B48A2"/>
    <w:rsid w:val="002B4D1B"/>
    <w:rsid w:val="002B58A3"/>
    <w:rsid w:val="002B5A2A"/>
    <w:rsid w:val="002B5A33"/>
    <w:rsid w:val="002B5CA9"/>
    <w:rsid w:val="002B607C"/>
    <w:rsid w:val="002B71A5"/>
    <w:rsid w:val="002B71C9"/>
    <w:rsid w:val="002B7381"/>
    <w:rsid w:val="002B7416"/>
    <w:rsid w:val="002B7DDD"/>
    <w:rsid w:val="002C061F"/>
    <w:rsid w:val="002C1015"/>
    <w:rsid w:val="002C1E4E"/>
    <w:rsid w:val="002C1E71"/>
    <w:rsid w:val="002C220D"/>
    <w:rsid w:val="002C26DD"/>
    <w:rsid w:val="002C2AE0"/>
    <w:rsid w:val="002C30AC"/>
    <w:rsid w:val="002C395F"/>
    <w:rsid w:val="002C3BE0"/>
    <w:rsid w:val="002C4514"/>
    <w:rsid w:val="002C46DD"/>
    <w:rsid w:val="002C4D46"/>
    <w:rsid w:val="002C4F8D"/>
    <w:rsid w:val="002C57F1"/>
    <w:rsid w:val="002C651E"/>
    <w:rsid w:val="002C7173"/>
    <w:rsid w:val="002C718D"/>
    <w:rsid w:val="002C7290"/>
    <w:rsid w:val="002C72DF"/>
    <w:rsid w:val="002C76D2"/>
    <w:rsid w:val="002D0031"/>
    <w:rsid w:val="002D05DB"/>
    <w:rsid w:val="002D064A"/>
    <w:rsid w:val="002D06A6"/>
    <w:rsid w:val="002D09F6"/>
    <w:rsid w:val="002D0CB0"/>
    <w:rsid w:val="002D178A"/>
    <w:rsid w:val="002D1983"/>
    <w:rsid w:val="002D2057"/>
    <w:rsid w:val="002D20C1"/>
    <w:rsid w:val="002D2B71"/>
    <w:rsid w:val="002D3023"/>
    <w:rsid w:val="002D3418"/>
    <w:rsid w:val="002D3439"/>
    <w:rsid w:val="002D3659"/>
    <w:rsid w:val="002D3772"/>
    <w:rsid w:val="002D37A2"/>
    <w:rsid w:val="002D3EE6"/>
    <w:rsid w:val="002D4667"/>
    <w:rsid w:val="002D4B0B"/>
    <w:rsid w:val="002D4FA0"/>
    <w:rsid w:val="002D5DEC"/>
    <w:rsid w:val="002D5ED1"/>
    <w:rsid w:val="002D60FE"/>
    <w:rsid w:val="002D65B1"/>
    <w:rsid w:val="002D65C0"/>
    <w:rsid w:val="002D6793"/>
    <w:rsid w:val="002D6AF5"/>
    <w:rsid w:val="002D734E"/>
    <w:rsid w:val="002D7454"/>
    <w:rsid w:val="002D75EB"/>
    <w:rsid w:val="002D7690"/>
    <w:rsid w:val="002D78A0"/>
    <w:rsid w:val="002E0049"/>
    <w:rsid w:val="002E01DC"/>
    <w:rsid w:val="002E01F8"/>
    <w:rsid w:val="002E04F3"/>
    <w:rsid w:val="002E0EA4"/>
    <w:rsid w:val="002E0FF6"/>
    <w:rsid w:val="002E10A4"/>
    <w:rsid w:val="002E16E4"/>
    <w:rsid w:val="002E1CEA"/>
    <w:rsid w:val="002E2127"/>
    <w:rsid w:val="002E2520"/>
    <w:rsid w:val="002E2C12"/>
    <w:rsid w:val="002E2D6B"/>
    <w:rsid w:val="002E2F6D"/>
    <w:rsid w:val="002E32AF"/>
    <w:rsid w:val="002E335F"/>
    <w:rsid w:val="002E33C4"/>
    <w:rsid w:val="002E39BC"/>
    <w:rsid w:val="002E3C9E"/>
    <w:rsid w:val="002E3E20"/>
    <w:rsid w:val="002E3FDC"/>
    <w:rsid w:val="002E43E7"/>
    <w:rsid w:val="002E4708"/>
    <w:rsid w:val="002E4B0D"/>
    <w:rsid w:val="002E5154"/>
    <w:rsid w:val="002E52FD"/>
    <w:rsid w:val="002E5356"/>
    <w:rsid w:val="002E557B"/>
    <w:rsid w:val="002E561A"/>
    <w:rsid w:val="002E5647"/>
    <w:rsid w:val="002E5CF7"/>
    <w:rsid w:val="002E5D91"/>
    <w:rsid w:val="002E60A3"/>
    <w:rsid w:val="002E630D"/>
    <w:rsid w:val="002E64F4"/>
    <w:rsid w:val="002E6943"/>
    <w:rsid w:val="002E6BBC"/>
    <w:rsid w:val="002E75AD"/>
    <w:rsid w:val="002E7860"/>
    <w:rsid w:val="002E78FD"/>
    <w:rsid w:val="002E7FBF"/>
    <w:rsid w:val="002F0C3A"/>
    <w:rsid w:val="002F0D7C"/>
    <w:rsid w:val="002F120C"/>
    <w:rsid w:val="002F12AA"/>
    <w:rsid w:val="002F1F11"/>
    <w:rsid w:val="002F21DB"/>
    <w:rsid w:val="002F2208"/>
    <w:rsid w:val="002F2B31"/>
    <w:rsid w:val="002F2D12"/>
    <w:rsid w:val="002F307A"/>
    <w:rsid w:val="002F4056"/>
    <w:rsid w:val="002F4139"/>
    <w:rsid w:val="002F432F"/>
    <w:rsid w:val="002F43B1"/>
    <w:rsid w:val="002F47DA"/>
    <w:rsid w:val="002F483F"/>
    <w:rsid w:val="002F4E9A"/>
    <w:rsid w:val="002F4FBE"/>
    <w:rsid w:val="002F5929"/>
    <w:rsid w:val="002F5F59"/>
    <w:rsid w:val="002F634C"/>
    <w:rsid w:val="002F788E"/>
    <w:rsid w:val="002F7D99"/>
    <w:rsid w:val="002F7F58"/>
    <w:rsid w:val="003004FC"/>
    <w:rsid w:val="00300765"/>
    <w:rsid w:val="00300887"/>
    <w:rsid w:val="00301170"/>
    <w:rsid w:val="003019FC"/>
    <w:rsid w:val="00301FE7"/>
    <w:rsid w:val="00302112"/>
    <w:rsid w:val="0030245A"/>
    <w:rsid w:val="0030279E"/>
    <w:rsid w:val="00302F05"/>
    <w:rsid w:val="00303789"/>
    <w:rsid w:val="003038D9"/>
    <w:rsid w:val="00303CF4"/>
    <w:rsid w:val="00303F5A"/>
    <w:rsid w:val="003042D5"/>
    <w:rsid w:val="003048B2"/>
    <w:rsid w:val="00304A58"/>
    <w:rsid w:val="00304D5E"/>
    <w:rsid w:val="00305132"/>
    <w:rsid w:val="00305575"/>
    <w:rsid w:val="00305BF2"/>
    <w:rsid w:val="0030618C"/>
    <w:rsid w:val="00306AC6"/>
    <w:rsid w:val="00306CA9"/>
    <w:rsid w:val="00307CF7"/>
    <w:rsid w:val="00307DD7"/>
    <w:rsid w:val="00310818"/>
    <w:rsid w:val="0031146F"/>
    <w:rsid w:val="0031191D"/>
    <w:rsid w:val="00311AFB"/>
    <w:rsid w:val="00311DEC"/>
    <w:rsid w:val="00311FE4"/>
    <w:rsid w:val="003124AB"/>
    <w:rsid w:val="0031303E"/>
    <w:rsid w:val="00313332"/>
    <w:rsid w:val="003139A4"/>
    <w:rsid w:val="00313A3D"/>
    <w:rsid w:val="00313B69"/>
    <w:rsid w:val="00314A6D"/>
    <w:rsid w:val="00314DED"/>
    <w:rsid w:val="00314F0A"/>
    <w:rsid w:val="00315EEF"/>
    <w:rsid w:val="00316107"/>
    <w:rsid w:val="00316149"/>
    <w:rsid w:val="003167AE"/>
    <w:rsid w:val="0031765D"/>
    <w:rsid w:val="0031776F"/>
    <w:rsid w:val="00317A0E"/>
    <w:rsid w:val="00320B13"/>
    <w:rsid w:val="00320FFE"/>
    <w:rsid w:val="003218CC"/>
    <w:rsid w:val="00321FCE"/>
    <w:rsid w:val="0032201E"/>
    <w:rsid w:val="003225DF"/>
    <w:rsid w:val="00322D02"/>
    <w:rsid w:val="00322E18"/>
    <w:rsid w:val="0032370F"/>
    <w:rsid w:val="00323AB1"/>
    <w:rsid w:val="0032405A"/>
    <w:rsid w:val="00324276"/>
    <w:rsid w:val="0032440D"/>
    <w:rsid w:val="00325831"/>
    <w:rsid w:val="003258AB"/>
    <w:rsid w:val="00325C4C"/>
    <w:rsid w:val="003264E4"/>
    <w:rsid w:val="003267B1"/>
    <w:rsid w:val="00327732"/>
    <w:rsid w:val="0032789E"/>
    <w:rsid w:val="003279C0"/>
    <w:rsid w:val="0033096C"/>
    <w:rsid w:val="00330A2D"/>
    <w:rsid w:val="00331C2C"/>
    <w:rsid w:val="00332AA6"/>
    <w:rsid w:val="00333672"/>
    <w:rsid w:val="00333F20"/>
    <w:rsid w:val="00334569"/>
    <w:rsid w:val="00334683"/>
    <w:rsid w:val="0033488A"/>
    <w:rsid w:val="00334D76"/>
    <w:rsid w:val="00335512"/>
    <w:rsid w:val="003357D4"/>
    <w:rsid w:val="0033615C"/>
    <w:rsid w:val="003366C1"/>
    <w:rsid w:val="00337162"/>
    <w:rsid w:val="003371E2"/>
    <w:rsid w:val="00337319"/>
    <w:rsid w:val="00337631"/>
    <w:rsid w:val="003379C5"/>
    <w:rsid w:val="003379F0"/>
    <w:rsid w:val="00337EF6"/>
    <w:rsid w:val="00337F17"/>
    <w:rsid w:val="00340146"/>
    <w:rsid w:val="0034022D"/>
    <w:rsid w:val="00340368"/>
    <w:rsid w:val="0034046A"/>
    <w:rsid w:val="0034065C"/>
    <w:rsid w:val="00340699"/>
    <w:rsid w:val="003408AB"/>
    <w:rsid w:val="00340A59"/>
    <w:rsid w:val="00340AFB"/>
    <w:rsid w:val="00340E56"/>
    <w:rsid w:val="00340F08"/>
    <w:rsid w:val="00341063"/>
    <w:rsid w:val="00341940"/>
    <w:rsid w:val="00341C96"/>
    <w:rsid w:val="00342329"/>
    <w:rsid w:val="00342447"/>
    <w:rsid w:val="003425A4"/>
    <w:rsid w:val="00342A52"/>
    <w:rsid w:val="00342CA9"/>
    <w:rsid w:val="00343119"/>
    <w:rsid w:val="003431DD"/>
    <w:rsid w:val="003432DF"/>
    <w:rsid w:val="0034389A"/>
    <w:rsid w:val="003438F0"/>
    <w:rsid w:val="00343F69"/>
    <w:rsid w:val="00343F78"/>
    <w:rsid w:val="0034473E"/>
    <w:rsid w:val="00344D17"/>
    <w:rsid w:val="00345520"/>
    <w:rsid w:val="0034575B"/>
    <w:rsid w:val="00345B33"/>
    <w:rsid w:val="00345C5C"/>
    <w:rsid w:val="00345DA1"/>
    <w:rsid w:val="00345EA6"/>
    <w:rsid w:val="0034689A"/>
    <w:rsid w:val="00346A77"/>
    <w:rsid w:val="00346B4C"/>
    <w:rsid w:val="00346FD1"/>
    <w:rsid w:val="00350126"/>
    <w:rsid w:val="00350DD0"/>
    <w:rsid w:val="003516FD"/>
    <w:rsid w:val="00351903"/>
    <w:rsid w:val="00351947"/>
    <w:rsid w:val="00351F2B"/>
    <w:rsid w:val="003530F5"/>
    <w:rsid w:val="0035399A"/>
    <w:rsid w:val="00353AE1"/>
    <w:rsid w:val="00354F1A"/>
    <w:rsid w:val="00355524"/>
    <w:rsid w:val="00355758"/>
    <w:rsid w:val="00355AFE"/>
    <w:rsid w:val="00356360"/>
    <w:rsid w:val="00356805"/>
    <w:rsid w:val="003568DA"/>
    <w:rsid w:val="00356938"/>
    <w:rsid w:val="003570FA"/>
    <w:rsid w:val="003577AE"/>
    <w:rsid w:val="0035785A"/>
    <w:rsid w:val="00357D71"/>
    <w:rsid w:val="00357EAB"/>
    <w:rsid w:val="003603E2"/>
    <w:rsid w:val="00360957"/>
    <w:rsid w:val="00361076"/>
    <w:rsid w:val="003610B8"/>
    <w:rsid w:val="0036192C"/>
    <w:rsid w:val="00361FD6"/>
    <w:rsid w:val="003624A0"/>
    <w:rsid w:val="00362744"/>
    <w:rsid w:val="00362889"/>
    <w:rsid w:val="00362F1B"/>
    <w:rsid w:val="0036328C"/>
    <w:rsid w:val="003635EA"/>
    <w:rsid w:val="003638B2"/>
    <w:rsid w:val="00363B45"/>
    <w:rsid w:val="00363EC7"/>
    <w:rsid w:val="00364497"/>
    <w:rsid w:val="0036597A"/>
    <w:rsid w:val="003659E5"/>
    <w:rsid w:val="00365BAD"/>
    <w:rsid w:val="00366D1C"/>
    <w:rsid w:val="003673E2"/>
    <w:rsid w:val="00370E2D"/>
    <w:rsid w:val="00372862"/>
    <w:rsid w:val="00373D9B"/>
    <w:rsid w:val="00373E81"/>
    <w:rsid w:val="00374335"/>
    <w:rsid w:val="00374CFE"/>
    <w:rsid w:val="00376171"/>
    <w:rsid w:val="0037628A"/>
    <w:rsid w:val="00376D56"/>
    <w:rsid w:val="00377801"/>
    <w:rsid w:val="00377E99"/>
    <w:rsid w:val="00377EA8"/>
    <w:rsid w:val="00380A9E"/>
    <w:rsid w:val="00380BA4"/>
    <w:rsid w:val="00380D45"/>
    <w:rsid w:val="0038175A"/>
    <w:rsid w:val="00381BD8"/>
    <w:rsid w:val="003824D9"/>
    <w:rsid w:val="0038323A"/>
    <w:rsid w:val="00383480"/>
    <w:rsid w:val="00383815"/>
    <w:rsid w:val="00384049"/>
    <w:rsid w:val="00384CAE"/>
    <w:rsid w:val="00384E8C"/>
    <w:rsid w:val="00384EAC"/>
    <w:rsid w:val="00385186"/>
    <w:rsid w:val="003858EA"/>
    <w:rsid w:val="00385A53"/>
    <w:rsid w:val="00385CF3"/>
    <w:rsid w:val="00386B66"/>
    <w:rsid w:val="0038713E"/>
    <w:rsid w:val="00387240"/>
    <w:rsid w:val="00387848"/>
    <w:rsid w:val="00387A2E"/>
    <w:rsid w:val="00387BCA"/>
    <w:rsid w:val="00387C00"/>
    <w:rsid w:val="00387DDD"/>
    <w:rsid w:val="003907E1"/>
    <w:rsid w:val="00390893"/>
    <w:rsid w:val="003908B9"/>
    <w:rsid w:val="00391C0B"/>
    <w:rsid w:val="00391D9B"/>
    <w:rsid w:val="00391EC3"/>
    <w:rsid w:val="0039219E"/>
    <w:rsid w:val="003922E2"/>
    <w:rsid w:val="00392527"/>
    <w:rsid w:val="0039273D"/>
    <w:rsid w:val="00393640"/>
    <w:rsid w:val="0039435D"/>
    <w:rsid w:val="003945D3"/>
    <w:rsid w:val="003948EF"/>
    <w:rsid w:val="00394AD7"/>
    <w:rsid w:val="00394BA5"/>
    <w:rsid w:val="00394D72"/>
    <w:rsid w:val="003951A6"/>
    <w:rsid w:val="00395455"/>
    <w:rsid w:val="00395A8E"/>
    <w:rsid w:val="00395D78"/>
    <w:rsid w:val="00396439"/>
    <w:rsid w:val="00396879"/>
    <w:rsid w:val="003A00E3"/>
    <w:rsid w:val="003A061C"/>
    <w:rsid w:val="003A0648"/>
    <w:rsid w:val="003A0927"/>
    <w:rsid w:val="003A180A"/>
    <w:rsid w:val="003A2013"/>
    <w:rsid w:val="003A2B84"/>
    <w:rsid w:val="003A3057"/>
    <w:rsid w:val="003A3386"/>
    <w:rsid w:val="003A340B"/>
    <w:rsid w:val="003A36AD"/>
    <w:rsid w:val="003A3DE5"/>
    <w:rsid w:val="003A4547"/>
    <w:rsid w:val="003A49D4"/>
    <w:rsid w:val="003A4C33"/>
    <w:rsid w:val="003A4D08"/>
    <w:rsid w:val="003A4E25"/>
    <w:rsid w:val="003A50EE"/>
    <w:rsid w:val="003A5465"/>
    <w:rsid w:val="003A5630"/>
    <w:rsid w:val="003A58C9"/>
    <w:rsid w:val="003A5996"/>
    <w:rsid w:val="003A5B49"/>
    <w:rsid w:val="003A5EE7"/>
    <w:rsid w:val="003A5F08"/>
    <w:rsid w:val="003A7D70"/>
    <w:rsid w:val="003B12B6"/>
    <w:rsid w:val="003B1C04"/>
    <w:rsid w:val="003B1E46"/>
    <w:rsid w:val="003B1F58"/>
    <w:rsid w:val="003B28FB"/>
    <w:rsid w:val="003B2A04"/>
    <w:rsid w:val="003B2F24"/>
    <w:rsid w:val="003B2F38"/>
    <w:rsid w:val="003B2F44"/>
    <w:rsid w:val="003B318C"/>
    <w:rsid w:val="003B39AC"/>
    <w:rsid w:val="003B3C83"/>
    <w:rsid w:val="003B3FC9"/>
    <w:rsid w:val="003B4453"/>
    <w:rsid w:val="003B4659"/>
    <w:rsid w:val="003B4A42"/>
    <w:rsid w:val="003B4DCF"/>
    <w:rsid w:val="003B5177"/>
    <w:rsid w:val="003B53C3"/>
    <w:rsid w:val="003B5445"/>
    <w:rsid w:val="003B5B00"/>
    <w:rsid w:val="003B5F82"/>
    <w:rsid w:val="003B606D"/>
    <w:rsid w:val="003B6233"/>
    <w:rsid w:val="003B6748"/>
    <w:rsid w:val="003B679F"/>
    <w:rsid w:val="003B6BEF"/>
    <w:rsid w:val="003B6E0C"/>
    <w:rsid w:val="003B723D"/>
    <w:rsid w:val="003B7744"/>
    <w:rsid w:val="003B7795"/>
    <w:rsid w:val="003B78D6"/>
    <w:rsid w:val="003B7B42"/>
    <w:rsid w:val="003C006E"/>
    <w:rsid w:val="003C1103"/>
    <w:rsid w:val="003C1572"/>
    <w:rsid w:val="003C18AC"/>
    <w:rsid w:val="003C1C15"/>
    <w:rsid w:val="003C1ED0"/>
    <w:rsid w:val="003C2422"/>
    <w:rsid w:val="003C29E3"/>
    <w:rsid w:val="003C2FFD"/>
    <w:rsid w:val="003C38BE"/>
    <w:rsid w:val="003C4012"/>
    <w:rsid w:val="003C41E1"/>
    <w:rsid w:val="003C4370"/>
    <w:rsid w:val="003C455F"/>
    <w:rsid w:val="003C46E7"/>
    <w:rsid w:val="003C4A86"/>
    <w:rsid w:val="003C53D3"/>
    <w:rsid w:val="003C5683"/>
    <w:rsid w:val="003C65EB"/>
    <w:rsid w:val="003C6A6D"/>
    <w:rsid w:val="003C6B5A"/>
    <w:rsid w:val="003C7286"/>
    <w:rsid w:val="003C7480"/>
    <w:rsid w:val="003C75B3"/>
    <w:rsid w:val="003C77A7"/>
    <w:rsid w:val="003C7F08"/>
    <w:rsid w:val="003D1039"/>
    <w:rsid w:val="003D18A2"/>
    <w:rsid w:val="003D18B6"/>
    <w:rsid w:val="003D1BB2"/>
    <w:rsid w:val="003D1F01"/>
    <w:rsid w:val="003D217B"/>
    <w:rsid w:val="003D2C8A"/>
    <w:rsid w:val="003D2FDE"/>
    <w:rsid w:val="003D33B4"/>
    <w:rsid w:val="003D3400"/>
    <w:rsid w:val="003D3611"/>
    <w:rsid w:val="003D370B"/>
    <w:rsid w:val="003D3C9D"/>
    <w:rsid w:val="003D40AE"/>
    <w:rsid w:val="003D42AB"/>
    <w:rsid w:val="003D4300"/>
    <w:rsid w:val="003D555B"/>
    <w:rsid w:val="003D5B0C"/>
    <w:rsid w:val="003D5F85"/>
    <w:rsid w:val="003D61F4"/>
    <w:rsid w:val="003D6CE5"/>
    <w:rsid w:val="003D79C7"/>
    <w:rsid w:val="003E0473"/>
    <w:rsid w:val="003E15EC"/>
    <w:rsid w:val="003E19A3"/>
    <w:rsid w:val="003E20D3"/>
    <w:rsid w:val="003E2C17"/>
    <w:rsid w:val="003E2CA1"/>
    <w:rsid w:val="003E2E34"/>
    <w:rsid w:val="003E2EED"/>
    <w:rsid w:val="003E31DE"/>
    <w:rsid w:val="003E337B"/>
    <w:rsid w:val="003E3BDF"/>
    <w:rsid w:val="003E3D34"/>
    <w:rsid w:val="003E416E"/>
    <w:rsid w:val="003E45EE"/>
    <w:rsid w:val="003E4B14"/>
    <w:rsid w:val="003E4F65"/>
    <w:rsid w:val="003E525D"/>
    <w:rsid w:val="003E5383"/>
    <w:rsid w:val="003E5603"/>
    <w:rsid w:val="003E56AF"/>
    <w:rsid w:val="003E6137"/>
    <w:rsid w:val="003E6C46"/>
    <w:rsid w:val="003E6EC5"/>
    <w:rsid w:val="003E6FEB"/>
    <w:rsid w:val="003E7719"/>
    <w:rsid w:val="003F0773"/>
    <w:rsid w:val="003F0939"/>
    <w:rsid w:val="003F108E"/>
    <w:rsid w:val="003F1468"/>
    <w:rsid w:val="003F1F38"/>
    <w:rsid w:val="003F24BD"/>
    <w:rsid w:val="003F250A"/>
    <w:rsid w:val="003F3258"/>
    <w:rsid w:val="003F383E"/>
    <w:rsid w:val="003F3E93"/>
    <w:rsid w:val="003F46A4"/>
    <w:rsid w:val="003F4D26"/>
    <w:rsid w:val="003F5A4E"/>
    <w:rsid w:val="003F5B85"/>
    <w:rsid w:val="003F5EFC"/>
    <w:rsid w:val="003F6422"/>
    <w:rsid w:val="003F678A"/>
    <w:rsid w:val="003F6BC7"/>
    <w:rsid w:val="003F6BED"/>
    <w:rsid w:val="003F6BF0"/>
    <w:rsid w:val="003F6E72"/>
    <w:rsid w:val="003F709D"/>
    <w:rsid w:val="003F7C70"/>
    <w:rsid w:val="00401182"/>
    <w:rsid w:val="0040187D"/>
    <w:rsid w:val="00401E7E"/>
    <w:rsid w:val="0040251C"/>
    <w:rsid w:val="00402C0A"/>
    <w:rsid w:val="00402C19"/>
    <w:rsid w:val="004032B7"/>
    <w:rsid w:val="0040341E"/>
    <w:rsid w:val="0040394D"/>
    <w:rsid w:val="00403DC1"/>
    <w:rsid w:val="0040453F"/>
    <w:rsid w:val="00404879"/>
    <w:rsid w:val="00404F4F"/>
    <w:rsid w:val="004050F9"/>
    <w:rsid w:val="00405203"/>
    <w:rsid w:val="0040526A"/>
    <w:rsid w:val="0040529B"/>
    <w:rsid w:val="00405D3B"/>
    <w:rsid w:val="00406B23"/>
    <w:rsid w:val="00406C37"/>
    <w:rsid w:val="00406E69"/>
    <w:rsid w:val="00407270"/>
    <w:rsid w:val="00407707"/>
    <w:rsid w:val="0041091A"/>
    <w:rsid w:val="004110C9"/>
    <w:rsid w:val="00411289"/>
    <w:rsid w:val="00411424"/>
    <w:rsid w:val="0041172D"/>
    <w:rsid w:val="004117B7"/>
    <w:rsid w:val="004121FE"/>
    <w:rsid w:val="004122EE"/>
    <w:rsid w:val="004123CD"/>
    <w:rsid w:val="0041383E"/>
    <w:rsid w:val="004138D6"/>
    <w:rsid w:val="00413DEC"/>
    <w:rsid w:val="00414186"/>
    <w:rsid w:val="00414B8A"/>
    <w:rsid w:val="0041519A"/>
    <w:rsid w:val="004159EC"/>
    <w:rsid w:val="00415E81"/>
    <w:rsid w:val="00415FA8"/>
    <w:rsid w:val="004160FB"/>
    <w:rsid w:val="004164A5"/>
    <w:rsid w:val="00416A8C"/>
    <w:rsid w:val="0041726B"/>
    <w:rsid w:val="00417476"/>
    <w:rsid w:val="00417625"/>
    <w:rsid w:val="00417E4D"/>
    <w:rsid w:val="00417F31"/>
    <w:rsid w:val="00420C2D"/>
    <w:rsid w:val="00420CBC"/>
    <w:rsid w:val="004223AB"/>
    <w:rsid w:val="004223E1"/>
    <w:rsid w:val="0042266F"/>
    <w:rsid w:val="00423556"/>
    <w:rsid w:val="004243CC"/>
    <w:rsid w:val="00424565"/>
    <w:rsid w:val="00424842"/>
    <w:rsid w:val="0042492F"/>
    <w:rsid w:val="00424BBA"/>
    <w:rsid w:val="00424D5A"/>
    <w:rsid w:val="00425147"/>
    <w:rsid w:val="00425616"/>
    <w:rsid w:val="00425EB3"/>
    <w:rsid w:val="0042623A"/>
    <w:rsid w:val="00426E63"/>
    <w:rsid w:val="00427722"/>
    <w:rsid w:val="00427E21"/>
    <w:rsid w:val="00427FF0"/>
    <w:rsid w:val="00430075"/>
    <w:rsid w:val="004307F6"/>
    <w:rsid w:val="0043089D"/>
    <w:rsid w:val="004311B8"/>
    <w:rsid w:val="004313D4"/>
    <w:rsid w:val="00431C77"/>
    <w:rsid w:val="00432C02"/>
    <w:rsid w:val="00433021"/>
    <w:rsid w:val="00433B95"/>
    <w:rsid w:val="00434823"/>
    <w:rsid w:val="00434BC8"/>
    <w:rsid w:val="004358F1"/>
    <w:rsid w:val="00435F3F"/>
    <w:rsid w:val="00436194"/>
    <w:rsid w:val="004362FF"/>
    <w:rsid w:val="004379F1"/>
    <w:rsid w:val="004401AE"/>
    <w:rsid w:val="004402F0"/>
    <w:rsid w:val="00440533"/>
    <w:rsid w:val="0044080D"/>
    <w:rsid w:val="0044107A"/>
    <w:rsid w:val="00441F15"/>
    <w:rsid w:val="00442B1B"/>
    <w:rsid w:val="004432B3"/>
    <w:rsid w:val="0044333F"/>
    <w:rsid w:val="004433F5"/>
    <w:rsid w:val="0044360C"/>
    <w:rsid w:val="00443802"/>
    <w:rsid w:val="00443C4D"/>
    <w:rsid w:val="004443DD"/>
    <w:rsid w:val="00444861"/>
    <w:rsid w:val="00444BD9"/>
    <w:rsid w:val="00445041"/>
    <w:rsid w:val="00445130"/>
    <w:rsid w:val="00445B3E"/>
    <w:rsid w:val="00445EE0"/>
    <w:rsid w:val="00445F44"/>
    <w:rsid w:val="00446399"/>
    <w:rsid w:val="00446A8D"/>
    <w:rsid w:val="00446B51"/>
    <w:rsid w:val="00446B60"/>
    <w:rsid w:val="00446FB9"/>
    <w:rsid w:val="004474C6"/>
    <w:rsid w:val="00447792"/>
    <w:rsid w:val="00450608"/>
    <w:rsid w:val="004507BB"/>
    <w:rsid w:val="004507BC"/>
    <w:rsid w:val="004517D6"/>
    <w:rsid w:val="004528AC"/>
    <w:rsid w:val="004528B3"/>
    <w:rsid w:val="00452E08"/>
    <w:rsid w:val="00453262"/>
    <w:rsid w:val="0045359C"/>
    <w:rsid w:val="004535B8"/>
    <w:rsid w:val="00453821"/>
    <w:rsid w:val="00453AF0"/>
    <w:rsid w:val="00454658"/>
    <w:rsid w:val="0045470B"/>
    <w:rsid w:val="00454788"/>
    <w:rsid w:val="004547CB"/>
    <w:rsid w:val="0045507C"/>
    <w:rsid w:val="004552AA"/>
    <w:rsid w:val="004553FF"/>
    <w:rsid w:val="00455771"/>
    <w:rsid w:val="00456412"/>
    <w:rsid w:val="00456457"/>
    <w:rsid w:val="004565BF"/>
    <w:rsid w:val="00456D5E"/>
    <w:rsid w:val="0045740F"/>
    <w:rsid w:val="004576C2"/>
    <w:rsid w:val="00457B1B"/>
    <w:rsid w:val="004601AC"/>
    <w:rsid w:val="00460231"/>
    <w:rsid w:val="004605E5"/>
    <w:rsid w:val="004608C5"/>
    <w:rsid w:val="0046091A"/>
    <w:rsid w:val="00460CD9"/>
    <w:rsid w:val="004618C6"/>
    <w:rsid w:val="00461AA9"/>
    <w:rsid w:val="00461C30"/>
    <w:rsid w:val="00461D8E"/>
    <w:rsid w:val="0046273E"/>
    <w:rsid w:val="00462E9F"/>
    <w:rsid w:val="00463183"/>
    <w:rsid w:val="0046328F"/>
    <w:rsid w:val="004637CC"/>
    <w:rsid w:val="00463B67"/>
    <w:rsid w:val="00463E54"/>
    <w:rsid w:val="00464467"/>
    <w:rsid w:val="004649DB"/>
    <w:rsid w:val="00464F0A"/>
    <w:rsid w:val="00465034"/>
    <w:rsid w:val="004659F3"/>
    <w:rsid w:val="00465BA8"/>
    <w:rsid w:val="00465EEA"/>
    <w:rsid w:val="00466317"/>
    <w:rsid w:val="004666D7"/>
    <w:rsid w:val="0046678B"/>
    <w:rsid w:val="00467181"/>
    <w:rsid w:val="0046718C"/>
    <w:rsid w:val="00467604"/>
    <w:rsid w:val="00467DAF"/>
    <w:rsid w:val="00467DD2"/>
    <w:rsid w:val="00467DDF"/>
    <w:rsid w:val="004703E8"/>
    <w:rsid w:val="0047043E"/>
    <w:rsid w:val="00471161"/>
    <w:rsid w:val="004712EE"/>
    <w:rsid w:val="0047163D"/>
    <w:rsid w:val="00471A33"/>
    <w:rsid w:val="00471B2B"/>
    <w:rsid w:val="00471B8E"/>
    <w:rsid w:val="00471BC6"/>
    <w:rsid w:val="00471CD0"/>
    <w:rsid w:val="00471CDC"/>
    <w:rsid w:val="00471F0C"/>
    <w:rsid w:val="00472140"/>
    <w:rsid w:val="0047218C"/>
    <w:rsid w:val="004722F0"/>
    <w:rsid w:val="00472782"/>
    <w:rsid w:val="00472FEA"/>
    <w:rsid w:val="00473107"/>
    <w:rsid w:val="004739F0"/>
    <w:rsid w:val="00474880"/>
    <w:rsid w:val="0047585B"/>
    <w:rsid w:val="00475DD6"/>
    <w:rsid w:val="00475E1F"/>
    <w:rsid w:val="00476898"/>
    <w:rsid w:val="00476AE5"/>
    <w:rsid w:val="00477A7F"/>
    <w:rsid w:val="00477C23"/>
    <w:rsid w:val="004804D9"/>
    <w:rsid w:val="0048085C"/>
    <w:rsid w:val="00480D89"/>
    <w:rsid w:val="00481111"/>
    <w:rsid w:val="0048147A"/>
    <w:rsid w:val="0048165E"/>
    <w:rsid w:val="00481FCE"/>
    <w:rsid w:val="00482303"/>
    <w:rsid w:val="00482931"/>
    <w:rsid w:val="00482C9F"/>
    <w:rsid w:val="004837D1"/>
    <w:rsid w:val="00484496"/>
    <w:rsid w:val="004845C9"/>
    <w:rsid w:val="0048463F"/>
    <w:rsid w:val="004850DF"/>
    <w:rsid w:val="00485442"/>
    <w:rsid w:val="00485650"/>
    <w:rsid w:val="004859A8"/>
    <w:rsid w:val="004859C3"/>
    <w:rsid w:val="00486858"/>
    <w:rsid w:val="00486A23"/>
    <w:rsid w:val="00486B33"/>
    <w:rsid w:val="00486B9D"/>
    <w:rsid w:val="00487124"/>
    <w:rsid w:val="004874AE"/>
    <w:rsid w:val="004879C4"/>
    <w:rsid w:val="00487AEB"/>
    <w:rsid w:val="00487E24"/>
    <w:rsid w:val="00487F48"/>
    <w:rsid w:val="0049018D"/>
    <w:rsid w:val="00490667"/>
    <w:rsid w:val="00490781"/>
    <w:rsid w:val="004907A5"/>
    <w:rsid w:val="004909E8"/>
    <w:rsid w:val="004909E9"/>
    <w:rsid w:val="00490F56"/>
    <w:rsid w:val="004911ED"/>
    <w:rsid w:val="00491645"/>
    <w:rsid w:val="00491C96"/>
    <w:rsid w:val="00492099"/>
    <w:rsid w:val="0049242B"/>
    <w:rsid w:val="00492443"/>
    <w:rsid w:val="004938C4"/>
    <w:rsid w:val="004938E1"/>
    <w:rsid w:val="00493CD2"/>
    <w:rsid w:val="00493D04"/>
    <w:rsid w:val="00493E88"/>
    <w:rsid w:val="00493FC9"/>
    <w:rsid w:val="00494250"/>
    <w:rsid w:val="0049462E"/>
    <w:rsid w:val="00494B5F"/>
    <w:rsid w:val="00494EB7"/>
    <w:rsid w:val="0049519B"/>
    <w:rsid w:val="004952F6"/>
    <w:rsid w:val="004959E7"/>
    <w:rsid w:val="00495D28"/>
    <w:rsid w:val="004966DD"/>
    <w:rsid w:val="0049739D"/>
    <w:rsid w:val="004979E3"/>
    <w:rsid w:val="00497EB0"/>
    <w:rsid w:val="004A0ACE"/>
    <w:rsid w:val="004A0F09"/>
    <w:rsid w:val="004A1001"/>
    <w:rsid w:val="004A11F9"/>
    <w:rsid w:val="004A12D3"/>
    <w:rsid w:val="004A1CC4"/>
    <w:rsid w:val="004A20DB"/>
    <w:rsid w:val="004A21E4"/>
    <w:rsid w:val="004A28F0"/>
    <w:rsid w:val="004A31DF"/>
    <w:rsid w:val="004A3501"/>
    <w:rsid w:val="004A37CC"/>
    <w:rsid w:val="004A3A52"/>
    <w:rsid w:val="004A44AD"/>
    <w:rsid w:val="004A460F"/>
    <w:rsid w:val="004A531A"/>
    <w:rsid w:val="004A540B"/>
    <w:rsid w:val="004A5422"/>
    <w:rsid w:val="004A600F"/>
    <w:rsid w:val="004A606E"/>
    <w:rsid w:val="004A685D"/>
    <w:rsid w:val="004A6ABA"/>
    <w:rsid w:val="004A6B39"/>
    <w:rsid w:val="004A7E42"/>
    <w:rsid w:val="004A7FA7"/>
    <w:rsid w:val="004A7FF1"/>
    <w:rsid w:val="004B0DB1"/>
    <w:rsid w:val="004B0FDB"/>
    <w:rsid w:val="004B12FF"/>
    <w:rsid w:val="004B1D99"/>
    <w:rsid w:val="004B27A5"/>
    <w:rsid w:val="004B3579"/>
    <w:rsid w:val="004B3734"/>
    <w:rsid w:val="004B4048"/>
    <w:rsid w:val="004B44AE"/>
    <w:rsid w:val="004B50B6"/>
    <w:rsid w:val="004B5A44"/>
    <w:rsid w:val="004B5B40"/>
    <w:rsid w:val="004B6AE6"/>
    <w:rsid w:val="004B6B9A"/>
    <w:rsid w:val="004B6ECD"/>
    <w:rsid w:val="004B76E9"/>
    <w:rsid w:val="004C0044"/>
    <w:rsid w:val="004C032C"/>
    <w:rsid w:val="004C051E"/>
    <w:rsid w:val="004C0A2A"/>
    <w:rsid w:val="004C0BAA"/>
    <w:rsid w:val="004C1127"/>
    <w:rsid w:val="004C12E6"/>
    <w:rsid w:val="004C2350"/>
    <w:rsid w:val="004C2A3C"/>
    <w:rsid w:val="004C42CB"/>
    <w:rsid w:val="004C49C3"/>
    <w:rsid w:val="004C505D"/>
    <w:rsid w:val="004C562C"/>
    <w:rsid w:val="004C5C90"/>
    <w:rsid w:val="004C5D4F"/>
    <w:rsid w:val="004C66EB"/>
    <w:rsid w:val="004C6DCA"/>
    <w:rsid w:val="004C6EF4"/>
    <w:rsid w:val="004C7389"/>
    <w:rsid w:val="004C766F"/>
    <w:rsid w:val="004C78D7"/>
    <w:rsid w:val="004D1A81"/>
    <w:rsid w:val="004D28C2"/>
    <w:rsid w:val="004D2AF8"/>
    <w:rsid w:val="004D2FE4"/>
    <w:rsid w:val="004D3105"/>
    <w:rsid w:val="004D395B"/>
    <w:rsid w:val="004D3AB6"/>
    <w:rsid w:val="004D4909"/>
    <w:rsid w:val="004D4D77"/>
    <w:rsid w:val="004D51E6"/>
    <w:rsid w:val="004D5457"/>
    <w:rsid w:val="004D54D3"/>
    <w:rsid w:val="004D5728"/>
    <w:rsid w:val="004D62FB"/>
    <w:rsid w:val="004D64E2"/>
    <w:rsid w:val="004D6F32"/>
    <w:rsid w:val="004E0031"/>
    <w:rsid w:val="004E021C"/>
    <w:rsid w:val="004E05BF"/>
    <w:rsid w:val="004E0C3D"/>
    <w:rsid w:val="004E1021"/>
    <w:rsid w:val="004E16BE"/>
    <w:rsid w:val="004E17FC"/>
    <w:rsid w:val="004E19D0"/>
    <w:rsid w:val="004E1AE9"/>
    <w:rsid w:val="004E2699"/>
    <w:rsid w:val="004E3A1C"/>
    <w:rsid w:val="004E3CCC"/>
    <w:rsid w:val="004E4016"/>
    <w:rsid w:val="004E4927"/>
    <w:rsid w:val="004E55CE"/>
    <w:rsid w:val="004E5786"/>
    <w:rsid w:val="004E5ADD"/>
    <w:rsid w:val="004E5B1B"/>
    <w:rsid w:val="004E5D32"/>
    <w:rsid w:val="004E66A8"/>
    <w:rsid w:val="004E66CD"/>
    <w:rsid w:val="004E6F84"/>
    <w:rsid w:val="004E7206"/>
    <w:rsid w:val="004E7487"/>
    <w:rsid w:val="004F074F"/>
    <w:rsid w:val="004F075F"/>
    <w:rsid w:val="004F0EB2"/>
    <w:rsid w:val="004F1F4D"/>
    <w:rsid w:val="004F2948"/>
    <w:rsid w:val="004F2ACC"/>
    <w:rsid w:val="004F3336"/>
    <w:rsid w:val="004F3E50"/>
    <w:rsid w:val="004F402E"/>
    <w:rsid w:val="004F44B5"/>
    <w:rsid w:val="004F4721"/>
    <w:rsid w:val="004F513A"/>
    <w:rsid w:val="004F5A94"/>
    <w:rsid w:val="004F61D2"/>
    <w:rsid w:val="004F66E8"/>
    <w:rsid w:val="004F67C6"/>
    <w:rsid w:val="004F6C04"/>
    <w:rsid w:val="004F7199"/>
    <w:rsid w:val="004F7938"/>
    <w:rsid w:val="004F79D7"/>
    <w:rsid w:val="004F7D56"/>
    <w:rsid w:val="004F7DC6"/>
    <w:rsid w:val="00500190"/>
    <w:rsid w:val="0050059B"/>
    <w:rsid w:val="0050078F"/>
    <w:rsid w:val="005007D4"/>
    <w:rsid w:val="005007FF"/>
    <w:rsid w:val="0050087D"/>
    <w:rsid w:val="005008F7"/>
    <w:rsid w:val="00500EDD"/>
    <w:rsid w:val="0050114D"/>
    <w:rsid w:val="00501F62"/>
    <w:rsid w:val="0050234D"/>
    <w:rsid w:val="005025E1"/>
    <w:rsid w:val="0050283E"/>
    <w:rsid w:val="00502A4A"/>
    <w:rsid w:val="00502CF5"/>
    <w:rsid w:val="005031A3"/>
    <w:rsid w:val="005032EF"/>
    <w:rsid w:val="00503815"/>
    <w:rsid w:val="0050393B"/>
    <w:rsid w:val="00503A2D"/>
    <w:rsid w:val="00504020"/>
    <w:rsid w:val="0050406E"/>
    <w:rsid w:val="0050442E"/>
    <w:rsid w:val="00504A15"/>
    <w:rsid w:val="00505F1F"/>
    <w:rsid w:val="00506288"/>
    <w:rsid w:val="005064D1"/>
    <w:rsid w:val="0050694E"/>
    <w:rsid w:val="00506A75"/>
    <w:rsid w:val="00507389"/>
    <w:rsid w:val="005076CF"/>
    <w:rsid w:val="00510029"/>
    <w:rsid w:val="005102E6"/>
    <w:rsid w:val="005105CF"/>
    <w:rsid w:val="005105DC"/>
    <w:rsid w:val="00510C47"/>
    <w:rsid w:val="00511236"/>
    <w:rsid w:val="0051205B"/>
    <w:rsid w:val="00512DAE"/>
    <w:rsid w:val="0051341E"/>
    <w:rsid w:val="00513452"/>
    <w:rsid w:val="00513A29"/>
    <w:rsid w:val="0051436F"/>
    <w:rsid w:val="005143F9"/>
    <w:rsid w:val="00514883"/>
    <w:rsid w:val="0051564E"/>
    <w:rsid w:val="00515925"/>
    <w:rsid w:val="00515F0B"/>
    <w:rsid w:val="00516A6D"/>
    <w:rsid w:val="005175F9"/>
    <w:rsid w:val="005178CE"/>
    <w:rsid w:val="00517B88"/>
    <w:rsid w:val="00520874"/>
    <w:rsid w:val="00520D97"/>
    <w:rsid w:val="00520E9C"/>
    <w:rsid w:val="00520FF7"/>
    <w:rsid w:val="00520FF9"/>
    <w:rsid w:val="0052107B"/>
    <w:rsid w:val="00521CD9"/>
    <w:rsid w:val="005222E8"/>
    <w:rsid w:val="00522464"/>
    <w:rsid w:val="00522582"/>
    <w:rsid w:val="00522AF1"/>
    <w:rsid w:val="0052396D"/>
    <w:rsid w:val="00523E41"/>
    <w:rsid w:val="00524A5D"/>
    <w:rsid w:val="00524FC4"/>
    <w:rsid w:val="005250D0"/>
    <w:rsid w:val="00525693"/>
    <w:rsid w:val="00525BCA"/>
    <w:rsid w:val="00525CB1"/>
    <w:rsid w:val="00525D3B"/>
    <w:rsid w:val="00525DEF"/>
    <w:rsid w:val="00525DFC"/>
    <w:rsid w:val="00525FBF"/>
    <w:rsid w:val="00526216"/>
    <w:rsid w:val="005262F0"/>
    <w:rsid w:val="00526DF2"/>
    <w:rsid w:val="00527755"/>
    <w:rsid w:val="00527E6B"/>
    <w:rsid w:val="00527F36"/>
    <w:rsid w:val="0053021E"/>
    <w:rsid w:val="0053039C"/>
    <w:rsid w:val="00530BF7"/>
    <w:rsid w:val="005313EC"/>
    <w:rsid w:val="005316FC"/>
    <w:rsid w:val="00531F03"/>
    <w:rsid w:val="00532010"/>
    <w:rsid w:val="005322F1"/>
    <w:rsid w:val="00532C8A"/>
    <w:rsid w:val="00532D07"/>
    <w:rsid w:val="00533075"/>
    <w:rsid w:val="005333A5"/>
    <w:rsid w:val="00533C41"/>
    <w:rsid w:val="00533F37"/>
    <w:rsid w:val="0053413D"/>
    <w:rsid w:val="0053584D"/>
    <w:rsid w:val="00535890"/>
    <w:rsid w:val="00536EF1"/>
    <w:rsid w:val="005378E3"/>
    <w:rsid w:val="00537F94"/>
    <w:rsid w:val="005401A0"/>
    <w:rsid w:val="005402A4"/>
    <w:rsid w:val="005407E9"/>
    <w:rsid w:val="00540F30"/>
    <w:rsid w:val="00541871"/>
    <w:rsid w:val="00542150"/>
    <w:rsid w:val="00542821"/>
    <w:rsid w:val="005428D4"/>
    <w:rsid w:val="00543202"/>
    <w:rsid w:val="005435B8"/>
    <w:rsid w:val="00543934"/>
    <w:rsid w:val="00543C18"/>
    <w:rsid w:val="00544574"/>
    <w:rsid w:val="00544665"/>
    <w:rsid w:val="005446CA"/>
    <w:rsid w:val="005454C9"/>
    <w:rsid w:val="00545561"/>
    <w:rsid w:val="00545710"/>
    <w:rsid w:val="00545FC2"/>
    <w:rsid w:val="0054623A"/>
    <w:rsid w:val="00546354"/>
    <w:rsid w:val="00546447"/>
    <w:rsid w:val="005464E9"/>
    <w:rsid w:val="00546768"/>
    <w:rsid w:val="0054685C"/>
    <w:rsid w:val="00546BBA"/>
    <w:rsid w:val="00546DB3"/>
    <w:rsid w:val="00546EBC"/>
    <w:rsid w:val="00547137"/>
    <w:rsid w:val="005475C3"/>
    <w:rsid w:val="005478E2"/>
    <w:rsid w:val="00547FA9"/>
    <w:rsid w:val="00550242"/>
    <w:rsid w:val="005514A7"/>
    <w:rsid w:val="00551A0D"/>
    <w:rsid w:val="00552D23"/>
    <w:rsid w:val="00552E16"/>
    <w:rsid w:val="00552EEB"/>
    <w:rsid w:val="005534D1"/>
    <w:rsid w:val="00553895"/>
    <w:rsid w:val="00553BF4"/>
    <w:rsid w:val="00554CA7"/>
    <w:rsid w:val="00554DEE"/>
    <w:rsid w:val="00555623"/>
    <w:rsid w:val="00555ACC"/>
    <w:rsid w:val="00556682"/>
    <w:rsid w:val="005567C4"/>
    <w:rsid w:val="005569AA"/>
    <w:rsid w:val="00556C39"/>
    <w:rsid w:val="00556E8D"/>
    <w:rsid w:val="00557988"/>
    <w:rsid w:val="00557CDF"/>
    <w:rsid w:val="005609F7"/>
    <w:rsid w:val="00560E44"/>
    <w:rsid w:val="00560F75"/>
    <w:rsid w:val="00561034"/>
    <w:rsid w:val="00561803"/>
    <w:rsid w:val="00561A6F"/>
    <w:rsid w:val="00561BEF"/>
    <w:rsid w:val="00561E96"/>
    <w:rsid w:val="0056264B"/>
    <w:rsid w:val="00562AEC"/>
    <w:rsid w:val="00562B6B"/>
    <w:rsid w:val="00562DA2"/>
    <w:rsid w:val="00563EB9"/>
    <w:rsid w:val="00563F03"/>
    <w:rsid w:val="00563F31"/>
    <w:rsid w:val="00564642"/>
    <w:rsid w:val="00564DD6"/>
    <w:rsid w:val="005652E4"/>
    <w:rsid w:val="005655F8"/>
    <w:rsid w:val="00565819"/>
    <w:rsid w:val="005658A5"/>
    <w:rsid w:val="005658EA"/>
    <w:rsid w:val="005659DA"/>
    <w:rsid w:val="00567487"/>
    <w:rsid w:val="00567645"/>
    <w:rsid w:val="00567B63"/>
    <w:rsid w:val="00567DD4"/>
    <w:rsid w:val="005702D2"/>
    <w:rsid w:val="00570851"/>
    <w:rsid w:val="00570C7C"/>
    <w:rsid w:val="0057114A"/>
    <w:rsid w:val="00571219"/>
    <w:rsid w:val="00571930"/>
    <w:rsid w:val="00573AEA"/>
    <w:rsid w:val="00573C4C"/>
    <w:rsid w:val="00574492"/>
    <w:rsid w:val="005748F9"/>
    <w:rsid w:val="00574A70"/>
    <w:rsid w:val="00574D73"/>
    <w:rsid w:val="005751F4"/>
    <w:rsid w:val="0057533F"/>
    <w:rsid w:val="00575A42"/>
    <w:rsid w:val="005766D3"/>
    <w:rsid w:val="005804DD"/>
    <w:rsid w:val="0058060D"/>
    <w:rsid w:val="00580C83"/>
    <w:rsid w:val="00581429"/>
    <w:rsid w:val="00581608"/>
    <w:rsid w:val="005816AD"/>
    <w:rsid w:val="00581B87"/>
    <w:rsid w:val="00582046"/>
    <w:rsid w:val="005820F8"/>
    <w:rsid w:val="00583256"/>
    <w:rsid w:val="00583483"/>
    <w:rsid w:val="00584350"/>
    <w:rsid w:val="005844BC"/>
    <w:rsid w:val="00584FEC"/>
    <w:rsid w:val="005854A5"/>
    <w:rsid w:val="0058578C"/>
    <w:rsid w:val="005857B3"/>
    <w:rsid w:val="0058598B"/>
    <w:rsid w:val="00585CC7"/>
    <w:rsid w:val="0058655F"/>
    <w:rsid w:val="005865E9"/>
    <w:rsid w:val="00586820"/>
    <w:rsid w:val="00586C09"/>
    <w:rsid w:val="00586F1F"/>
    <w:rsid w:val="0058706E"/>
    <w:rsid w:val="00587612"/>
    <w:rsid w:val="00587BA7"/>
    <w:rsid w:val="00587DC1"/>
    <w:rsid w:val="005909DA"/>
    <w:rsid w:val="005915B2"/>
    <w:rsid w:val="00591868"/>
    <w:rsid w:val="00591DFA"/>
    <w:rsid w:val="005921B0"/>
    <w:rsid w:val="00592229"/>
    <w:rsid w:val="0059246F"/>
    <w:rsid w:val="00592DE2"/>
    <w:rsid w:val="00593003"/>
    <w:rsid w:val="0059320D"/>
    <w:rsid w:val="00594368"/>
    <w:rsid w:val="00594898"/>
    <w:rsid w:val="00594D0E"/>
    <w:rsid w:val="00594F16"/>
    <w:rsid w:val="005950DA"/>
    <w:rsid w:val="00595690"/>
    <w:rsid w:val="00596D80"/>
    <w:rsid w:val="00596D8D"/>
    <w:rsid w:val="00597A50"/>
    <w:rsid w:val="00597DA8"/>
    <w:rsid w:val="00597FAA"/>
    <w:rsid w:val="005A06E7"/>
    <w:rsid w:val="005A0A56"/>
    <w:rsid w:val="005A0BD0"/>
    <w:rsid w:val="005A1B9B"/>
    <w:rsid w:val="005A1BE9"/>
    <w:rsid w:val="005A1F5B"/>
    <w:rsid w:val="005A2501"/>
    <w:rsid w:val="005A2ADD"/>
    <w:rsid w:val="005A35B2"/>
    <w:rsid w:val="005A365C"/>
    <w:rsid w:val="005A378F"/>
    <w:rsid w:val="005A3EBB"/>
    <w:rsid w:val="005A3F49"/>
    <w:rsid w:val="005A4322"/>
    <w:rsid w:val="005A46C0"/>
    <w:rsid w:val="005A4F5C"/>
    <w:rsid w:val="005A4F9E"/>
    <w:rsid w:val="005A53A5"/>
    <w:rsid w:val="005A5673"/>
    <w:rsid w:val="005A5F60"/>
    <w:rsid w:val="005A74F5"/>
    <w:rsid w:val="005A76E6"/>
    <w:rsid w:val="005B02F5"/>
    <w:rsid w:val="005B05A9"/>
    <w:rsid w:val="005B0FB6"/>
    <w:rsid w:val="005B1238"/>
    <w:rsid w:val="005B12EA"/>
    <w:rsid w:val="005B18D6"/>
    <w:rsid w:val="005B205D"/>
    <w:rsid w:val="005B2108"/>
    <w:rsid w:val="005B2336"/>
    <w:rsid w:val="005B2452"/>
    <w:rsid w:val="005B2A17"/>
    <w:rsid w:val="005B3DEB"/>
    <w:rsid w:val="005B436E"/>
    <w:rsid w:val="005B4A54"/>
    <w:rsid w:val="005B5A17"/>
    <w:rsid w:val="005B5B44"/>
    <w:rsid w:val="005B5F08"/>
    <w:rsid w:val="005B6691"/>
    <w:rsid w:val="005B66A5"/>
    <w:rsid w:val="005B677F"/>
    <w:rsid w:val="005B6EDF"/>
    <w:rsid w:val="005B6FE0"/>
    <w:rsid w:val="005C058F"/>
    <w:rsid w:val="005C077C"/>
    <w:rsid w:val="005C0F08"/>
    <w:rsid w:val="005C14BE"/>
    <w:rsid w:val="005C14DC"/>
    <w:rsid w:val="005C1730"/>
    <w:rsid w:val="005C1828"/>
    <w:rsid w:val="005C1CFC"/>
    <w:rsid w:val="005C1F81"/>
    <w:rsid w:val="005C3B4C"/>
    <w:rsid w:val="005C442D"/>
    <w:rsid w:val="005C4780"/>
    <w:rsid w:val="005C4ACA"/>
    <w:rsid w:val="005C5AEC"/>
    <w:rsid w:val="005C5D9D"/>
    <w:rsid w:val="005C66ED"/>
    <w:rsid w:val="005C68B4"/>
    <w:rsid w:val="005C6B64"/>
    <w:rsid w:val="005C6D17"/>
    <w:rsid w:val="005C7359"/>
    <w:rsid w:val="005C7776"/>
    <w:rsid w:val="005D0FC7"/>
    <w:rsid w:val="005D103E"/>
    <w:rsid w:val="005D1B6B"/>
    <w:rsid w:val="005D287E"/>
    <w:rsid w:val="005D2B96"/>
    <w:rsid w:val="005D2F9F"/>
    <w:rsid w:val="005D3350"/>
    <w:rsid w:val="005D382D"/>
    <w:rsid w:val="005D3A98"/>
    <w:rsid w:val="005D40A9"/>
    <w:rsid w:val="005D43FF"/>
    <w:rsid w:val="005D49BB"/>
    <w:rsid w:val="005D4A17"/>
    <w:rsid w:val="005D4C17"/>
    <w:rsid w:val="005D4EB5"/>
    <w:rsid w:val="005D51CA"/>
    <w:rsid w:val="005D51E8"/>
    <w:rsid w:val="005D6813"/>
    <w:rsid w:val="005D6D47"/>
    <w:rsid w:val="005D6E70"/>
    <w:rsid w:val="005D7BBA"/>
    <w:rsid w:val="005E0675"/>
    <w:rsid w:val="005E083A"/>
    <w:rsid w:val="005E15EF"/>
    <w:rsid w:val="005E1C91"/>
    <w:rsid w:val="005E20E2"/>
    <w:rsid w:val="005E2671"/>
    <w:rsid w:val="005E39B9"/>
    <w:rsid w:val="005E3B4F"/>
    <w:rsid w:val="005E4055"/>
    <w:rsid w:val="005E446E"/>
    <w:rsid w:val="005E6F62"/>
    <w:rsid w:val="005E74DB"/>
    <w:rsid w:val="005E7AF6"/>
    <w:rsid w:val="005E7B6E"/>
    <w:rsid w:val="005F0447"/>
    <w:rsid w:val="005F070B"/>
    <w:rsid w:val="005F1075"/>
    <w:rsid w:val="005F1081"/>
    <w:rsid w:val="005F1534"/>
    <w:rsid w:val="005F1708"/>
    <w:rsid w:val="005F1966"/>
    <w:rsid w:val="005F3842"/>
    <w:rsid w:val="005F3AC7"/>
    <w:rsid w:val="005F3F09"/>
    <w:rsid w:val="005F41CC"/>
    <w:rsid w:val="005F43A1"/>
    <w:rsid w:val="005F5E14"/>
    <w:rsid w:val="005F6050"/>
    <w:rsid w:val="005F69B6"/>
    <w:rsid w:val="005F7CE7"/>
    <w:rsid w:val="005F7D50"/>
    <w:rsid w:val="006011C8"/>
    <w:rsid w:val="006012A4"/>
    <w:rsid w:val="00601812"/>
    <w:rsid w:val="00601BA9"/>
    <w:rsid w:val="00602EAA"/>
    <w:rsid w:val="00603D46"/>
    <w:rsid w:val="00603E13"/>
    <w:rsid w:val="00603EF2"/>
    <w:rsid w:val="006047BB"/>
    <w:rsid w:val="00604E06"/>
    <w:rsid w:val="00604E6F"/>
    <w:rsid w:val="00604F5E"/>
    <w:rsid w:val="00605267"/>
    <w:rsid w:val="006053C4"/>
    <w:rsid w:val="006056BF"/>
    <w:rsid w:val="006058F9"/>
    <w:rsid w:val="006063BF"/>
    <w:rsid w:val="00606634"/>
    <w:rsid w:val="00607616"/>
    <w:rsid w:val="00607A88"/>
    <w:rsid w:val="006106BB"/>
    <w:rsid w:val="00610803"/>
    <w:rsid w:val="006110C9"/>
    <w:rsid w:val="0061188E"/>
    <w:rsid w:val="00611995"/>
    <w:rsid w:val="006120F5"/>
    <w:rsid w:val="006122A8"/>
    <w:rsid w:val="00612631"/>
    <w:rsid w:val="00612B0B"/>
    <w:rsid w:val="00612E30"/>
    <w:rsid w:val="00613024"/>
    <w:rsid w:val="0061313F"/>
    <w:rsid w:val="00614309"/>
    <w:rsid w:val="00614D57"/>
    <w:rsid w:val="006151D0"/>
    <w:rsid w:val="00615226"/>
    <w:rsid w:val="00615DD8"/>
    <w:rsid w:val="00615EEA"/>
    <w:rsid w:val="00616682"/>
    <w:rsid w:val="00616926"/>
    <w:rsid w:val="00616A46"/>
    <w:rsid w:val="00616D98"/>
    <w:rsid w:val="00617589"/>
    <w:rsid w:val="00617EED"/>
    <w:rsid w:val="00620671"/>
    <w:rsid w:val="0062088D"/>
    <w:rsid w:val="00620CEC"/>
    <w:rsid w:val="00620D9E"/>
    <w:rsid w:val="00621BF9"/>
    <w:rsid w:val="00621F75"/>
    <w:rsid w:val="00622455"/>
    <w:rsid w:val="00622591"/>
    <w:rsid w:val="00622642"/>
    <w:rsid w:val="00622671"/>
    <w:rsid w:val="00622B8A"/>
    <w:rsid w:val="00622D1A"/>
    <w:rsid w:val="00622FFB"/>
    <w:rsid w:val="00623C21"/>
    <w:rsid w:val="006240C7"/>
    <w:rsid w:val="00624BB8"/>
    <w:rsid w:val="00624DAB"/>
    <w:rsid w:val="00625805"/>
    <w:rsid w:val="00625B61"/>
    <w:rsid w:val="00625CC5"/>
    <w:rsid w:val="00626346"/>
    <w:rsid w:val="00626697"/>
    <w:rsid w:val="00626AB7"/>
    <w:rsid w:val="00627F2C"/>
    <w:rsid w:val="00627F52"/>
    <w:rsid w:val="006302C4"/>
    <w:rsid w:val="006304FE"/>
    <w:rsid w:val="006310F2"/>
    <w:rsid w:val="00631B94"/>
    <w:rsid w:val="006321D8"/>
    <w:rsid w:val="0063285F"/>
    <w:rsid w:val="0063294C"/>
    <w:rsid w:val="00632959"/>
    <w:rsid w:val="00633739"/>
    <w:rsid w:val="00633C28"/>
    <w:rsid w:val="00633CC1"/>
    <w:rsid w:val="00634024"/>
    <w:rsid w:val="0063544E"/>
    <w:rsid w:val="00635BF8"/>
    <w:rsid w:val="006360A9"/>
    <w:rsid w:val="006360B6"/>
    <w:rsid w:val="006360F4"/>
    <w:rsid w:val="00636ACA"/>
    <w:rsid w:val="0063718D"/>
    <w:rsid w:val="00637C62"/>
    <w:rsid w:val="00637E3B"/>
    <w:rsid w:val="0064015E"/>
    <w:rsid w:val="006407C7"/>
    <w:rsid w:val="00640DE1"/>
    <w:rsid w:val="00640DE6"/>
    <w:rsid w:val="00640E4E"/>
    <w:rsid w:val="006417DF"/>
    <w:rsid w:val="00642045"/>
    <w:rsid w:val="00642D8B"/>
    <w:rsid w:val="00643144"/>
    <w:rsid w:val="00643A96"/>
    <w:rsid w:val="0064401E"/>
    <w:rsid w:val="006450D7"/>
    <w:rsid w:val="00645643"/>
    <w:rsid w:val="00645962"/>
    <w:rsid w:val="00645B3D"/>
    <w:rsid w:val="00647941"/>
    <w:rsid w:val="00647B87"/>
    <w:rsid w:val="00650743"/>
    <w:rsid w:val="006514E8"/>
    <w:rsid w:val="00651768"/>
    <w:rsid w:val="006517BF"/>
    <w:rsid w:val="0065186A"/>
    <w:rsid w:val="00651A8A"/>
    <w:rsid w:val="00651AD4"/>
    <w:rsid w:val="00651D21"/>
    <w:rsid w:val="00652164"/>
    <w:rsid w:val="006526A6"/>
    <w:rsid w:val="00652A22"/>
    <w:rsid w:val="00653306"/>
    <w:rsid w:val="00653613"/>
    <w:rsid w:val="006537C9"/>
    <w:rsid w:val="00653836"/>
    <w:rsid w:val="00653E63"/>
    <w:rsid w:val="00654407"/>
    <w:rsid w:val="00654475"/>
    <w:rsid w:val="00655AA0"/>
    <w:rsid w:val="00656E0F"/>
    <w:rsid w:val="006572BC"/>
    <w:rsid w:val="00657A35"/>
    <w:rsid w:val="00657C35"/>
    <w:rsid w:val="00657C90"/>
    <w:rsid w:val="00660499"/>
    <w:rsid w:val="006605E7"/>
    <w:rsid w:val="006610DB"/>
    <w:rsid w:val="00661465"/>
    <w:rsid w:val="0066259B"/>
    <w:rsid w:val="006625A1"/>
    <w:rsid w:val="00662DB7"/>
    <w:rsid w:val="00662E72"/>
    <w:rsid w:val="00662E94"/>
    <w:rsid w:val="00663644"/>
    <w:rsid w:val="006638E2"/>
    <w:rsid w:val="0066452A"/>
    <w:rsid w:val="00664DA2"/>
    <w:rsid w:val="006650AE"/>
    <w:rsid w:val="00665604"/>
    <w:rsid w:val="00666779"/>
    <w:rsid w:val="00666EC3"/>
    <w:rsid w:val="00666FB6"/>
    <w:rsid w:val="00667847"/>
    <w:rsid w:val="00667C61"/>
    <w:rsid w:val="0067013B"/>
    <w:rsid w:val="0067046B"/>
    <w:rsid w:val="00671487"/>
    <w:rsid w:val="00671704"/>
    <w:rsid w:val="006717C7"/>
    <w:rsid w:val="00671B66"/>
    <w:rsid w:val="00671F40"/>
    <w:rsid w:val="00672EC0"/>
    <w:rsid w:val="006732D8"/>
    <w:rsid w:val="006732F4"/>
    <w:rsid w:val="0067360D"/>
    <w:rsid w:val="0067401A"/>
    <w:rsid w:val="00674263"/>
    <w:rsid w:val="00675015"/>
    <w:rsid w:val="006752D8"/>
    <w:rsid w:val="00676218"/>
    <w:rsid w:val="00676928"/>
    <w:rsid w:val="00676FE8"/>
    <w:rsid w:val="00677429"/>
    <w:rsid w:val="006803DB"/>
    <w:rsid w:val="00680E45"/>
    <w:rsid w:val="00680F5B"/>
    <w:rsid w:val="00681231"/>
    <w:rsid w:val="00681B2B"/>
    <w:rsid w:val="00682175"/>
    <w:rsid w:val="00682E31"/>
    <w:rsid w:val="00682FDD"/>
    <w:rsid w:val="0068327B"/>
    <w:rsid w:val="00683712"/>
    <w:rsid w:val="0068475A"/>
    <w:rsid w:val="00684E45"/>
    <w:rsid w:val="006853EE"/>
    <w:rsid w:val="006866E2"/>
    <w:rsid w:val="00686C87"/>
    <w:rsid w:val="006872D0"/>
    <w:rsid w:val="00687731"/>
    <w:rsid w:val="0069001A"/>
    <w:rsid w:val="00690202"/>
    <w:rsid w:val="0069066F"/>
    <w:rsid w:val="00690D8E"/>
    <w:rsid w:val="00690E04"/>
    <w:rsid w:val="00691A71"/>
    <w:rsid w:val="00691F1B"/>
    <w:rsid w:val="006925BF"/>
    <w:rsid w:val="00692991"/>
    <w:rsid w:val="00692B76"/>
    <w:rsid w:val="00692CCE"/>
    <w:rsid w:val="00692E93"/>
    <w:rsid w:val="00692F0B"/>
    <w:rsid w:val="00693441"/>
    <w:rsid w:val="00693B36"/>
    <w:rsid w:val="00693BAD"/>
    <w:rsid w:val="00694523"/>
    <w:rsid w:val="00694564"/>
    <w:rsid w:val="00694A70"/>
    <w:rsid w:val="00694ADA"/>
    <w:rsid w:val="00695310"/>
    <w:rsid w:val="006953C1"/>
    <w:rsid w:val="00695B46"/>
    <w:rsid w:val="00695D88"/>
    <w:rsid w:val="00695E4B"/>
    <w:rsid w:val="00695EDC"/>
    <w:rsid w:val="00696364"/>
    <w:rsid w:val="00696405"/>
    <w:rsid w:val="00696B68"/>
    <w:rsid w:val="006A056F"/>
    <w:rsid w:val="006A0686"/>
    <w:rsid w:val="006A0B17"/>
    <w:rsid w:val="006A0C29"/>
    <w:rsid w:val="006A11E0"/>
    <w:rsid w:val="006A124E"/>
    <w:rsid w:val="006A1AB3"/>
    <w:rsid w:val="006A1B16"/>
    <w:rsid w:val="006A1B1E"/>
    <w:rsid w:val="006A1BA4"/>
    <w:rsid w:val="006A2290"/>
    <w:rsid w:val="006A26C9"/>
    <w:rsid w:val="006A26D5"/>
    <w:rsid w:val="006A2926"/>
    <w:rsid w:val="006A2B7F"/>
    <w:rsid w:val="006A2EA6"/>
    <w:rsid w:val="006A369B"/>
    <w:rsid w:val="006A36FA"/>
    <w:rsid w:val="006A3B08"/>
    <w:rsid w:val="006A3B4B"/>
    <w:rsid w:val="006A3C9C"/>
    <w:rsid w:val="006A41F1"/>
    <w:rsid w:val="006A46D1"/>
    <w:rsid w:val="006A53F8"/>
    <w:rsid w:val="006A57EC"/>
    <w:rsid w:val="006A5F2D"/>
    <w:rsid w:val="006A62E5"/>
    <w:rsid w:val="006A63D3"/>
    <w:rsid w:val="006A65FC"/>
    <w:rsid w:val="006A6610"/>
    <w:rsid w:val="006A6E1F"/>
    <w:rsid w:val="006A739C"/>
    <w:rsid w:val="006A7A8B"/>
    <w:rsid w:val="006A7E92"/>
    <w:rsid w:val="006B083C"/>
    <w:rsid w:val="006B0A4B"/>
    <w:rsid w:val="006B0D55"/>
    <w:rsid w:val="006B1176"/>
    <w:rsid w:val="006B15A3"/>
    <w:rsid w:val="006B1954"/>
    <w:rsid w:val="006B23EC"/>
    <w:rsid w:val="006B250F"/>
    <w:rsid w:val="006B275E"/>
    <w:rsid w:val="006B2A7C"/>
    <w:rsid w:val="006B2BCB"/>
    <w:rsid w:val="006B2DA1"/>
    <w:rsid w:val="006B332B"/>
    <w:rsid w:val="006B3A26"/>
    <w:rsid w:val="006B3DA4"/>
    <w:rsid w:val="006B4C6C"/>
    <w:rsid w:val="006B5264"/>
    <w:rsid w:val="006B5374"/>
    <w:rsid w:val="006B588B"/>
    <w:rsid w:val="006B5DB1"/>
    <w:rsid w:val="006B7492"/>
    <w:rsid w:val="006B795D"/>
    <w:rsid w:val="006C0046"/>
    <w:rsid w:val="006C0563"/>
    <w:rsid w:val="006C07A1"/>
    <w:rsid w:val="006C07CF"/>
    <w:rsid w:val="006C10CE"/>
    <w:rsid w:val="006C1396"/>
    <w:rsid w:val="006C199F"/>
    <w:rsid w:val="006C2418"/>
    <w:rsid w:val="006C29A3"/>
    <w:rsid w:val="006C2B29"/>
    <w:rsid w:val="006C2FCA"/>
    <w:rsid w:val="006C4832"/>
    <w:rsid w:val="006C5297"/>
    <w:rsid w:val="006C541F"/>
    <w:rsid w:val="006C5D5A"/>
    <w:rsid w:val="006C6099"/>
    <w:rsid w:val="006C6191"/>
    <w:rsid w:val="006C629F"/>
    <w:rsid w:val="006C67ED"/>
    <w:rsid w:val="006C69DF"/>
    <w:rsid w:val="006C6A57"/>
    <w:rsid w:val="006C6B48"/>
    <w:rsid w:val="006C786F"/>
    <w:rsid w:val="006C7C0C"/>
    <w:rsid w:val="006C7EA4"/>
    <w:rsid w:val="006D0AF1"/>
    <w:rsid w:val="006D0F45"/>
    <w:rsid w:val="006D1091"/>
    <w:rsid w:val="006D1239"/>
    <w:rsid w:val="006D2718"/>
    <w:rsid w:val="006D297A"/>
    <w:rsid w:val="006D322D"/>
    <w:rsid w:val="006D3689"/>
    <w:rsid w:val="006D4386"/>
    <w:rsid w:val="006D4D38"/>
    <w:rsid w:val="006D5910"/>
    <w:rsid w:val="006D5A40"/>
    <w:rsid w:val="006D5B8E"/>
    <w:rsid w:val="006D5DBB"/>
    <w:rsid w:val="006D5EB1"/>
    <w:rsid w:val="006D5EE3"/>
    <w:rsid w:val="006D6087"/>
    <w:rsid w:val="006D6E8F"/>
    <w:rsid w:val="006E0A22"/>
    <w:rsid w:val="006E0B38"/>
    <w:rsid w:val="006E0C1D"/>
    <w:rsid w:val="006E0CD0"/>
    <w:rsid w:val="006E0DB7"/>
    <w:rsid w:val="006E1E9A"/>
    <w:rsid w:val="006E2AEE"/>
    <w:rsid w:val="006E341F"/>
    <w:rsid w:val="006E35AD"/>
    <w:rsid w:val="006E396F"/>
    <w:rsid w:val="006E405E"/>
    <w:rsid w:val="006E45C9"/>
    <w:rsid w:val="006E4919"/>
    <w:rsid w:val="006E4C6B"/>
    <w:rsid w:val="006E4F2E"/>
    <w:rsid w:val="006E50ED"/>
    <w:rsid w:val="006E547C"/>
    <w:rsid w:val="006E5855"/>
    <w:rsid w:val="006E5DE2"/>
    <w:rsid w:val="006E6003"/>
    <w:rsid w:val="006E67DE"/>
    <w:rsid w:val="006E6E0A"/>
    <w:rsid w:val="006E78DD"/>
    <w:rsid w:val="006E7E80"/>
    <w:rsid w:val="006F02D7"/>
    <w:rsid w:val="006F10C3"/>
    <w:rsid w:val="006F1CF4"/>
    <w:rsid w:val="006F1E16"/>
    <w:rsid w:val="006F2546"/>
    <w:rsid w:val="006F26F1"/>
    <w:rsid w:val="006F341C"/>
    <w:rsid w:val="006F35EF"/>
    <w:rsid w:val="006F36E9"/>
    <w:rsid w:val="006F3706"/>
    <w:rsid w:val="006F4153"/>
    <w:rsid w:val="006F44B4"/>
    <w:rsid w:val="006F4B49"/>
    <w:rsid w:val="006F5FF9"/>
    <w:rsid w:val="006F60EA"/>
    <w:rsid w:val="006F60F6"/>
    <w:rsid w:val="006F68D7"/>
    <w:rsid w:val="006F6BED"/>
    <w:rsid w:val="006F6C3B"/>
    <w:rsid w:val="006F7361"/>
    <w:rsid w:val="006F73C6"/>
    <w:rsid w:val="006F74F9"/>
    <w:rsid w:val="006F757E"/>
    <w:rsid w:val="006F7647"/>
    <w:rsid w:val="006F78E6"/>
    <w:rsid w:val="006F7AD5"/>
    <w:rsid w:val="006F7C25"/>
    <w:rsid w:val="007007E7"/>
    <w:rsid w:val="007007FA"/>
    <w:rsid w:val="00700955"/>
    <w:rsid w:val="007009E5"/>
    <w:rsid w:val="0070118C"/>
    <w:rsid w:val="00701BD5"/>
    <w:rsid w:val="007032A8"/>
    <w:rsid w:val="0070336F"/>
    <w:rsid w:val="007034C2"/>
    <w:rsid w:val="00703A7C"/>
    <w:rsid w:val="007040BA"/>
    <w:rsid w:val="007045D7"/>
    <w:rsid w:val="00705120"/>
    <w:rsid w:val="0070533F"/>
    <w:rsid w:val="0070540F"/>
    <w:rsid w:val="00705497"/>
    <w:rsid w:val="00705EC8"/>
    <w:rsid w:val="0070670F"/>
    <w:rsid w:val="00706B7C"/>
    <w:rsid w:val="007076DA"/>
    <w:rsid w:val="00710256"/>
    <w:rsid w:val="00710632"/>
    <w:rsid w:val="00710C5C"/>
    <w:rsid w:val="00711491"/>
    <w:rsid w:val="00711507"/>
    <w:rsid w:val="007115D4"/>
    <w:rsid w:val="007120AF"/>
    <w:rsid w:val="0071250D"/>
    <w:rsid w:val="00712617"/>
    <w:rsid w:val="00713228"/>
    <w:rsid w:val="00713506"/>
    <w:rsid w:val="00713647"/>
    <w:rsid w:val="0071374D"/>
    <w:rsid w:val="00713898"/>
    <w:rsid w:val="00714448"/>
    <w:rsid w:val="007146D3"/>
    <w:rsid w:val="00714914"/>
    <w:rsid w:val="007153C9"/>
    <w:rsid w:val="00715509"/>
    <w:rsid w:val="00715549"/>
    <w:rsid w:val="007156D7"/>
    <w:rsid w:val="007157D9"/>
    <w:rsid w:val="00716C1D"/>
    <w:rsid w:val="00716C29"/>
    <w:rsid w:val="00717122"/>
    <w:rsid w:val="007175A9"/>
    <w:rsid w:val="0071770A"/>
    <w:rsid w:val="00717C66"/>
    <w:rsid w:val="0072024D"/>
    <w:rsid w:val="007204B5"/>
    <w:rsid w:val="0072076E"/>
    <w:rsid w:val="00720944"/>
    <w:rsid w:val="00721CF9"/>
    <w:rsid w:val="0072262F"/>
    <w:rsid w:val="0072268E"/>
    <w:rsid w:val="007227D2"/>
    <w:rsid w:val="00722A86"/>
    <w:rsid w:val="00722D3A"/>
    <w:rsid w:val="00722EA4"/>
    <w:rsid w:val="00722F4A"/>
    <w:rsid w:val="00723957"/>
    <w:rsid w:val="00723F38"/>
    <w:rsid w:val="00724552"/>
    <w:rsid w:val="007246F6"/>
    <w:rsid w:val="0072475F"/>
    <w:rsid w:val="007248AF"/>
    <w:rsid w:val="00724900"/>
    <w:rsid w:val="007249E0"/>
    <w:rsid w:val="0072501B"/>
    <w:rsid w:val="00725147"/>
    <w:rsid w:val="007262CF"/>
    <w:rsid w:val="00726B1A"/>
    <w:rsid w:val="00727485"/>
    <w:rsid w:val="0073119B"/>
    <w:rsid w:val="00731506"/>
    <w:rsid w:val="00731D43"/>
    <w:rsid w:val="00732165"/>
    <w:rsid w:val="00732C8A"/>
    <w:rsid w:val="00732CB0"/>
    <w:rsid w:val="00733198"/>
    <w:rsid w:val="00733527"/>
    <w:rsid w:val="007336A2"/>
    <w:rsid w:val="007337EC"/>
    <w:rsid w:val="00733C13"/>
    <w:rsid w:val="007340A2"/>
    <w:rsid w:val="007340AA"/>
    <w:rsid w:val="007344ED"/>
    <w:rsid w:val="0073478D"/>
    <w:rsid w:val="00735004"/>
    <w:rsid w:val="007351F1"/>
    <w:rsid w:val="00735550"/>
    <w:rsid w:val="00735569"/>
    <w:rsid w:val="00735D50"/>
    <w:rsid w:val="007363B6"/>
    <w:rsid w:val="007369A9"/>
    <w:rsid w:val="00736A5D"/>
    <w:rsid w:val="00736EA2"/>
    <w:rsid w:val="007370C3"/>
    <w:rsid w:val="007374BF"/>
    <w:rsid w:val="0073752F"/>
    <w:rsid w:val="0073755F"/>
    <w:rsid w:val="00737773"/>
    <w:rsid w:val="00737D78"/>
    <w:rsid w:val="00740524"/>
    <w:rsid w:val="00742C65"/>
    <w:rsid w:val="00743240"/>
    <w:rsid w:val="00743527"/>
    <w:rsid w:val="00743BD4"/>
    <w:rsid w:val="0074408B"/>
    <w:rsid w:val="007449E0"/>
    <w:rsid w:val="00744B86"/>
    <w:rsid w:val="00744D0B"/>
    <w:rsid w:val="00744D1A"/>
    <w:rsid w:val="00744FFE"/>
    <w:rsid w:val="00745307"/>
    <w:rsid w:val="0074566D"/>
    <w:rsid w:val="007456EA"/>
    <w:rsid w:val="0074584A"/>
    <w:rsid w:val="00745CE1"/>
    <w:rsid w:val="007471CC"/>
    <w:rsid w:val="0074760E"/>
    <w:rsid w:val="007476B5"/>
    <w:rsid w:val="00750158"/>
    <w:rsid w:val="00750522"/>
    <w:rsid w:val="00750672"/>
    <w:rsid w:val="00750DB0"/>
    <w:rsid w:val="00751389"/>
    <w:rsid w:val="00751548"/>
    <w:rsid w:val="0075177D"/>
    <w:rsid w:val="007519EE"/>
    <w:rsid w:val="0075229F"/>
    <w:rsid w:val="007522BA"/>
    <w:rsid w:val="007528F7"/>
    <w:rsid w:val="00752BBA"/>
    <w:rsid w:val="0075319A"/>
    <w:rsid w:val="00753A08"/>
    <w:rsid w:val="007542A7"/>
    <w:rsid w:val="0075436E"/>
    <w:rsid w:val="00754861"/>
    <w:rsid w:val="00754FBA"/>
    <w:rsid w:val="00755E14"/>
    <w:rsid w:val="00755E3C"/>
    <w:rsid w:val="00755E70"/>
    <w:rsid w:val="00756112"/>
    <w:rsid w:val="007564FB"/>
    <w:rsid w:val="007569D4"/>
    <w:rsid w:val="00756BBF"/>
    <w:rsid w:val="00756E1E"/>
    <w:rsid w:val="007573E7"/>
    <w:rsid w:val="0075754F"/>
    <w:rsid w:val="00757663"/>
    <w:rsid w:val="00757E59"/>
    <w:rsid w:val="00757EEF"/>
    <w:rsid w:val="00760AAE"/>
    <w:rsid w:val="00760CCF"/>
    <w:rsid w:val="00761B0A"/>
    <w:rsid w:val="00761E73"/>
    <w:rsid w:val="0076241C"/>
    <w:rsid w:val="0076259E"/>
    <w:rsid w:val="00762651"/>
    <w:rsid w:val="00762921"/>
    <w:rsid w:val="00763952"/>
    <w:rsid w:val="007642E4"/>
    <w:rsid w:val="00764738"/>
    <w:rsid w:val="00764873"/>
    <w:rsid w:val="00765DFB"/>
    <w:rsid w:val="0076628B"/>
    <w:rsid w:val="007663EB"/>
    <w:rsid w:val="00766C3F"/>
    <w:rsid w:val="007673E1"/>
    <w:rsid w:val="00767510"/>
    <w:rsid w:val="007700EA"/>
    <w:rsid w:val="007706F9"/>
    <w:rsid w:val="00770F05"/>
    <w:rsid w:val="0077178A"/>
    <w:rsid w:val="00771D1C"/>
    <w:rsid w:val="00771FF1"/>
    <w:rsid w:val="007720D1"/>
    <w:rsid w:val="00772206"/>
    <w:rsid w:val="0077232D"/>
    <w:rsid w:val="007724B9"/>
    <w:rsid w:val="00772838"/>
    <w:rsid w:val="00772B12"/>
    <w:rsid w:val="00772BEF"/>
    <w:rsid w:val="00773182"/>
    <w:rsid w:val="00774156"/>
    <w:rsid w:val="00774256"/>
    <w:rsid w:val="00774A51"/>
    <w:rsid w:val="00774B06"/>
    <w:rsid w:val="00775088"/>
    <w:rsid w:val="0077518D"/>
    <w:rsid w:val="0077572D"/>
    <w:rsid w:val="00775E19"/>
    <w:rsid w:val="00775E82"/>
    <w:rsid w:val="00776534"/>
    <w:rsid w:val="007767D8"/>
    <w:rsid w:val="007769CF"/>
    <w:rsid w:val="007772E3"/>
    <w:rsid w:val="007774E7"/>
    <w:rsid w:val="00777543"/>
    <w:rsid w:val="00777D42"/>
    <w:rsid w:val="00780242"/>
    <w:rsid w:val="00780687"/>
    <w:rsid w:val="00780766"/>
    <w:rsid w:val="007808C6"/>
    <w:rsid w:val="00780DD3"/>
    <w:rsid w:val="00781857"/>
    <w:rsid w:val="00781D7C"/>
    <w:rsid w:val="00782150"/>
    <w:rsid w:val="0078260A"/>
    <w:rsid w:val="00782D95"/>
    <w:rsid w:val="00782E41"/>
    <w:rsid w:val="0078310C"/>
    <w:rsid w:val="0078314F"/>
    <w:rsid w:val="0078449B"/>
    <w:rsid w:val="007844CC"/>
    <w:rsid w:val="00784849"/>
    <w:rsid w:val="00784856"/>
    <w:rsid w:val="00784DB2"/>
    <w:rsid w:val="00784DCB"/>
    <w:rsid w:val="00784E75"/>
    <w:rsid w:val="007853D1"/>
    <w:rsid w:val="00785567"/>
    <w:rsid w:val="0078588F"/>
    <w:rsid w:val="00786598"/>
    <w:rsid w:val="007866FF"/>
    <w:rsid w:val="00786F84"/>
    <w:rsid w:val="007877D6"/>
    <w:rsid w:val="00787B1B"/>
    <w:rsid w:val="00787F3A"/>
    <w:rsid w:val="00790431"/>
    <w:rsid w:val="00790601"/>
    <w:rsid w:val="007907BA"/>
    <w:rsid w:val="007914CA"/>
    <w:rsid w:val="007915BF"/>
    <w:rsid w:val="00791790"/>
    <w:rsid w:val="00791850"/>
    <w:rsid w:val="00791C99"/>
    <w:rsid w:val="00791DC4"/>
    <w:rsid w:val="00791DE3"/>
    <w:rsid w:val="007920F7"/>
    <w:rsid w:val="007931BF"/>
    <w:rsid w:val="007948C5"/>
    <w:rsid w:val="00794AA0"/>
    <w:rsid w:val="007954E1"/>
    <w:rsid w:val="00795CF9"/>
    <w:rsid w:val="007966B9"/>
    <w:rsid w:val="00797714"/>
    <w:rsid w:val="007A0183"/>
    <w:rsid w:val="007A04E1"/>
    <w:rsid w:val="007A0ABD"/>
    <w:rsid w:val="007A1793"/>
    <w:rsid w:val="007A2170"/>
    <w:rsid w:val="007A273B"/>
    <w:rsid w:val="007A2835"/>
    <w:rsid w:val="007A2CE0"/>
    <w:rsid w:val="007A3541"/>
    <w:rsid w:val="007A3B0B"/>
    <w:rsid w:val="007A3C24"/>
    <w:rsid w:val="007A40B3"/>
    <w:rsid w:val="007A4390"/>
    <w:rsid w:val="007A469A"/>
    <w:rsid w:val="007A51C5"/>
    <w:rsid w:val="007A5AFB"/>
    <w:rsid w:val="007A5C19"/>
    <w:rsid w:val="007A5CDB"/>
    <w:rsid w:val="007A5E7A"/>
    <w:rsid w:val="007A6088"/>
    <w:rsid w:val="007A6141"/>
    <w:rsid w:val="007A616C"/>
    <w:rsid w:val="007A68AD"/>
    <w:rsid w:val="007A6905"/>
    <w:rsid w:val="007A699E"/>
    <w:rsid w:val="007A69C2"/>
    <w:rsid w:val="007A6A17"/>
    <w:rsid w:val="007A6A7F"/>
    <w:rsid w:val="007A7070"/>
    <w:rsid w:val="007A733C"/>
    <w:rsid w:val="007A7834"/>
    <w:rsid w:val="007A7A9F"/>
    <w:rsid w:val="007B0331"/>
    <w:rsid w:val="007B0729"/>
    <w:rsid w:val="007B1866"/>
    <w:rsid w:val="007B1B0A"/>
    <w:rsid w:val="007B1BC6"/>
    <w:rsid w:val="007B2156"/>
    <w:rsid w:val="007B2B82"/>
    <w:rsid w:val="007B2DF9"/>
    <w:rsid w:val="007B3038"/>
    <w:rsid w:val="007B3089"/>
    <w:rsid w:val="007B366C"/>
    <w:rsid w:val="007B3831"/>
    <w:rsid w:val="007B42CF"/>
    <w:rsid w:val="007B4508"/>
    <w:rsid w:val="007B4692"/>
    <w:rsid w:val="007B4D90"/>
    <w:rsid w:val="007B53DB"/>
    <w:rsid w:val="007B63D1"/>
    <w:rsid w:val="007B6506"/>
    <w:rsid w:val="007B6637"/>
    <w:rsid w:val="007B68E4"/>
    <w:rsid w:val="007B69D2"/>
    <w:rsid w:val="007B7E65"/>
    <w:rsid w:val="007B7E9E"/>
    <w:rsid w:val="007B7F72"/>
    <w:rsid w:val="007C0626"/>
    <w:rsid w:val="007C088C"/>
    <w:rsid w:val="007C21F6"/>
    <w:rsid w:val="007C267B"/>
    <w:rsid w:val="007C2D33"/>
    <w:rsid w:val="007C3100"/>
    <w:rsid w:val="007C356B"/>
    <w:rsid w:val="007C37D9"/>
    <w:rsid w:val="007C3975"/>
    <w:rsid w:val="007C40D4"/>
    <w:rsid w:val="007C50D1"/>
    <w:rsid w:val="007C568A"/>
    <w:rsid w:val="007C5E09"/>
    <w:rsid w:val="007C5F74"/>
    <w:rsid w:val="007C60F3"/>
    <w:rsid w:val="007C63B5"/>
    <w:rsid w:val="007C64D4"/>
    <w:rsid w:val="007C6707"/>
    <w:rsid w:val="007C6E9C"/>
    <w:rsid w:val="007C70DD"/>
    <w:rsid w:val="007D0890"/>
    <w:rsid w:val="007D097E"/>
    <w:rsid w:val="007D0C7D"/>
    <w:rsid w:val="007D22E2"/>
    <w:rsid w:val="007D27F9"/>
    <w:rsid w:val="007D2CEC"/>
    <w:rsid w:val="007D3A6D"/>
    <w:rsid w:val="007D3B5B"/>
    <w:rsid w:val="007D42AE"/>
    <w:rsid w:val="007D4650"/>
    <w:rsid w:val="007D4DE2"/>
    <w:rsid w:val="007D4F63"/>
    <w:rsid w:val="007D5654"/>
    <w:rsid w:val="007D5894"/>
    <w:rsid w:val="007D5923"/>
    <w:rsid w:val="007D5A2D"/>
    <w:rsid w:val="007D5DF2"/>
    <w:rsid w:val="007D5F03"/>
    <w:rsid w:val="007D6B70"/>
    <w:rsid w:val="007D6C1F"/>
    <w:rsid w:val="007D7981"/>
    <w:rsid w:val="007D7C01"/>
    <w:rsid w:val="007D7D62"/>
    <w:rsid w:val="007D7FE5"/>
    <w:rsid w:val="007E0654"/>
    <w:rsid w:val="007E1382"/>
    <w:rsid w:val="007E18C6"/>
    <w:rsid w:val="007E2A23"/>
    <w:rsid w:val="007E2AA4"/>
    <w:rsid w:val="007E2C12"/>
    <w:rsid w:val="007E31D0"/>
    <w:rsid w:val="007E42DF"/>
    <w:rsid w:val="007E4628"/>
    <w:rsid w:val="007E4CC5"/>
    <w:rsid w:val="007E5182"/>
    <w:rsid w:val="007E574C"/>
    <w:rsid w:val="007E59B7"/>
    <w:rsid w:val="007E5AC0"/>
    <w:rsid w:val="007E5F45"/>
    <w:rsid w:val="007E6457"/>
    <w:rsid w:val="007E6803"/>
    <w:rsid w:val="007E6CB1"/>
    <w:rsid w:val="007E76E1"/>
    <w:rsid w:val="007E7EA3"/>
    <w:rsid w:val="007F0C7C"/>
    <w:rsid w:val="007F2084"/>
    <w:rsid w:val="007F2222"/>
    <w:rsid w:val="007F2434"/>
    <w:rsid w:val="007F280C"/>
    <w:rsid w:val="007F4311"/>
    <w:rsid w:val="007F459A"/>
    <w:rsid w:val="007F4E5D"/>
    <w:rsid w:val="007F5251"/>
    <w:rsid w:val="007F55EA"/>
    <w:rsid w:val="007F5C6E"/>
    <w:rsid w:val="007F63CC"/>
    <w:rsid w:val="007F6A64"/>
    <w:rsid w:val="007F6ED2"/>
    <w:rsid w:val="007F7658"/>
    <w:rsid w:val="007F7CC4"/>
    <w:rsid w:val="00800E2B"/>
    <w:rsid w:val="00800FE6"/>
    <w:rsid w:val="0080179B"/>
    <w:rsid w:val="00801CD6"/>
    <w:rsid w:val="008022ED"/>
    <w:rsid w:val="00802365"/>
    <w:rsid w:val="00802452"/>
    <w:rsid w:val="0080257E"/>
    <w:rsid w:val="00802CF4"/>
    <w:rsid w:val="0080361D"/>
    <w:rsid w:val="00805187"/>
    <w:rsid w:val="008055E9"/>
    <w:rsid w:val="00805D5E"/>
    <w:rsid w:val="0080649D"/>
    <w:rsid w:val="008068FF"/>
    <w:rsid w:val="008101B7"/>
    <w:rsid w:val="0081079B"/>
    <w:rsid w:val="008107BB"/>
    <w:rsid w:val="0081105A"/>
    <w:rsid w:val="00811713"/>
    <w:rsid w:val="00812180"/>
    <w:rsid w:val="0081239D"/>
    <w:rsid w:val="0081257E"/>
    <w:rsid w:val="0081266B"/>
    <w:rsid w:val="008126D9"/>
    <w:rsid w:val="008126F1"/>
    <w:rsid w:val="00812A93"/>
    <w:rsid w:val="00812CD4"/>
    <w:rsid w:val="00813A14"/>
    <w:rsid w:val="008141AD"/>
    <w:rsid w:val="00815089"/>
    <w:rsid w:val="0081528D"/>
    <w:rsid w:val="0081552C"/>
    <w:rsid w:val="008158BF"/>
    <w:rsid w:val="00815AB8"/>
    <w:rsid w:val="00815F20"/>
    <w:rsid w:val="008161B4"/>
    <w:rsid w:val="00816FD3"/>
    <w:rsid w:val="008172B9"/>
    <w:rsid w:val="00817D7D"/>
    <w:rsid w:val="0082026D"/>
    <w:rsid w:val="00820BF4"/>
    <w:rsid w:val="00820C49"/>
    <w:rsid w:val="00820FC3"/>
    <w:rsid w:val="008217B7"/>
    <w:rsid w:val="00821B06"/>
    <w:rsid w:val="00821BC0"/>
    <w:rsid w:val="00821C60"/>
    <w:rsid w:val="0082272F"/>
    <w:rsid w:val="0082316D"/>
    <w:rsid w:val="0082329F"/>
    <w:rsid w:val="00823A65"/>
    <w:rsid w:val="00823A68"/>
    <w:rsid w:val="00823BBC"/>
    <w:rsid w:val="00823CC5"/>
    <w:rsid w:val="008240B3"/>
    <w:rsid w:val="0082468C"/>
    <w:rsid w:val="00824C4A"/>
    <w:rsid w:val="008252FF"/>
    <w:rsid w:val="00826380"/>
    <w:rsid w:val="0082736B"/>
    <w:rsid w:val="00827651"/>
    <w:rsid w:val="00827BDB"/>
    <w:rsid w:val="00827C61"/>
    <w:rsid w:val="00830322"/>
    <w:rsid w:val="008303B4"/>
    <w:rsid w:val="008306F2"/>
    <w:rsid w:val="00831056"/>
    <w:rsid w:val="008319AE"/>
    <w:rsid w:val="00831BB5"/>
    <w:rsid w:val="00831CA1"/>
    <w:rsid w:val="00832473"/>
    <w:rsid w:val="008326B2"/>
    <w:rsid w:val="00832BD8"/>
    <w:rsid w:val="00832CFD"/>
    <w:rsid w:val="00832EA5"/>
    <w:rsid w:val="00833754"/>
    <w:rsid w:val="00833A56"/>
    <w:rsid w:val="00833B65"/>
    <w:rsid w:val="00833EE4"/>
    <w:rsid w:val="008341C4"/>
    <w:rsid w:val="00834955"/>
    <w:rsid w:val="00834A7D"/>
    <w:rsid w:val="00834E72"/>
    <w:rsid w:val="00834F32"/>
    <w:rsid w:val="008356C1"/>
    <w:rsid w:val="00835A91"/>
    <w:rsid w:val="00835DE9"/>
    <w:rsid w:val="0083603D"/>
    <w:rsid w:val="00836216"/>
    <w:rsid w:val="00836A3A"/>
    <w:rsid w:val="00836DBE"/>
    <w:rsid w:val="00837345"/>
    <w:rsid w:val="008377E4"/>
    <w:rsid w:val="00837AFA"/>
    <w:rsid w:val="00837F56"/>
    <w:rsid w:val="00840594"/>
    <w:rsid w:val="00840875"/>
    <w:rsid w:val="00840998"/>
    <w:rsid w:val="008411E0"/>
    <w:rsid w:val="008414F4"/>
    <w:rsid w:val="00842CBF"/>
    <w:rsid w:val="00842FE3"/>
    <w:rsid w:val="00843A55"/>
    <w:rsid w:val="00844128"/>
    <w:rsid w:val="00844630"/>
    <w:rsid w:val="00844D1F"/>
    <w:rsid w:val="008453F8"/>
    <w:rsid w:val="00845635"/>
    <w:rsid w:val="008461E3"/>
    <w:rsid w:val="00846CE7"/>
    <w:rsid w:val="00846D16"/>
    <w:rsid w:val="00846F7D"/>
    <w:rsid w:val="00847BCB"/>
    <w:rsid w:val="00850563"/>
    <w:rsid w:val="008509F3"/>
    <w:rsid w:val="00850A4B"/>
    <w:rsid w:val="00852184"/>
    <w:rsid w:val="00852693"/>
    <w:rsid w:val="008538A7"/>
    <w:rsid w:val="008538D3"/>
    <w:rsid w:val="00853DCE"/>
    <w:rsid w:val="00854399"/>
    <w:rsid w:val="00854C5E"/>
    <w:rsid w:val="00854C68"/>
    <w:rsid w:val="00855309"/>
    <w:rsid w:val="00855F2B"/>
    <w:rsid w:val="008562A6"/>
    <w:rsid w:val="0085658E"/>
    <w:rsid w:val="00856686"/>
    <w:rsid w:val="00856C24"/>
    <w:rsid w:val="00857226"/>
    <w:rsid w:val="00857FFA"/>
    <w:rsid w:val="0086016E"/>
    <w:rsid w:val="00860578"/>
    <w:rsid w:val="00860B72"/>
    <w:rsid w:val="00861575"/>
    <w:rsid w:val="00861D0C"/>
    <w:rsid w:val="00862953"/>
    <w:rsid w:val="00863AAB"/>
    <w:rsid w:val="00863F89"/>
    <w:rsid w:val="0086412F"/>
    <w:rsid w:val="008645A6"/>
    <w:rsid w:val="008647A1"/>
    <w:rsid w:val="008647DB"/>
    <w:rsid w:val="008653F7"/>
    <w:rsid w:val="0086563A"/>
    <w:rsid w:val="00866E43"/>
    <w:rsid w:val="008676A4"/>
    <w:rsid w:val="0086780B"/>
    <w:rsid w:val="00870235"/>
    <w:rsid w:val="00870F68"/>
    <w:rsid w:val="008717A4"/>
    <w:rsid w:val="00871FC2"/>
    <w:rsid w:val="00872092"/>
    <w:rsid w:val="008720F4"/>
    <w:rsid w:val="00872B9B"/>
    <w:rsid w:val="008737F0"/>
    <w:rsid w:val="00873DA7"/>
    <w:rsid w:val="00873FD4"/>
    <w:rsid w:val="0087426C"/>
    <w:rsid w:val="008743A5"/>
    <w:rsid w:val="00874404"/>
    <w:rsid w:val="0087554C"/>
    <w:rsid w:val="00875979"/>
    <w:rsid w:val="008759CE"/>
    <w:rsid w:val="00875C68"/>
    <w:rsid w:val="00875FB5"/>
    <w:rsid w:val="00876316"/>
    <w:rsid w:val="00876364"/>
    <w:rsid w:val="008763F6"/>
    <w:rsid w:val="00876960"/>
    <w:rsid w:val="00876DA6"/>
    <w:rsid w:val="00876EB3"/>
    <w:rsid w:val="0087737D"/>
    <w:rsid w:val="008776EC"/>
    <w:rsid w:val="008779D6"/>
    <w:rsid w:val="00877B16"/>
    <w:rsid w:val="00877B54"/>
    <w:rsid w:val="00877CC3"/>
    <w:rsid w:val="008816D7"/>
    <w:rsid w:val="0088370A"/>
    <w:rsid w:val="00883EA9"/>
    <w:rsid w:val="008844A5"/>
    <w:rsid w:val="008850D7"/>
    <w:rsid w:val="008857A3"/>
    <w:rsid w:val="00885D58"/>
    <w:rsid w:val="00886145"/>
    <w:rsid w:val="008865C2"/>
    <w:rsid w:val="008867BC"/>
    <w:rsid w:val="00886909"/>
    <w:rsid w:val="00887FBA"/>
    <w:rsid w:val="00890EAC"/>
    <w:rsid w:val="00891206"/>
    <w:rsid w:val="0089158C"/>
    <w:rsid w:val="008916BF"/>
    <w:rsid w:val="0089198D"/>
    <w:rsid w:val="00891CBF"/>
    <w:rsid w:val="008922DA"/>
    <w:rsid w:val="008923AE"/>
    <w:rsid w:val="00892D7D"/>
    <w:rsid w:val="008933C9"/>
    <w:rsid w:val="00893A45"/>
    <w:rsid w:val="00893ED0"/>
    <w:rsid w:val="008949F4"/>
    <w:rsid w:val="00895346"/>
    <w:rsid w:val="008953BD"/>
    <w:rsid w:val="00895509"/>
    <w:rsid w:val="0089581A"/>
    <w:rsid w:val="00895EDF"/>
    <w:rsid w:val="0089663E"/>
    <w:rsid w:val="008971E2"/>
    <w:rsid w:val="0089747D"/>
    <w:rsid w:val="008974AE"/>
    <w:rsid w:val="008A03DB"/>
    <w:rsid w:val="008A0D37"/>
    <w:rsid w:val="008A11B8"/>
    <w:rsid w:val="008A19A1"/>
    <w:rsid w:val="008A1E41"/>
    <w:rsid w:val="008A238B"/>
    <w:rsid w:val="008A27E4"/>
    <w:rsid w:val="008A293B"/>
    <w:rsid w:val="008A29BE"/>
    <w:rsid w:val="008A2ED4"/>
    <w:rsid w:val="008A2F93"/>
    <w:rsid w:val="008A3FCD"/>
    <w:rsid w:val="008A4014"/>
    <w:rsid w:val="008A471B"/>
    <w:rsid w:val="008A473F"/>
    <w:rsid w:val="008A4E32"/>
    <w:rsid w:val="008A5655"/>
    <w:rsid w:val="008A576B"/>
    <w:rsid w:val="008A6C2D"/>
    <w:rsid w:val="008A6DD1"/>
    <w:rsid w:val="008A70D6"/>
    <w:rsid w:val="008A7100"/>
    <w:rsid w:val="008A7310"/>
    <w:rsid w:val="008A73ED"/>
    <w:rsid w:val="008A78D4"/>
    <w:rsid w:val="008B03F4"/>
    <w:rsid w:val="008B0C7B"/>
    <w:rsid w:val="008B0F58"/>
    <w:rsid w:val="008B0F5F"/>
    <w:rsid w:val="008B144E"/>
    <w:rsid w:val="008B16A0"/>
    <w:rsid w:val="008B1A05"/>
    <w:rsid w:val="008B1A1A"/>
    <w:rsid w:val="008B1D54"/>
    <w:rsid w:val="008B2357"/>
    <w:rsid w:val="008B2435"/>
    <w:rsid w:val="008B2607"/>
    <w:rsid w:val="008B31DF"/>
    <w:rsid w:val="008B33DE"/>
    <w:rsid w:val="008B450C"/>
    <w:rsid w:val="008B45FF"/>
    <w:rsid w:val="008B59FB"/>
    <w:rsid w:val="008B5CFE"/>
    <w:rsid w:val="008B6697"/>
    <w:rsid w:val="008B66A2"/>
    <w:rsid w:val="008B66C8"/>
    <w:rsid w:val="008B67D0"/>
    <w:rsid w:val="008B69E6"/>
    <w:rsid w:val="008B6D63"/>
    <w:rsid w:val="008B7B92"/>
    <w:rsid w:val="008C0361"/>
    <w:rsid w:val="008C0BFF"/>
    <w:rsid w:val="008C1443"/>
    <w:rsid w:val="008C25C4"/>
    <w:rsid w:val="008C2732"/>
    <w:rsid w:val="008C2974"/>
    <w:rsid w:val="008C2E39"/>
    <w:rsid w:val="008C3137"/>
    <w:rsid w:val="008C3FFE"/>
    <w:rsid w:val="008C4724"/>
    <w:rsid w:val="008C4CF1"/>
    <w:rsid w:val="008C53CF"/>
    <w:rsid w:val="008C5CEE"/>
    <w:rsid w:val="008C6241"/>
    <w:rsid w:val="008C680B"/>
    <w:rsid w:val="008C7122"/>
    <w:rsid w:val="008C7547"/>
    <w:rsid w:val="008C78F9"/>
    <w:rsid w:val="008C7A37"/>
    <w:rsid w:val="008C7CC1"/>
    <w:rsid w:val="008D003A"/>
    <w:rsid w:val="008D0670"/>
    <w:rsid w:val="008D0B79"/>
    <w:rsid w:val="008D0D5E"/>
    <w:rsid w:val="008D0DD3"/>
    <w:rsid w:val="008D129F"/>
    <w:rsid w:val="008D159F"/>
    <w:rsid w:val="008D1630"/>
    <w:rsid w:val="008D16B3"/>
    <w:rsid w:val="008D1E42"/>
    <w:rsid w:val="008D2072"/>
    <w:rsid w:val="008D230E"/>
    <w:rsid w:val="008D288B"/>
    <w:rsid w:val="008D2CE0"/>
    <w:rsid w:val="008D3EA9"/>
    <w:rsid w:val="008D410E"/>
    <w:rsid w:val="008D4464"/>
    <w:rsid w:val="008D45D9"/>
    <w:rsid w:val="008D4B02"/>
    <w:rsid w:val="008D4D33"/>
    <w:rsid w:val="008D4DA0"/>
    <w:rsid w:val="008D558D"/>
    <w:rsid w:val="008D5CF4"/>
    <w:rsid w:val="008D6406"/>
    <w:rsid w:val="008D66DC"/>
    <w:rsid w:val="008D708C"/>
    <w:rsid w:val="008D730E"/>
    <w:rsid w:val="008D78AE"/>
    <w:rsid w:val="008D7D75"/>
    <w:rsid w:val="008E0288"/>
    <w:rsid w:val="008E05D3"/>
    <w:rsid w:val="008E0805"/>
    <w:rsid w:val="008E0911"/>
    <w:rsid w:val="008E0DE2"/>
    <w:rsid w:val="008E1393"/>
    <w:rsid w:val="008E1807"/>
    <w:rsid w:val="008E1864"/>
    <w:rsid w:val="008E22F0"/>
    <w:rsid w:val="008E2A45"/>
    <w:rsid w:val="008E32FB"/>
    <w:rsid w:val="008E3A17"/>
    <w:rsid w:val="008E3C64"/>
    <w:rsid w:val="008E3F58"/>
    <w:rsid w:val="008E40D3"/>
    <w:rsid w:val="008E415E"/>
    <w:rsid w:val="008E4430"/>
    <w:rsid w:val="008E4B91"/>
    <w:rsid w:val="008E4F2F"/>
    <w:rsid w:val="008E5215"/>
    <w:rsid w:val="008E56E7"/>
    <w:rsid w:val="008E5ACA"/>
    <w:rsid w:val="008E5D73"/>
    <w:rsid w:val="008E6D7B"/>
    <w:rsid w:val="008E6F9B"/>
    <w:rsid w:val="008E7167"/>
    <w:rsid w:val="008E7484"/>
    <w:rsid w:val="008E7CDB"/>
    <w:rsid w:val="008E7F9E"/>
    <w:rsid w:val="008F00F7"/>
    <w:rsid w:val="008F0803"/>
    <w:rsid w:val="008F0C3C"/>
    <w:rsid w:val="008F0ED2"/>
    <w:rsid w:val="008F0F5B"/>
    <w:rsid w:val="008F103F"/>
    <w:rsid w:val="008F1714"/>
    <w:rsid w:val="008F1792"/>
    <w:rsid w:val="008F1BA6"/>
    <w:rsid w:val="008F20BC"/>
    <w:rsid w:val="008F22A7"/>
    <w:rsid w:val="008F2CCD"/>
    <w:rsid w:val="008F2E63"/>
    <w:rsid w:val="008F384E"/>
    <w:rsid w:val="008F3EF8"/>
    <w:rsid w:val="008F480B"/>
    <w:rsid w:val="008F49F4"/>
    <w:rsid w:val="008F4E2F"/>
    <w:rsid w:val="008F536C"/>
    <w:rsid w:val="008F5A62"/>
    <w:rsid w:val="008F5B42"/>
    <w:rsid w:val="008F5D83"/>
    <w:rsid w:val="008F6092"/>
    <w:rsid w:val="008F6267"/>
    <w:rsid w:val="008F6272"/>
    <w:rsid w:val="008F6BEC"/>
    <w:rsid w:val="008F6D23"/>
    <w:rsid w:val="008F6DE8"/>
    <w:rsid w:val="008F6E39"/>
    <w:rsid w:val="008F7168"/>
    <w:rsid w:val="008F775F"/>
    <w:rsid w:val="008F7794"/>
    <w:rsid w:val="009008B4"/>
    <w:rsid w:val="009014D4"/>
    <w:rsid w:val="00901FCD"/>
    <w:rsid w:val="00902340"/>
    <w:rsid w:val="0090238D"/>
    <w:rsid w:val="00902C76"/>
    <w:rsid w:val="00902EB3"/>
    <w:rsid w:val="00902F7E"/>
    <w:rsid w:val="00903240"/>
    <w:rsid w:val="00903426"/>
    <w:rsid w:val="0090386D"/>
    <w:rsid w:val="00904113"/>
    <w:rsid w:val="009042D6"/>
    <w:rsid w:val="0090443B"/>
    <w:rsid w:val="00904A40"/>
    <w:rsid w:val="009052CB"/>
    <w:rsid w:val="009055D3"/>
    <w:rsid w:val="009069C6"/>
    <w:rsid w:val="00907ABE"/>
    <w:rsid w:val="00907B77"/>
    <w:rsid w:val="00907D9F"/>
    <w:rsid w:val="009101E2"/>
    <w:rsid w:val="00910279"/>
    <w:rsid w:val="00910BB1"/>
    <w:rsid w:val="009112EE"/>
    <w:rsid w:val="0091161D"/>
    <w:rsid w:val="009116E7"/>
    <w:rsid w:val="0091189F"/>
    <w:rsid w:val="00911F41"/>
    <w:rsid w:val="00912C58"/>
    <w:rsid w:val="00912DAD"/>
    <w:rsid w:val="00912FCB"/>
    <w:rsid w:val="0091360B"/>
    <w:rsid w:val="00913A87"/>
    <w:rsid w:val="00914015"/>
    <w:rsid w:val="0091416A"/>
    <w:rsid w:val="00914A80"/>
    <w:rsid w:val="0091530E"/>
    <w:rsid w:val="00915CB7"/>
    <w:rsid w:val="00915E20"/>
    <w:rsid w:val="009160E2"/>
    <w:rsid w:val="009161C3"/>
    <w:rsid w:val="00916DA0"/>
    <w:rsid w:val="00916DEC"/>
    <w:rsid w:val="0091779F"/>
    <w:rsid w:val="00917F32"/>
    <w:rsid w:val="0092062C"/>
    <w:rsid w:val="00920848"/>
    <w:rsid w:val="00920D3E"/>
    <w:rsid w:val="009212A0"/>
    <w:rsid w:val="0092146D"/>
    <w:rsid w:val="009217CA"/>
    <w:rsid w:val="00921868"/>
    <w:rsid w:val="009220D1"/>
    <w:rsid w:val="00922B45"/>
    <w:rsid w:val="00922D86"/>
    <w:rsid w:val="00923109"/>
    <w:rsid w:val="00923152"/>
    <w:rsid w:val="00923497"/>
    <w:rsid w:val="00924254"/>
    <w:rsid w:val="00924615"/>
    <w:rsid w:val="0092476B"/>
    <w:rsid w:val="00924915"/>
    <w:rsid w:val="009250FE"/>
    <w:rsid w:val="0092577D"/>
    <w:rsid w:val="0092591A"/>
    <w:rsid w:val="00925AB2"/>
    <w:rsid w:val="00925B61"/>
    <w:rsid w:val="00925BDD"/>
    <w:rsid w:val="0092602B"/>
    <w:rsid w:val="009268BD"/>
    <w:rsid w:val="00926BCB"/>
    <w:rsid w:val="00926EF0"/>
    <w:rsid w:val="0092714D"/>
    <w:rsid w:val="00927323"/>
    <w:rsid w:val="0092797A"/>
    <w:rsid w:val="0093016D"/>
    <w:rsid w:val="009309B4"/>
    <w:rsid w:val="00930E14"/>
    <w:rsid w:val="00930EA8"/>
    <w:rsid w:val="00930ED2"/>
    <w:rsid w:val="00931035"/>
    <w:rsid w:val="00931609"/>
    <w:rsid w:val="00931859"/>
    <w:rsid w:val="00931F03"/>
    <w:rsid w:val="009320A6"/>
    <w:rsid w:val="0093286F"/>
    <w:rsid w:val="009336C0"/>
    <w:rsid w:val="00933ADF"/>
    <w:rsid w:val="00933E64"/>
    <w:rsid w:val="0093448E"/>
    <w:rsid w:val="00934982"/>
    <w:rsid w:val="00934B1B"/>
    <w:rsid w:val="00934CC7"/>
    <w:rsid w:val="00934CCE"/>
    <w:rsid w:val="009352AE"/>
    <w:rsid w:val="00935399"/>
    <w:rsid w:val="009357DB"/>
    <w:rsid w:val="009359C4"/>
    <w:rsid w:val="00935CE9"/>
    <w:rsid w:val="00936BEF"/>
    <w:rsid w:val="0093702C"/>
    <w:rsid w:val="00937284"/>
    <w:rsid w:val="00940691"/>
    <w:rsid w:val="00941366"/>
    <w:rsid w:val="0094189A"/>
    <w:rsid w:val="009418A5"/>
    <w:rsid w:val="00941A18"/>
    <w:rsid w:val="00942076"/>
    <w:rsid w:val="0094229F"/>
    <w:rsid w:val="0094231E"/>
    <w:rsid w:val="00942511"/>
    <w:rsid w:val="009429F7"/>
    <w:rsid w:val="00942D0D"/>
    <w:rsid w:val="00942F55"/>
    <w:rsid w:val="009446E3"/>
    <w:rsid w:val="009449AD"/>
    <w:rsid w:val="0094535F"/>
    <w:rsid w:val="009457D6"/>
    <w:rsid w:val="0094582F"/>
    <w:rsid w:val="00945AFA"/>
    <w:rsid w:val="00945FFB"/>
    <w:rsid w:val="0094603B"/>
    <w:rsid w:val="0094645C"/>
    <w:rsid w:val="00946D41"/>
    <w:rsid w:val="00946E96"/>
    <w:rsid w:val="00947873"/>
    <w:rsid w:val="00950AFC"/>
    <w:rsid w:val="00951252"/>
    <w:rsid w:val="00951530"/>
    <w:rsid w:val="00951D3F"/>
    <w:rsid w:val="00952A48"/>
    <w:rsid w:val="00952CC4"/>
    <w:rsid w:val="0095484A"/>
    <w:rsid w:val="00954985"/>
    <w:rsid w:val="00954F98"/>
    <w:rsid w:val="00955436"/>
    <w:rsid w:val="009555AF"/>
    <w:rsid w:val="009563E7"/>
    <w:rsid w:val="00956809"/>
    <w:rsid w:val="0095695A"/>
    <w:rsid w:val="0095790E"/>
    <w:rsid w:val="00957978"/>
    <w:rsid w:val="00960B1B"/>
    <w:rsid w:val="009612F2"/>
    <w:rsid w:val="00961EC6"/>
    <w:rsid w:val="00962F30"/>
    <w:rsid w:val="00963417"/>
    <w:rsid w:val="00963DF4"/>
    <w:rsid w:val="00963E34"/>
    <w:rsid w:val="00964013"/>
    <w:rsid w:val="00964477"/>
    <w:rsid w:val="00964973"/>
    <w:rsid w:val="00964C2E"/>
    <w:rsid w:val="00964F14"/>
    <w:rsid w:val="00965082"/>
    <w:rsid w:val="00965227"/>
    <w:rsid w:val="009652B4"/>
    <w:rsid w:val="00965A4E"/>
    <w:rsid w:val="00965D17"/>
    <w:rsid w:val="00966584"/>
    <w:rsid w:val="009666C8"/>
    <w:rsid w:val="009669E4"/>
    <w:rsid w:val="00966D7E"/>
    <w:rsid w:val="00967544"/>
    <w:rsid w:val="00967620"/>
    <w:rsid w:val="009679F4"/>
    <w:rsid w:val="00967C04"/>
    <w:rsid w:val="0097049D"/>
    <w:rsid w:val="00970514"/>
    <w:rsid w:val="0097088E"/>
    <w:rsid w:val="00970BF4"/>
    <w:rsid w:val="00970EE3"/>
    <w:rsid w:val="0097116A"/>
    <w:rsid w:val="009717DB"/>
    <w:rsid w:val="00971AC4"/>
    <w:rsid w:val="00971BDC"/>
    <w:rsid w:val="00971E56"/>
    <w:rsid w:val="00971EB1"/>
    <w:rsid w:val="00972522"/>
    <w:rsid w:val="0097333F"/>
    <w:rsid w:val="009743C6"/>
    <w:rsid w:val="00974CB0"/>
    <w:rsid w:val="00976101"/>
    <w:rsid w:val="009761FD"/>
    <w:rsid w:val="00976294"/>
    <w:rsid w:val="009762D2"/>
    <w:rsid w:val="009763E3"/>
    <w:rsid w:val="00976675"/>
    <w:rsid w:val="0097691E"/>
    <w:rsid w:val="00976BEF"/>
    <w:rsid w:val="00976F4E"/>
    <w:rsid w:val="00977311"/>
    <w:rsid w:val="00977DBC"/>
    <w:rsid w:val="00980458"/>
    <w:rsid w:val="009804B4"/>
    <w:rsid w:val="00980F05"/>
    <w:rsid w:val="009813B7"/>
    <w:rsid w:val="0098189E"/>
    <w:rsid w:val="009818A6"/>
    <w:rsid w:val="00981DC7"/>
    <w:rsid w:val="00982426"/>
    <w:rsid w:val="0098284A"/>
    <w:rsid w:val="00983E3A"/>
    <w:rsid w:val="00983FA0"/>
    <w:rsid w:val="00984F33"/>
    <w:rsid w:val="009851AF"/>
    <w:rsid w:val="00985240"/>
    <w:rsid w:val="009852B7"/>
    <w:rsid w:val="0098577C"/>
    <w:rsid w:val="009861A7"/>
    <w:rsid w:val="00986D15"/>
    <w:rsid w:val="009873B1"/>
    <w:rsid w:val="0098781B"/>
    <w:rsid w:val="009878D3"/>
    <w:rsid w:val="0098793F"/>
    <w:rsid w:val="009904CF"/>
    <w:rsid w:val="00990D5A"/>
    <w:rsid w:val="00991568"/>
    <w:rsid w:val="00991E32"/>
    <w:rsid w:val="00992049"/>
    <w:rsid w:val="00992740"/>
    <w:rsid w:val="00992756"/>
    <w:rsid w:val="00992BDC"/>
    <w:rsid w:val="009936B6"/>
    <w:rsid w:val="00993814"/>
    <w:rsid w:val="009938B0"/>
    <w:rsid w:val="00993CF3"/>
    <w:rsid w:val="00993F42"/>
    <w:rsid w:val="0099433C"/>
    <w:rsid w:val="0099539C"/>
    <w:rsid w:val="009953FE"/>
    <w:rsid w:val="009958AE"/>
    <w:rsid w:val="0099653B"/>
    <w:rsid w:val="00996546"/>
    <w:rsid w:val="00996A2A"/>
    <w:rsid w:val="00996ADA"/>
    <w:rsid w:val="00996D12"/>
    <w:rsid w:val="00996EC4"/>
    <w:rsid w:val="00997488"/>
    <w:rsid w:val="00997543"/>
    <w:rsid w:val="00997936"/>
    <w:rsid w:val="00997E31"/>
    <w:rsid w:val="009A02A3"/>
    <w:rsid w:val="009A0948"/>
    <w:rsid w:val="009A0E36"/>
    <w:rsid w:val="009A123D"/>
    <w:rsid w:val="009A1A58"/>
    <w:rsid w:val="009A1D2C"/>
    <w:rsid w:val="009A1DAD"/>
    <w:rsid w:val="009A214D"/>
    <w:rsid w:val="009A236C"/>
    <w:rsid w:val="009A2A29"/>
    <w:rsid w:val="009A2AEE"/>
    <w:rsid w:val="009A2CA3"/>
    <w:rsid w:val="009A31B9"/>
    <w:rsid w:val="009A31CE"/>
    <w:rsid w:val="009A3235"/>
    <w:rsid w:val="009A3492"/>
    <w:rsid w:val="009A35F0"/>
    <w:rsid w:val="009A4AEA"/>
    <w:rsid w:val="009A4E76"/>
    <w:rsid w:val="009A55B3"/>
    <w:rsid w:val="009A5A8B"/>
    <w:rsid w:val="009A5DE7"/>
    <w:rsid w:val="009A68BC"/>
    <w:rsid w:val="009A6A89"/>
    <w:rsid w:val="009A6B84"/>
    <w:rsid w:val="009A6EB0"/>
    <w:rsid w:val="009A74A9"/>
    <w:rsid w:val="009A7625"/>
    <w:rsid w:val="009A783B"/>
    <w:rsid w:val="009A7B80"/>
    <w:rsid w:val="009A7FD0"/>
    <w:rsid w:val="009B0086"/>
    <w:rsid w:val="009B040A"/>
    <w:rsid w:val="009B0E67"/>
    <w:rsid w:val="009B336C"/>
    <w:rsid w:val="009B4DEA"/>
    <w:rsid w:val="009B5775"/>
    <w:rsid w:val="009B6122"/>
    <w:rsid w:val="009B6582"/>
    <w:rsid w:val="009B6BFF"/>
    <w:rsid w:val="009B6E26"/>
    <w:rsid w:val="009B70BC"/>
    <w:rsid w:val="009B70D7"/>
    <w:rsid w:val="009B7158"/>
    <w:rsid w:val="009B744F"/>
    <w:rsid w:val="009C02F4"/>
    <w:rsid w:val="009C04A6"/>
    <w:rsid w:val="009C0551"/>
    <w:rsid w:val="009C088A"/>
    <w:rsid w:val="009C0EAA"/>
    <w:rsid w:val="009C137A"/>
    <w:rsid w:val="009C1C9A"/>
    <w:rsid w:val="009C1E9E"/>
    <w:rsid w:val="009C2466"/>
    <w:rsid w:val="009C29EE"/>
    <w:rsid w:val="009C2ABD"/>
    <w:rsid w:val="009C2D94"/>
    <w:rsid w:val="009C2D97"/>
    <w:rsid w:val="009C301A"/>
    <w:rsid w:val="009C33C7"/>
    <w:rsid w:val="009C3CCB"/>
    <w:rsid w:val="009C3E20"/>
    <w:rsid w:val="009C3E6E"/>
    <w:rsid w:val="009C43AA"/>
    <w:rsid w:val="009C4574"/>
    <w:rsid w:val="009C474B"/>
    <w:rsid w:val="009C4778"/>
    <w:rsid w:val="009C4F2F"/>
    <w:rsid w:val="009C5177"/>
    <w:rsid w:val="009C563C"/>
    <w:rsid w:val="009C5C8F"/>
    <w:rsid w:val="009C6036"/>
    <w:rsid w:val="009C655B"/>
    <w:rsid w:val="009C6617"/>
    <w:rsid w:val="009C6A70"/>
    <w:rsid w:val="009C6AAE"/>
    <w:rsid w:val="009C6DAD"/>
    <w:rsid w:val="009C7997"/>
    <w:rsid w:val="009D0188"/>
    <w:rsid w:val="009D0AEA"/>
    <w:rsid w:val="009D1271"/>
    <w:rsid w:val="009D1325"/>
    <w:rsid w:val="009D154D"/>
    <w:rsid w:val="009D1619"/>
    <w:rsid w:val="009D18E0"/>
    <w:rsid w:val="009D2B99"/>
    <w:rsid w:val="009D2C36"/>
    <w:rsid w:val="009D2F54"/>
    <w:rsid w:val="009D2F6B"/>
    <w:rsid w:val="009D363A"/>
    <w:rsid w:val="009D37AA"/>
    <w:rsid w:val="009D3D74"/>
    <w:rsid w:val="009D47B7"/>
    <w:rsid w:val="009D4B71"/>
    <w:rsid w:val="009D4F73"/>
    <w:rsid w:val="009D501A"/>
    <w:rsid w:val="009D50E7"/>
    <w:rsid w:val="009D51E5"/>
    <w:rsid w:val="009D5C09"/>
    <w:rsid w:val="009D5D42"/>
    <w:rsid w:val="009D7A6B"/>
    <w:rsid w:val="009E048C"/>
    <w:rsid w:val="009E04A4"/>
    <w:rsid w:val="009E0B2B"/>
    <w:rsid w:val="009E0C27"/>
    <w:rsid w:val="009E10D0"/>
    <w:rsid w:val="009E12DB"/>
    <w:rsid w:val="009E177F"/>
    <w:rsid w:val="009E2D2B"/>
    <w:rsid w:val="009E2E12"/>
    <w:rsid w:val="009E2EAC"/>
    <w:rsid w:val="009E34D4"/>
    <w:rsid w:val="009E3844"/>
    <w:rsid w:val="009E465E"/>
    <w:rsid w:val="009E4AB9"/>
    <w:rsid w:val="009E4B17"/>
    <w:rsid w:val="009E4B7A"/>
    <w:rsid w:val="009E4C03"/>
    <w:rsid w:val="009E5293"/>
    <w:rsid w:val="009E58F4"/>
    <w:rsid w:val="009E5C83"/>
    <w:rsid w:val="009E6948"/>
    <w:rsid w:val="009E6C25"/>
    <w:rsid w:val="009F0823"/>
    <w:rsid w:val="009F0F59"/>
    <w:rsid w:val="009F1326"/>
    <w:rsid w:val="009F1330"/>
    <w:rsid w:val="009F14CC"/>
    <w:rsid w:val="009F1972"/>
    <w:rsid w:val="009F223B"/>
    <w:rsid w:val="009F2DB4"/>
    <w:rsid w:val="009F3529"/>
    <w:rsid w:val="009F370E"/>
    <w:rsid w:val="009F3852"/>
    <w:rsid w:val="009F4050"/>
    <w:rsid w:val="009F50E3"/>
    <w:rsid w:val="009F50F4"/>
    <w:rsid w:val="009F5158"/>
    <w:rsid w:val="009F5B5C"/>
    <w:rsid w:val="009F5C76"/>
    <w:rsid w:val="009F600A"/>
    <w:rsid w:val="009F60F2"/>
    <w:rsid w:val="009F6294"/>
    <w:rsid w:val="009F6597"/>
    <w:rsid w:val="009F68B4"/>
    <w:rsid w:val="009F6B75"/>
    <w:rsid w:val="009F7049"/>
    <w:rsid w:val="009F725D"/>
    <w:rsid w:val="009F73BB"/>
    <w:rsid w:val="009F7445"/>
    <w:rsid w:val="009F76AF"/>
    <w:rsid w:val="009F7BB1"/>
    <w:rsid w:val="00A00158"/>
    <w:rsid w:val="00A008C6"/>
    <w:rsid w:val="00A00FC3"/>
    <w:rsid w:val="00A01378"/>
    <w:rsid w:val="00A01814"/>
    <w:rsid w:val="00A018A7"/>
    <w:rsid w:val="00A02032"/>
    <w:rsid w:val="00A0207B"/>
    <w:rsid w:val="00A020AD"/>
    <w:rsid w:val="00A02E81"/>
    <w:rsid w:val="00A03CD8"/>
    <w:rsid w:val="00A04895"/>
    <w:rsid w:val="00A04DDB"/>
    <w:rsid w:val="00A054D9"/>
    <w:rsid w:val="00A05684"/>
    <w:rsid w:val="00A05852"/>
    <w:rsid w:val="00A05A1A"/>
    <w:rsid w:val="00A05F92"/>
    <w:rsid w:val="00A0608F"/>
    <w:rsid w:val="00A0654A"/>
    <w:rsid w:val="00A06AA2"/>
    <w:rsid w:val="00A07A49"/>
    <w:rsid w:val="00A07C26"/>
    <w:rsid w:val="00A07E54"/>
    <w:rsid w:val="00A100E4"/>
    <w:rsid w:val="00A1010D"/>
    <w:rsid w:val="00A1037F"/>
    <w:rsid w:val="00A106C6"/>
    <w:rsid w:val="00A125E7"/>
    <w:rsid w:val="00A126BE"/>
    <w:rsid w:val="00A1329C"/>
    <w:rsid w:val="00A1339D"/>
    <w:rsid w:val="00A139FF"/>
    <w:rsid w:val="00A1436F"/>
    <w:rsid w:val="00A1441C"/>
    <w:rsid w:val="00A1498F"/>
    <w:rsid w:val="00A14CC3"/>
    <w:rsid w:val="00A1554F"/>
    <w:rsid w:val="00A15946"/>
    <w:rsid w:val="00A1599B"/>
    <w:rsid w:val="00A15A68"/>
    <w:rsid w:val="00A15B93"/>
    <w:rsid w:val="00A15F57"/>
    <w:rsid w:val="00A15F95"/>
    <w:rsid w:val="00A1620E"/>
    <w:rsid w:val="00A16BF4"/>
    <w:rsid w:val="00A1727C"/>
    <w:rsid w:val="00A17B1A"/>
    <w:rsid w:val="00A200A0"/>
    <w:rsid w:val="00A20152"/>
    <w:rsid w:val="00A20539"/>
    <w:rsid w:val="00A2086F"/>
    <w:rsid w:val="00A20966"/>
    <w:rsid w:val="00A20B60"/>
    <w:rsid w:val="00A20B62"/>
    <w:rsid w:val="00A21348"/>
    <w:rsid w:val="00A21532"/>
    <w:rsid w:val="00A22A0D"/>
    <w:rsid w:val="00A22B5D"/>
    <w:rsid w:val="00A23745"/>
    <w:rsid w:val="00A23A7D"/>
    <w:rsid w:val="00A23CA1"/>
    <w:rsid w:val="00A24410"/>
    <w:rsid w:val="00A24F6F"/>
    <w:rsid w:val="00A25124"/>
    <w:rsid w:val="00A25CB6"/>
    <w:rsid w:val="00A25CEE"/>
    <w:rsid w:val="00A26C6C"/>
    <w:rsid w:val="00A271B3"/>
    <w:rsid w:val="00A276FA"/>
    <w:rsid w:val="00A27BAD"/>
    <w:rsid w:val="00A30119"/>
    <w:rsid w:val="00A31134"/>
    <w:rsid w:val="00A31A42"/>
    <w:rsid w:val="00A31DAD"/>
    <w:rsid w:val="00A32582"/>
    <w:rsid w:val="00A32B1B"/>
    <w:rsid w:val="00A32B7E"/>
    <w:rsid w:val="00A32C84"/>
    <w:rsid w:val="00A337A6"/>
    <w:rsid w:val="00A3393F"/>
    <w:rsid w:val="00A3462D"/>
    <w:rsid w:val="00A34AF2"/>
    <w:rsid w:val="00A34F32"/>
    <w:rsid w:val="00A35198"/>
    <w:rsid w:val="00A35C15"/>
    <w:rsid w:val="00A362A2"/>
    <w:rsid w:val="00A36377"/>
    <w:rsid w:val="00A376BA"/>
    <w:rsid w:val="00A37A0A"/>
    <w:rsid w:val="00A403F9"/>
    <w:rsid w:val="00A408C6"/>
    <w:rsid w:val="00A40CC9"/>
    <w:rsid w:val="00A4111A"/>
    <w:rsid w:val="00A41523"/>
    <w:rsid w:val="00A41757"/>
    <w:rsid w:val="00A422C2"/>
    <w:rsid w:val="00A42DEC"/>
    <w:rsid w:val="00A42F0A"/>
    <w:rsid w:val="00A4337B"/>
    <w:rsid w:val="00A438AF"/>
    <w:rsid w:val="00A43A9C"/>
    <w:rsid w:val="00A44304"/>
    <w:rsid w:val="00A44643"/>
    <w:rsid w:val="00A44D6E"/>
    <w:rsid w:val="00A44E79"/>
    <w:rsid w:val="00A452CE"/>
    <w:rsid w:val="00A45591"/>
    <w:rsid w:val="00A4613A"/>
    <w:rsid w:val="00A46B2A"/>
    <w:rsid w:val="00A46BB4"/>
    <w:rsid w:val="00A47098"/>
    <w:rsid w:val="00A4735D"/>
    <w:rsid w:val="00A47411"/>
    <w:rsid w:val="00A4774F"/>
    <w:rsid w:val="00A479FE"/>
    <w:rsid w:val="00A47E38"/>
    <w:rsid w:val="00A50101"/>
    <w:rsid w:val="00A50845"/>
    <w:rsid w:val="00A50AB8"/>
    <w:rsid w:val="00A52365"/>
    <w:rsid w:val="00A524EB"/>
    <w:rsid w:val="00A52726"/>
    <w:rsid w:val="00A52901"/>
    <w:rsid w:val="00A52DC8"/>
    <w:rsid w:val="00A52F53"/>
    <w:rsid w:val="00A52FDA"/>
    <w:rsid w:val="00A53172"/>
    <w:rsid w:val="00A5362D"/>
    <w:rsid w:val="00A538CC"/>
    <w:rsid w:val="00A539A4"/>
    <w:rsid w:val="00A53D33"/>
    <w:rsid w:val="00A54DEA"/>
    <w:rsid w:val="00A55B25"/>
    <w:rsid w:val="00A55C0C"/>
    <w:rsid w:val="00A55C7F"/>
    <w:rsid w:val="00A55ECF"/>
    <w:rsid w:val="00A56260"/>
    <w:rsid w:val="00A56DF5"/>
    <w:rsid w:val="00A5753A"/>
    <w:rsid w:val="00A57658"/>
    <w:rsid w:val="00A57C7D"/>
    <w:rsid w:val="00A57D08"/>
    <w:rsid w:val="00A57F5F"/>
    <w:rsid w:val="00A60480"/>
    <w:rsid w:val="00A61DD5"/>
    <w:rsid w:val="00A62F20"/>
    <w:rsid w:val="00A63163"/>
    <w:rsid w:val="00A632FA"/>
    <w:rsid w:val="00A6353C"/>
    <w:rsid w:val="00A6358E"/>
    <w:rsid w:val="00A648E2"/>
    <w:rsid w:val="00A64A94"/>
    <w:rsid w:val="00A6542F"/>
    <w:rsid w:val="00A65469"/>
    <w:rsid w:val="00A6578B"/>
    <w:rsid w:val="00A658DE"/>
    <w:rsid w:val="00A65C1B"/>
    <w:rsid w:val="00A6602C"/>
    <w:rsid w:val="00A66EDA"/>
    <w:rsid w:val="00A670E6"/>
    <w:rsid w:val="00A6716F"/>
    <w:rsid w:val="00A673CF"/>
    <w:rsid w:val="00A67415"/>
    <w:rsid w:val="00A676CD"/>
    <w:rsid w:val="00A676E2"/>
    <w:rsid w:val="00A67D2D"/>
    <w:rsid w:val="00A701FC"/>
    <w:rsid w:val="00A70492"/>
    <w:rsid w:val="00A716A3"/>
    <w:rsid w:val="00A718F5"/>
    <w:rsid w:val="00A71A96"/>
    <w:rsid w:val="00A72338"/>
    <w:rsid w:val="00A72551"/>
    <w:rsid w:val="00A726FC"/>
    <w:rsid w:val="00A72939"/>
    <w:rsid w:val="00A72D9C"/>
    <w:rsid w:val="00A7398F"/>
    <w:rsid w:val="00A73C16"/>
    <w:rsid w:val="00A748FE"/>
    <w:rsid w:val="00A74B42"/>
    <w:rsid w:val="00A75809"/>
    <w:rsid w:val="00A7586E"/>
    <w:rsid w:val="00A75C8E"/>
    <w:rsid w:val="00A7600B"/>
    <w:rsid w:val="00A760F8"/>
    <w:rsid w:val="00A76FCC"/>
    <w:rsid w:val="00A77D61"/>
    <w:rsid w:val="00A802CE"/>
    <w:rsid w:val="00A80AB4"/>
    <w:rsid w:val="00A80BDC"/>
    <w:rsid w:val="00A80D35"/>
    <w:rsid w:val="00A811F6"/>
    <w:rsid w:val="00A812AF"/>
    <w:rsid w:val="00A81538"/>
    <w:rsid w:val="00A818D3"/>
    <w:rsid w:val="00A82581"/>
    <w:rsid w:val="00A827FC"/>
    <w:rsid w:val="00A8281C"/>
    <w:rsid w:val="00A82E46"/>
    <w:rsid w:val="00A846DA"/>
    <w:rsid w:val="00A84A10"/>
    <w:rsid w:val="00A84BFF"/>
    <w:rsid w:val="00A84CDC"/>
    <w:rsid w:val="00A85A97"/>
    <w:rsid w:val="00A85AE4"/>
    <w:rsid w:val="00A86161"/>
    <w:rsid w:val="00A86BFB"/>
    <w:rsid w:val="00A86CD1"/>
    <w:rsid w:val="00A87916"/>
    <w:rsid w:val="00A87BD5"/>
    <w:rsid w:val="00A87CBC"/>
    <w:rsid w:val="00A87D78"/>
    <w:rsid w:val="00A90C61"/>
    <w:rsid w:val="00A918D2"/>
    <w:rsid w:val="00A91EAD"/>
    <w:rsid w:val="00A91EB0"/>
    <w:rsid w:val="00A9216F"/>
    <w:rsid w:val="00A921D9"/>
    <w:rsid w:val="00A925DC"/>
    <w:rsid w:val="00A929A8"/>
    <w:rsid w:val="00A929D5"/>
    <w:rsid w:val="00A92DED"/>
    <w:rsid w:val="00A93DAE"/>
    <w:rsid w:val="00A94035"/>
    <w:rsid w:val="00A9654D"/>
    <w:rsid w:val="00A967E7"/>
    <w:rsid w:val="00A9680F"/>
    <w:rsid w:val="00A97005"/>
    <w:rsid w:val="00A977F9"/>
    <w:rsid w:val="00A9791C"/>
    <w:rsid w:val="00A97A6A"/>
    <w:rsid w:val="00A97BFB"/>
    <w:rsid w:val="00A97F7F"/>
    <w:rsid w:val="00AA00CC"/>
    <w:rsid w:val="00AA09D7"/>
    <w:rsid w:val="00AA0A9E"/>
    <w:rsid w:val="00AA0BDE"/>
    <w:rsid w:val="00AA1234"/>
    <w:rsid w:val="00AA28E5"/>
    <w:rsid w:val="00AA2CBE"/>
    <w:rsid w:val="00AA3BCF"/>
    <w:rsid w:val="00AA44A6"/>
    <w:rsid w:val="00AA52E9"/>
    <w:rsid w:val="00AA61F3"/>
    <w:rsid w:val="00AA6407"/>
    <w:rsid w:val="00AA645A"/>
    <w:rsid w:val="00AA720A"/>
    <w:rsid w:val="00AA74E8"/>
    <w:rsid w:val="00AA77E6"/>
    <w:rsid w:val="00AA7C06"/>
    <w:rsid w:val="00AB0100"/>
    <w:rsid w:val="00AB03A4"/>
    <w:rsid w:val="00AB0795"/>
    <w:rsid w:val="00AB0D97"/>
    <w:rsid w:val="00AB1AB4"/>
    <w:rsid w:val="00AB1CDD"/>
    <w:rsid w:val="00AB1F32"/>
    <w:rsid w:val="00AB293D"/>
    <w:rsid w:val="00AB2DD3"/>
    <w:rsid w:val="00AB36F5"/>
    <w:rsid w:val="00AB3C26"/>
    <w:rsid w:val="00AB3DFF"/>
    <w:rsid w:val="00AB3ED9"/>
    <w:rsid w:val="00AB55A3"/>
    <w:rsid w:val="00AB5BA6"/>
    <w:rsid w:val="00AB61DB"/>
    <w:rsid w:val="00AB64AF"/>
    <w:rsid w:val="00AB6509"/>
    <w:rsid w:val="00AB656B"/>
    <w:rsid w:val="00AB6CE9"/>
    <w:rsid w:val="00AB7335"/>
    <w:rsid w:val="00AB7710"/>
    <w:rsid w:val="00AB772F"/>
    <w:rsid w:val="00AC04A4"/>
    <w:rsid w:val="00AC0804"/>
    <w:rsid w:val="00AC0F9D"/>
    <w:rsid w:val="00AC1EEB"/>
    <w:rsid w:val="00AC2442"/>
    <w:rsid w:val="00AC2E20"/>
    <w:rsid w:val="00AC2E4F"/>
    <w:rsid w:val="00AC310D"/>
    <w:rsid w:val="00AC3983"/>
    <w:rsid w:val="00AC4902"/>
    <w:rsid w:val="00AC5142"/>
    <w:rsid w:val="00AC5252"/>
    <w:rsid w:val="00AC5535"/>
    <w:rsid w:val="00AC5A04"/>
    <w:rsid w:val="00AC5F2A"/>
    <w:rsid w:val="00AC69E5"/>
    <w:rsid w:val="00AC77E0"/>
    <w:rsid w:val="00AD01BC"/>
    <w:rsid w:val="00AD03D6"/>
    <w:rsid w:val="00AD071A"/>
    <w:rsid w:val="00AD11FC"/>
    <w:rsid w:val="00AD1728"/>
    <w:rsid w:val="00AD1766"/>
    <w:rsid w:val="00AD1CCA"/>
    <w:rsid w:val="00AD2331"/>
    <w:rsid w:val="00AD2F91"/>
    <w:rsid w:val="00AD3401"/>
    <w:rsid w:val="00AD3CF9"/>
    <w:rsid w:val="00AD455B"/>
    <w:rsid w:val="00AD4805"/>
    <w:rsid w:val="00AD4B29"/>
    <w:rsid w:val="00AD54E2"/>
    <w:rsid w:val="00AD600B"/>
    <w:rsid w:val="00AD6232"/>
    <w:rsid w:val="00AD65AC"/>
    <w:rsid w:val="00AD688E"/>
    <w:rsid w:val="00AD706D"/>
    <w:rsid w:val="00AD71C5"/>
    <w:rsid w:val="00AD7477"/>
    <w:rsid w:val="00AD762D"/>
    <w:rsid w:val="00AD7906"/>
    <w:rsid w:val="00AE06A7"/>
    <w:rsid w:val="00AE0860"/>
    <w:rsid w:val="00AE0BE3"/>
    <w:rsid w:val="00AE1862"/>
    <w:rsid w:val="00AE20EF"/>
    <w:rsid w:val="00AE2E2F"/>
    <w:rsid w:val="00AE2F01"/>
    <w:rsid w:val="00AE3909"/>
    <w:rsid w:val="00AE398C"/>
    <w:rsid w:val="00AE3BA6"/>
    <w:rsid w:val="00AE3BE0"/>
    <w:rsid w:val="00AE3E85"/>
    <w:rsid w:val="00AE41AE"/>
    <w:rsid w:val="00AE6CB2"/>
    <w:rsid w:val="00AE72CE"/>
    <w:rsid w:val="00AE7321"/>
    <w:rsid w:val="00AF075E"/>
    <w:rsid w:val="00AF10BF"/>
    <w:rsid w:val="00AF11F7"/>
    <w:rsid w:val="00AF1328"/>
    <w:rsid w:val="00AF16AD"/>
    <w:rsid w:val="00AF1B6D"/>
    <w:rsid w:val="00AF22B4"/>
    <w:rsid w:val="00AF2524"/>
    <w:rsid w:val="00AF27FA"/>
    <w:rsid w:val="00AF2AA4"/>
    <w:rsid w:val="00AF2DEE"/>
    <w:rsid w:val="00AF387C"/>
    <w:rsid w:val="00AF3A57"/>
    <w:rsid w:val="00AF3D0A"/>
    <w:rsid w:val="00AF4285"/>
    <w:rsid w:val="00AF469C"/>
    <w:rsid w:val="00AF5812"/>
    <w:rsid w:val="00AF5FF2"/>
    <w:rsid w:val="00AF66A8"/>
    <w:rsid w:val="00AF6B98"/>
    <w:rsid w:val="00AF6DC5"/>
    <w:rsid w:val="00AF74D1"/>
    <w:rsid w:val="00AF762F"/>
    <w:rsid w:val="00AF76B2"/>
    <w:rsid w:val="00B00316"/>
    <w:rsid w:val="00B0099B"/>
    <w:rsid w:val="00B00A7A"/>
    <w:rsid w:val="00B00F21"/>
    <w:rsid w:val="00B013C2"/>
    <w:rsid w:val="00B016D8"/>
    <w:rsid w:val="00B01837"/>
    <w:rsid w:val="00B01B17"/>
    <w:rsid w:val="00B01B78"/>
    <w:rsid w:val="00B01C80"/>
    <w:rsid w:val="00B0262D"/>
    <w:rsid w:val="00B027C7"/>
    <w:rsid w:val="00B02F71"/>
    <w:rsid w:val="00B038B8"/>
    <w:rsid w:val="00B03C36"/>
    <w:rsid w:val="00B03DCA"/>
    <w:rsid w:val="00B0413D"/>
    <w:rsid w:val="00B04417"/>
    <w:rsid w:val="00B045C3"/>
    <w:rsid w:val="00B0482D"/>
    <w:rsid w:val="00B04905"/>
    <w:rsid w:val="00B04B34"/>
    <w:rsid w:val="00B04B4F"/>
    <w:rsid w:val="00B04B51"/>
    <w:rsid w:val="00B04D3F"/>
    <w:rsid w:val="00B0553D"/>
    <w:rsid w:val="00B06256"/>
    <w:rsid w:val="00B06712"/>
    <w:rsid w:val="00B0736B"/>
    <w:rsid w:val="00B077B4"/>
    <w:rsid w:val="00B07F2F"/>
    <w:rsid w:val="00B1002B"/>
    <w:rsid w:val="00B10416"/>
    <w:rsid w:val="00B105E0"/>
    <w:rsid w:val="00B10A57"/>
    <w:rsid w:val="00B10A78"/>
    <w:rsid w:val="00B10CA2"/>
    <w:rsid w:val="00B11075"/>
    <w:rsid w:val="00B115C0"/>
    <w:rsid w:val="00B11CDD"/>
    <w:rsid w:val="00B1202F"/>
    <w:rsid w:val="00B121D0"/>
    <w:rsid w:val="00B1364E"/>
    <w:rsid w:val="00B13838"/>
    <w:rsid w:val="00B13E31"/>
    <w:rsid w:val="00B145E7"/>
    <w:rsid w:val="00B149D4"/>
    <w:rsid w:val="00B1607B"/>
    <w:rsid w:val="00B1662B"/>
    <w:rsid w:val="00B16775"/>
    <w:rsid w:val="00B172EC"/>
    <w:rsid w:val="00B21147"/>
    <w:rsid w:val="00B21DE5"/>
    <w:rsid w:val="00B22292"/>
    <w:rsid w:val="00B2246D"/>
    <w:rsid w:val="00B22F7F"/>
    <w:rsid w:val="00B23384"/>
    <w:rsid w:val="00B24919"/>
    <w:rsid w:val="00B24DE4"/>
    <w:rsid w:val="00B24F07"/>
    <w:rsid w:val="00B25AA1"/>
    <w:rsid w:val="00B25D02"/>
    <w:rsid w:val="00B2612A"/>
    <w:rsid w:val="00B26302"/>
    <w:rsid w:val="00B264D5"/>
    <w:rsid w:val="00B26501"/>
    <w:rsid w:val="00B26596"/>
    <w:rsid w:val="00B269CF"/>
    <w:rsid w:val="00B26B8E"/>
    <w:rsid w:val="00B26F1B"/>
    <w:rsid w:val="00B27CC6"/>
    <w:rsid w:val="00B27D78"/>
    <w:rsid w:val="00B309B4"/>
    <w:rsid w:val="00B31652"/>
    <w:rsid w:val="00B317A0"/>
    <w:rsid w:val="00B31B77"/>
    <w:rsid w:val="00B3202B"/>
    <w:rsid w:val="00B32E80"/>
    <w:rsid w:val="00B33030"/>
    <w:rsid w:val="00B331B3"/>
    <w:rsid w:val="00B336A6"/>
    <w:rsid w:val="00B33900"/>
    <w:rsid w:val="00B33F22"/>
    <w:rsid w:val="00B344F1"/>
    <w:rsid w:val="00B35D49"/>
    <w:rsid w:val="00B36E44"/>
    <w:rsid w:val="00B3710C"/>
    <w:rsid w:val="00B3713A"/>
    <w:rsid w:val="00B37927"/>
    <w:rsid w:val="00B37DC5"/>
    <w:rsid w:val="00B40238"/>
    <w:rsid w:val="00B409F6"/>
    <w:rsid w:val="00B40F58"/>
    <w:rsid w:val="00B40FC4"/>
    <w:rsid w:val="00B4145C"/>
    <w:rsid w:val="00B4188C"/>
    <w:rsid w:val="00B4194D"/>
    <w:rsid w:val="00B41B62"/>
    <w:rsid w:val="00B424AE"/>
    <w:rsid w:val="00B42751"/>
    <w:rsid w:val="00B42D3B"/>
    <w:rsid w:val="00B42DA0"/>
    <w:rsid w:val="00B42F6C"/>
    <w:rsid w:val="00B43027"/>
    <w:rsid w:val="00B430CE"/>
    <w:rsid w:val="00B432ED"/>
    <w:rsid w:val="00B44858"/>
    <w:rsid w:val="00B46210"/>
    <w:rsid w:val="00B47EE3"/>
    <w:rsid w:val="00B502BB"/>
    <w:rsid w:val="00B5075E"/>
    <w:rsid w:val="00B512A2"/>
    <w:rsid w:val="00B5140A"/>
    <w:rsid w:val="00B5189E"/>
    <w:rsid w:val="00B519CE"/>
    <w:rsid w:val="00B519F4"/>
    <w:rsid w:val="00B51C97"/>
    <w:rsid w:val="00B5254A"/>
    <w:rsid w:val="00B53B4C"/>
    <w:rsid w:val="00B53B7D"/>
    <w:rsid w:val="00B53C49"/>
    <w:rsid w:val="00B53DF6"/>
    <w:rsid w:val="00B540D6"/>
    <w:rsid w:val="00B546BA"/>
    <w:rsid w:val="00B54BA4"/>
    <w:rsid w:val="00B55058"/>
    <w:rsid w:val="00B558B8"/>
    <w:rsid w:val="00B5590B"/>
    <w:rsid w:val="00B5600F"/>
    <w:rsid w:val="00B56086"/>
    <w:rsid w:val="00B56305"/>
    <w:rsid w:val="00B57140"/>
    <w:rsid w:val="00B5748C"/>
    <w:rsid w:val="00B57C76"/>
    <w:rsid w:val="00B57CA5"/>
    <w:rsid w:val="00B60066"/>
    <w:rsid w:val="00B607BC"/>
    <w:rsid w:val="00B60DEA"/>
    <w:rsid w:val="00B61048"/>
    <w:rsid w:val="00B61562"/>
    <w:rsid w:val="00B62B5C"/>
    <w:rsid w:val="00B62D50"/>
    <w:rsid w:val="00B634EB"/>
    <w:rsid w:val="00B6399D"/>
    <w:rsid w:val="00B63B25"/>
    <w:rsid w:val="00B63BE5"/>
    <w:rsid w:val="00B64595"/>
    <w:rsid w:val="00B64613"/>
    <w:rsid w:val="00B64AAB"/>
    <w:rsid w:val="00B64D42"/>
    <w:rsid w:val="00B64D8B"/>
    <w:rsid w:val="00B64F36"/>
    <w:rsid w:val="00B64FD5"/>
    <w:rsid w:val="00B65716"/>
    <w:rsid w:val="00B665DE"/>
    <w:rsid w:val="00B66894"/>
    <w:rsid w:val="00B66E0A"/>
    <w:rsid w:val="00B6706E"/>
    <w:rsid w:val="00B67780"/>
    <w:rsid w:val="00B67C04"/>
    <w:rsid w:val="00B67D17"/>
    <w:rsid w:val="00B7009C"/>
    <w:rsid w:val="00B70115"/>
    <w:rsid w:val="00B703C8"/>
    <w:rsid w:val="00B70412"/>
    <w:rsid w:val="00B70DC1"/>
    <w:rsid w:val="00B70FA3"/>
    <w:rsid w:val="00B719AB"/>
    <w:rsid w:val="00B7204E"/>
    <w:rsid w:val="00B72C60"/>
    <w:rsid w:val="00B73660"/>
    <w:rsid w:val="00B736EB"/>
    <w:rsid w:val="00B73D6B"/>
    <w:rsid w:val="00B74A8A"/>
    <w:rsid w:val="00B74E81"/>
    <w:rsid w:val="00B751AB"/>
    <w:rsid w:val="00B75FCC"/>
    <w:rsid w:val="00B769C7"/>
    <w:rsid w:val="00B76BEA"/>
    <w:rsid w:val="00B76FA6"/>
    <w:rsid w:val="00B77A1A"/>
    <w:rsid w:val="00B77A3A"/>
    <w:rsid w:val="00B77AF4"/>
    <w:rsid w:val="00B77B7A"/>
    <w:rsid w:val="00B77D4C"/>
    <w:rsid w:val="00B77D96"/>
    <w:rsid w:val="00B77DA1"/>
    <w:rsid w:val="00B8025B"/>
    <w:rsid w:val="00B803D6"/>
    <w:rsid w:val="00B80B71"/>
    <w:rsid w:val="00B810BF"/>
    <w:rsid w:val="00B8191D"/>
    <w:rsid w:val="00B8196A"/>
    <w:rsid w:val="00B81F74"/>
    <w:rsid w:val="00B824E2"/>
    <w:rsid w:val="00B82BAB"/>
    <w:rsid w:val="00B82FD1"/>
    <w:rsid w:val="00B836DE"/>
    <w:rsid w:val="00B8376B"/>
    <w:rsid w:val="00B83FEE"/>
    <w:rsid w:val="00B84352"/>
    <w:rsid w:val="00B84B6D"/>
    <w:rsid w:val="00B84BC3"/>
    <w:rsid w:val="00B84DB4"/>
    <w:rsid w:val="00B8504F"/>
    <w:rsid w:val="00B85B27"/>
    <w:rsid w:val="00B85EA7"/>
    <w:rsid w:val="00B85FCC"/>
    <w:rsid w:val="00B85FF6"/>
    <w:rsid w:val="00B863D7"/>
    <w:rsid w:val="00B86494"/>
    <w:rsid w:val="00B864BD"/>
    <w:rsid w:val="00B86561"/>
    <w:rsid w:val="00B86DF0"/>
    <w:rsid w:val="00B87776"/>
    <w:rsid w:val="00B9091B"/>
    <w:rsid w:val="00B90D72"/>
    <w:rsid w:val="00B90E92"/>
    <w:rsid w:val="00B90FF6"/>
    <w:rsid w:val="00B91138"/>
    <w:rsid w:val="00B91849"/>
    <w:rsid w:val="00B91B4C"/>
    <w:rsid w:val="00B91BA6"/>
    <w:rsid w:val="00B91E48"/>
    <w:rsid w:val="00B92237"/>
    <w:rsid w:val="00B92839"/>
    <w:rsid w:val="00B92ADC"/>
    <w:rsid w:val="00B9332E"/>
    <w:rsid w:val="00B93BFD"/>
    <w:rsid w:val="00B9403B"/>
    <w:rsid w:val="00B9459E"/>
    <w:rsid w:val="00B94EC7"/>
    <w:rsid w:val="00B956DD"/>
    <w:rsid w:val="00B9599A"/>
    <w:rsid w:val="00B95E74"/>
    <w:rsid w:val="00B9660E"/>
    <w:rsid w:val="00B96C97"/>
    <w:rsid w:val="00BA01B6"/>
    <w:rsid w:val="00BA0401"/>
    <w:rsid w:val="00BA0CBB"/>
    <w:rsid w:val="00BA0FCB"/>
    <w:rsid w:val="00BA1271"/>
    <w:rsid w:val="00BA178E"/>
    <w:rsid w:val="00BA1E85"/>
    <w:rsid w:val="00BA2288"/>
    <w:rsid w:val="00BA2E5E"/>
    <w:rsid w:val="00BA31E0"/>
    <w:rsid w:val="00BA3DD4"/>
    <w:rsid w:val="00BA49B3"/>
    <w:rsid w:val="00BA4BD8"/>
    <w:rsid w:val="00BA55FC"/>
    <w:rsid w:val="00BA57BF"/>
    <w:rsid w:val="00BA6CD0"/>
    <w:rsid w:val="00BA6E13"/>
    <w:rsid w:val="00BA6E55"/>
    <w:rsid w:val="00BA7070"/>
    <w:rsid w:val="00BA7A67"/>
    <w:rsid w:val="00BA7E1D"/>
    <w:rsid w:val="00BA7E80"/>
    <w:rsid w:val="00BB020F"/>
    <w:rsid w:val="00BB063C"/>
    <w:rsid w:val="00BB07AD"/>
    <w:rsid w:val="00BB1105"/>
    <w:rsid w:val="00BB120E"/>
    <w:rsid w:val="00BB141B"/>
    <w:rsid w:val="00BB14D7"/>
    <w:rsid w:val="00BB193D"/>
    <w:rsid w:val="00BB1980"/>
    <w:rsid w:val="00BB1A3F"/>
    <w:rsid w:val="00BB1C13"/>
    <w:rsid w:val="00BB3303"/>
    <w:rsid w:val="00BB3566"/>
    <w:rsid w:val="00BB3870"/>
    <w:rsid w:val="00BB3984"/>
    <w:rsid w:val="00BB405C"/>
    <w:rsid w:val="00BB41D1"/>
    <w:rsid w:val="00BB4542"/>
    <w:rsid w:val="00BB4D23"/>
    <w:rsid w:val="00BB4FE5"/>
    <w:rsid w:val="00BB518B"/>
    <w:rsid w:val="00BB641D"/>
    <w:rsid w:val="00BB6622"/>
    <w:rsid w:val="00BB6B0C"/>
    <w:rsid w:val="00BB6B82"/>
    <w:rsid w:val="00BB7057"/>
    <w:rsid w:val="00BB757F"/>
    <w:rsid w:val="00BB759B"/>
    <w:rsid w:val="00BB7C5A"/>
    <w:rsid w:val="00BC02FA"/>
    <w:rsid w:val="00BC0520"/>
    <w:rsid w:val="00BC0533"/>
    <w:rsid w:val="00BC0C3F"/>
    <w:rsid w:val="00BC0CBC"/>
    <w:rsid w:val="00BC11A5"/>
    <w:rsid w:val="00BC1556"/>
    <w:rsid w:val="00BC1959"/>
    <w:rsid w:val="00BC1FE9"/>
    <w:rsid w:val="00BC2316"/>
    <w:rsid w:val="00BC250D"/>
    <w:rsid w:val="00BC2855"/>
    <w:rsid w:val="00BC30AE"/>
    <w:rsid w:val="00BC30B1"/>
    <w:rsid w:val="00BC3623"/>
    <w:rsid w:val="00BC3AAF"/>
    <w:rsid w:val="00BC4266"/>
    <w:rsid w:val="00BC4664"/>
    <w:rsid w:val="00BC48B8"/>
    <w:rsid w:val="00BC4997"/>
    <w:rsid w:val="00BC535A"/>
    <w:rsid w:val="00BC59EC"/>
    <w:rsid w:val="00BC5DC5"/>
    <w:rsid w:val="00BC6434"/>
    <w:rsid w:val="00BC6536"/>
    <w:rsid w:val="00BC677D"/>
    <w:rsid w:val="00BC68FC"/>
    <w:rsid w:val="00BC6AFB"/>
    <w:rsid w:val="00BC7587"/>
    <w:rsid w:val="00BC7B33"/>
    <w:rsid w:val="00BC7EA5"/>
    <w:rsid w:val="00BD075A"/>
    <w:rsid w:val="00BD088A"/>
    <w:rsid w:val="00BD08AE"/>
    <w:rsid w:val="00BD095D"/>
    <w:rsid w:val="00BD0D3B"/>
    <w:rsid w:val="00BD12CC"/>
    <w:rsid w:val="00BD16F6"/>
    <w:rsid w:val="00BD178E"/>
    <w:rsid w:val="00BD188E"/>
    <w:rsid w:val="00BD1CFB"/>
    <w:rsid w:val="00BD2C2E"/>
    <w:rsid w:val="00BD2EEA"/>
    <w:rsid w:val="00BD32A9"/>
    <w:rsid w:val="00BD3B37"/>
    <w:rsid w:val="00BD4018"/>
    <w:rsid w:val="00BD441E"/>
    <w:rsid w:val="00BD5285"/>
    <w:rsid w:val="00BD588C"/>
    <w:rsid w:val="00BD5958"/>
    <w:rsid w:val="00BD5F4C"/>
    <w:rsid w:val="00BD62D4"/>
    <w:rsid w:val="00BD645D"/>
    <w:rsid w:val="00BD666C"/>
    <w:rsid w:val="00BD6810"/>
    <w:rsid w:val="00BD76C4"/>
    <w:rsid w:val="00BD7FAA"/>
    <w:rsid w:val="00BE01F5"/>
    <w:rsid w:val="00BE0AD9"/>
    <w:rsid w:val="00BE0C97"/>
    <w:rsid w:val="00BE15AB"/>
    <w:rsid w:val="00BE1E45"/>
    <w:rsid w:val="00BE2FEB"/>
    <w:rsid w:val="00BE3D36"/>
    <w:rsid w:val="00BE54A2"/>
    <w:rsid w:val="00BE55BF"/>
    <w:rsid w:val="00BE664C"/>
    <w:rsid w:val="00BE66FD"/>
    <w:rsid w:val="00BE7157"/>
    <w:rsid w:val="00BE71B1"/>
    <w:rsid w:val="00BE72BB"/>
    <w:rsid w:val="00BE73B6"/>
    <w:rsid w:val="00BE76A5"/>
    <w:rsid w:val="00BE7C68"/>
    <w:rsid w:val="00BE7E6F"/>
    <w:rsid w:val="00BF0286"/>
    <w:rsid w:val="00BF09B2"/>
    <w:rsid w:val="00BF0EBD"/>
    <w:rsid w:val="00BF12F8"/>
    <w:rsid w:val="00BF15CC"/>
    <w:rsid w:val="00BF1631"/>
    <w:rsid w:val="00BF1E4F"/>
    <w:rsid w:val="00BF3061"/>
    <w:rsid w:val="00BF3A02"/>
    <w:rsid w:val="00BF4177"/>
    <w:rsid w:val="00BF45D2"/>
    <w:rsid w:val="00BF4933"/>
    <w:rsid w:val="00BF4D46"/>
    <w:rsid w:val="00BF4F6E"/>
    <w:rsid w:val="00BF5384"/>
    <w:rsid w:val="00BF643B"/>
    <w:rsid w:val="00BF6B73"/>
    <w:rsid w:val="00BF6D8D"/>
    <w:rsid w:val="00BF7509"/>
    <w:rsid w:val="00BF7E70"/>
    <w:rsid w:val="00BF7FDA"/>
    <w:rsid w:val="00BF7FF0"/>
    <w:rsid w:val="00C00062"/>
    <w:rsid w:val="00C00347"/>
    <w:rsid w:val="00C004DC"/>
    <w:rsid w:val="00C00B7C"/>
    <w:rsid w:val="00C011B5"/>
    <w:rsid w:val="00C01388"/>
    <w:rsid w:val="00C020C2"/>
    <w:rsid w:val="00C023E5"/>
    <w:rsid w:val="00C02F85"/>
    <w:rsid w:val="00C03444"/>
    <w:rsid w:val="00C03456"/>
    <w:rsid w:val="00C035A7"/>
    <w:rsid w:val="00C038CC"/>
    <w:rsid w:val="00C03B6D"/>
    <w:rsid w:val="00C03DE1"/>
    <w:rsid w:val="00C03FF5"/>
    <w:rsid w:val="00C0413D"/>
    <w:rsid w:val="00C04223"/>
    <w:rsid w:val="00C0430F"/>
    <w:rsid w:val="00C052C3"/>
    <w:rsid w:val="00C056FB"/>
    <w:rsid w:val="00C0600D"/>
    <w:rsid w:val="00C079CA"/>
    <w:rsid w:val="00C07A36"/>
    <w:rsid w:val="00C07AF0"/>
    <w:rsid w:val="00C10275"/>
    <w:rsid w:val="00C10279"/>
    <w:rsid w:val="00C106C2"/>
    <w:rsid w:val="00C106C4"/>
    <w:rsid w:val="00C10808"/>
    <w:rsid w:val="00C10A4A"/>
    <w:rsid w:val="00C10C96"/>
    <w:rsid w:val="00C10E46"/>
    <w:rsid w:val="00C1105E"/>
    <w:rsid w:val="00C11EFB"/>
    <w:rsid w:val="00C12032"/>
    <w:rsid w:val="00C122EF"/>
    <w:rsid w:val="00C1368C"/>
    <w:rsid w:val="00C13CFA"/>
    <w:rsid w:val="00C13EF1"/>
    <w:rsid w:val="00C13F6F"/>
    <w:rsid w:val="00C14174"/>
    <w:rsid w:val="00C14320"/>
    <w:rsid w:val="00C146C2"/>
    <w:rsid w:val="00C14BE9"/>
    <w:rsid w:val="00C14CC3"/>
    <w:rsid w:val="00C155D6"/>
    <w:rsid w:val="00C1565A"/>
    <w:rsid w:val="00C15A97"/>
    <w:rsid w:val="00C167E2"/>
    <w:rsid w:val="00C169C7"/>
    <w:rsid w:val="00C177E6"/>
    <w:rsid w:val="00C178B1"/>
    <w:rsid w:val="00C17969"/>
    <w:rsid w:val="00C179E3"/>
    <w:rsid w:val="00C17AA2"/>
    <w:rsid w:val="00C17C73"/>
    <w:rsid w:val="00C2005D"/>
    <w:rsid w:val="00C20736"/>
    <w:rsid w:val="00C218B4"/>
    <w:rsid w:val="00C21DD4"/>
    <w:rsid w:val="00C220EA"/>
    <w:rsid w:val="00C22360"/>
    <w:rsid w:val="00C224C8"/>
    <w:rsid w:val="00C22935"/>
    <w:rsid w:val="00C22C74"/>
    <w:rsid w:val="00C2332B"/>
    <w:rsid w:val="00C2349B"/>
    <w:rsid w:val="00C24928"/>
    <w:rsid w:val="00C24D93"/>
    <w:rsid w:val="00C24E84"/>
    <w:rsid w:val="00C252F9"/>
    <w:rsid w:val="00C26016"/>
    <w:rsid w:val="00C300CB"/>
    <w:rsid w:val="00C30168"/>
    <w:rsid w:val="00C30549"/>
    <w:rsid w:val="00C3137D"/>
    <w:rsid w:val="00C3168D"/>
    <w:rsid w:val="00C32C05"/>
    <w:rsid w:val="00C32D3A"/>
    <w:rsid w:val="00C32DCB"/>
    <w:rsid w:val="00C333E6"/>
    <w:rsid w:val="00C33D83"/>
    <w:rsid w:val="00C3485C"/>
    <w:rsid w:val="00C34D73"/>
    <w:rsid w:val="00C355F0"/>
    <w:rsid w:val="00C367D8"/>
    <w:rsid w:val="00C36B09"/>
    <w:rsid w:val="00C3736D"/>
    <w:rsid w:val="00C40048"/>
    <w:rsid w:val="00C402C6"/>
    <w:rsid w:val="00C403BF"/>
    <w:rsid w:val="00C406C4"/>
    <w:rsid w:val="00C40802"/>
    <w:rsid w:val="00C4080F"/>
    <w:rsid w:val="00C41129"/>
    <w:rsid w:val="00C41174"/>
    <w:rsid w:val="00C411F6"/>
    <w:rsid w:val="00C413B3"/>
    <w:rsid w:val="00C41466"/>
    <w:rsid w:val="00C417F4"/>
    <w:rsid w:val="00C41A85"/>
    <w:rsid w:val="00C41BDA"/>
    <w:rsid w:val="00C4216F"/>
    <w:rsid w:val="00C4240A"/>
    <w:rsid w:val="00C42CA7"/>
    <w:rsid w:val="00C42DBC"/>
    <w:rsid w:val="00C4351C"/>
    <w:rsid w:val="00C438EA"/>
    <w:rsid w:val="00C4399E"/>
    <w:rsid w:val="00C43B06"/>
    <w:rsid w:val="00C44322"/>
    <w:rsid w:val="00C4487D"/>
    <w:rsid w:val="00C44EBD"/>
    <w:rsid w:val="00C46FB2"/>
    <w:rsid w:val="00C46FBC"/>
    <w:rsid w:val="00C473CB"/>
    <w:rsid w:val="00C47595"/>
    <w:rsid w:val="00C50056"/>
    <w:rsid w:val="00C5020C"/>
    <w:rsid w:val="00C503D4"/>
    <w:rsid w:val="00C511AC"/>
    <w:rsid w:val="00C5133A"/>
    <w:rsid w:val="00C51470"/>
    <w:rsid w:val="00C51864"/>
    <w:rsid w:val="00C518A1"/>
    <w:rsid w:val="00C51B59"/>
    <w:rsid w:val="00C51DD1"/>
    <w:rsid w:val="00C5213D"/>
    <w:rsid w:val="00C527A2"/>
    <w:rsid w:val="00C52999"/>
    <w:rsid w:val="00C52B4C"/>
    <w:rsid w:val="00C52CC2"/>
    <w:rsid w:val="00C52E03"/>
    <w:rsid w:val="00C53004"/>
    <w:rsid w:val="00C53853"/>
    <w:rsid w:val="00C54BC4"/>
    <w:rsid w:val="00C54EA9"/>
    <w:rsid w:val="00C550FF"/>
    <w:rsid w:val="00C5513A"/>
    <w:rsid w:val="00C55519"/>
    <w:rsid w:val="00C555EF"/>
    <w:rsid w:val="00C56186"/>
    <w:rsid w:val="00C562D6"/>
    <w:rsid w:val="00C5638B"/>
    <w:rsid w:val="00C564C4"/>
    <w:rsid w:val="00C567B1"/>
    <w:rsid w:val="00C5699C"/>
    <w:rsid w:val="00C56B6B"/>
    <w:rsid w:val="00C56DD8"/>
    <w:rsid w:val="00C57853"/>
    <w:rsid w:val="00C57F89"/>
    <w:rsid w:val="00C600CD"/>
    <w:rsid w:val="00C60649"/>
    <w:rsid w:val="00C60930"/>
    <w:rsid w:val="00C60B3F"/>
    <w:rsid w:val="00C611D6"/>
    <w:rsid w:val="00C617FD"/>
    <w:rsid w:val="00C61C58"/>
    <w:rsid w:val="00C61CD7"/>
    <w:rsid w:val="00C61E4D"/>
    <w:rsid w:val="00C62143"/>
    <w:rsid w:val="00C622FA"/>
    <w:rsid w:val="00C6230B"/>
    <w:rsid w:val="00C62345"/>
    <w:rsid w:val="00C6276E"/>
    <w:rsid w:val="00C62AE9"/>
    <w:rsid w:val="00C62E78"/>
    <w:rsid w:val="00C63352"/>
    <w:rsid w:val="00C642E8"/>
    <w:rsid w:val="00C64C99"/>
    <w:rsid w:val="00C6522E"/>
    <w:rsid w:val="00C6565C"/>
    <w:rsid w:val="00C66085"/>
    <w:rsid w:val="00C66AE8"/>
    <w:rsid w:val="00C66EE0"/>
    <w:rsid w:val="00C6706A"/>
    <w:rsid w:val="00C679E3"/>
    <w:rsid w:val="00C70786"/>
    <w:rsid w:val="00C70824"/>
    <w:rsid w:val="00C70A6B"/>
    <w:rsid w:val="00C70AD7"/>
    <w:rsid w:val="00C70B68"/>
    <w:rsid w:val="00C70B98"/>
    <w:rsid w:val="00C7232B"/>
    <w:rsid w:val="00C7251D"/>
    <w:rsid w:val="00C72910"/>
    <w:rsid w:val="00C73D55"/>
    <w:rsid w:val="00C742CD"/>
    <w:rsid w:val="00C7458B"/>
    <w:rsid w:val="00C74A8F"/>
    <w:rsid w:val="00C74CA4"/>
    <w:rsid w:val="00C75637"/>
    <w:rsid w:val="00C75A15"/>
    <w:rsid w:val="00C760B6"/>
    <w:rsid w:val="00C761E7"/>
    <w:rsid w:val="00C766F4"/>
    <w:rsid w:val="00C76C54"/>
    <w:rsid w:val="00C76E6B"/>
    <w:rsid w:val="00C77403"/>
    <w:rsid w:val="00C77588"/>
    <w:rsid w:val="00C77834"/>
    <w:rsid w:val="00C77A73"/>
    <w:rsid w:val="00C77FB0"/>
    <w:rsid w:val="00C800DF"/>
    <w:rsid w:val="00C801BC"/>
    <w:rsid w:val="00C80940"/>
    <w:rsid w:val="00C80A09"/>
    <w:rsid w:val="00C80A31"/>
    <w:rsid w:val="00C80CCC"/>
    <w:rsid w:val="00C80EDE"/>
    <w:rsid w:val="00C812AE"/>
    <w:rsid w:val="00C8165C"/>
    <w:rsid w:val="00C817C3"/>
    <w:rsid w:val="00C81E54"/>
    <w:rsid w:val="00C8226F"/>
    <w:rsid w:val="00C824F0"/>
    <w:rsid w:val="00C82975"/>
    <w:rsid w:val="00C82FC5"/>
    <w:rsid w:val="00C8403B"/>
    <w:rsid w:val="00C84991"/>
    <w:rsid w:val="00C84B97"/>
    <w:rsid w:val="00C84DBA"/>
    <w:rsid w:val="00C8503C"/>
    <w:rsid w:val="00C85047"/>
    <w:rsid w:val="00C85F89"/>
    <w:rsid w:val="00C861B5"/>
    <w:rsid w:val="00C86380"/>
    <w:rsid w:val="00C86685"/>
    <w:rsid w:val="00C87F91"/>
    <w:rsid w:val="00C9001F"/>
    <w:rsid w:val="00C90501"/>
    <w:rsid w:val="00C90587"/>
    <w:rsid w:val="00C90730"/>
    <w:rsid w:val="00C90E6F"/>
    <w:rsid w:val="00C91584"/>
    <w:rsid w:val="00C9189C"/>
    <w:rsid w:val="00C91D0A"/>
    <w:rsid w:val="00C92984"/>
    <w:rsid w:val="00C92A41"/>
    <w:rsid w:val="00C92C8A"/>
    <w:rsid w:val="00C93786"/>
    <w:rsid w:val="00C937A0"/>
    <w:rsid w:val="00C93A2C"/>
    <w:rsid w:val="00C93DB2"/>
    <w:rsid w:val="00C946EA"/>
    <w:rsid w:val="00C946ED"/>
    <w:rsid w:val="00C950BB"/>
    <w:rsid w:val="00C958AA"/>
    <w:rsid w:val="00C95E14"/>
    <w:rsid w:val="00C969BE"/>
    <w:rsid w:val="00C96A69"/>
    <w:rsid w:val="00C97079"/>
    <w:rsid w:val="00C97271"/>
    <w:rsid w:val="00C972E1"/>
    <w:rsid w:val="00C97460"/>
    <w:rsid w:val="00CA0121"/>
    <w:rsid w:val="00CA0269"/>
    <w:rsid w:val="00CA0F4B"/>
    <w:rsid w:val="00CA1085"/>
    <w:rsid w:val="00CA1095"/>
    <w:rsid w:val="00CA1855"/>
    <w:rsid w:val="00CA1B73"/>
    <w:rsid w:val="00CA256E"/>
    <w:rsid w:val="00CA284A"/>
    <w:rsid w:val="00CA2B42"/>
    <w:rsid w:val="00CA3422"/>
    <w:rsid w:val="00CA39FF"/>
    <w:rsid w:val="00CA3DE9"/>
    <w:rsid w:val="00CA441E"/>
    <w:rsid w:val="00CA486A"/>
    <w:rsid w:val="00CA5097"/>
    <w:rsid w:val="00CA5854"/>
    <w:rsid w:val="00CA5CF9"/>
    <w:rsid w:val="00CA698B"/>
    <w:rsid w:val="00CA6AB8"/>
    <w:rsid w:val="00CA70D3"/>
    <w:rsid w:val="00CA735A"/>
    <w:rsid w:val="00CA77D4"/>
    <w:rsid w:val="00CA7E08"/>
    <w:rsid w:val="00CB0644"/>
    <w:rsid w:val="00CB0D64"/>
    <w:rsid w:val="00CB0E1D"/>
    <w:rsid w:val="00CB0F57"/>
    <w:rsid w:val="00CB22DB"/>
    <w:rsid w:val="00CB26B1"/>
    <w:rsid w:val="00CB28DD"/>
    <w:rsid w:val="00CB353F"/>
    <w:rsid w:val="00CB3857"/>
    <w:rsid w:val="00CB3AA9"/>
    <w:rsid w:val="00CB3F61"/>
    <w:rsid w:val="00CB4098"/>
    <w:rsid w:val="00CB428B"/>
    <w:rsid w:val="00CB45FA"/>
    <w:rsid w:val="00CB4C11"/>
    <w:rsid w:val="00CB4D05"/>
    <w:rsid w:val="00CB5056"/>
    <w:rsid w:val="00CB50B7"/>
    <w:rsid w:val="00CB558F"/>
    <w:rsid w:val="00CB58D4"/>
    <w:rsid w:val="00CB59F3"/>
    <w:rsid w:val="00CB5DFD"/>
    <w:rsid w:val="00CB5F7D"/>
    <w:rsid w:val="00CB5F9E"/>
    <w:rsid w:val="00CB6297"/>
    <w:rsid w:val="00CB6318"/>
    <w:rsid w:val="00CB63FF"/>
    <w:rsid w:val="00CB6404"/>
    <w:rsid w:val="00CB67AA"/>
    <w:rsid w:val="00CB68B9"/>
    <w:rsid w:val="00CB75C2"/>
    <w:rsid w:val="00CB77A4"/>
    <w:rsid w:val="00CB77AB"/>
    <w:rsid w:val="00CC0902"/>
    <w:rsid w:val="00CC0B6E"/>
    <w:rsid w:val="00CC0E72"/>
    <w:rsid w:val="00CC0E95"/>
    <w:rsid w:val="00CC1A03"/>
    <w:rsid w:val="00CC1E8F"/>
    <w:rsid w:val="00CC2226"/>
    <w:rsid w:val="00CC2395"/>
    <w:rsid w:val="00CC2576"/>
    <w:rsid w:val="00CC2BB0"/>
    <w:rsid w:val="00CC2FC7"/>
    <w:rsid w:val="00CC31B6"/>
    <w:rsid w:val="00CC3423"/>
    <w:rsid w:val="00CC37F1"/>
    <w:rsid w:val="00CC387D"/>
    <w:rsid w:val="00CC3995"/>
    <w:rsid w:val="00CC3EFE"/>
    <w:rsid w:val="00CC4131"/>
    <w:rsid w:val="00CC47B3"/>
    <w:rsid w:val="00CC4E43"/>
    <w:rsid w:val="00CC5A16"/>
    <w:rsid w:val="00CC5E5C"/>
    <w:rsid w:val="00CC64E4"/>
    <w:rsid w:val="00CC683B"/>
    <w:rsid w:val="00CC6E17"/>
    <w:rsid w:val="00CC71A3"/>
    <w:rsid w:val="00CC7779"/>
    <w:rsid w:val="00CC7E08"/>
    <w:rsid w:val="00CC7ECE"/>
    <w:rsid w:val="00CD04A3"/>
    <w:rsid w:val="00CD0DF0"/>
    <w:rsid w:val="00CD1819"/>
    <w:rsid w:val="00CD1DBF"/>
    <w:rsid w:val="00CD1F76"/>
    <w:rsid w:val="00CD22B2"/>
    <w:rsid w:val="00CD2856"/>
    <w:rsid w:val="00CD293B"/>
    <w:rsid w:val="00CD29AA"/>
    <w:rsid w:val="00CD3057"/>
    <w:rsid w:val="00CD37E8"/>
    <w:rsid w:val="00CD39F3"/>
    <w:rsid w:val="00CD42FA"/>
    <w:rsid w:val="00CD488B"/>
    <w:rsid w:val="00CD4ED3"/>
    <w:rsid w:val="00CD53C3"/>
    <w:rsid w:val="00CD5CEA"/>
    <w:rsid w:val="00CD5DAF"/>
    <w:rsid w:val="00CD635D"/>
    <w:rsid w:val="00CD6667"/>
    <w:rsid w:val="00CD69E0"/>
    <w:rsid w:val="00CD6A49"/>
    <w:rsid w:val="00CD6EE8"/>
    <w:rsid w:val="00CD7819"/>
    <w:rsid w:val="00CD78C1"/>
    <w:rsid w:val="00CD7D42"/>
    <w:rsid w:val="00CE0E45"/>
    <w:rsid w:val="00CE0F74"/>
    <w:rsid w:val="00CE1115"/>
    <w:rsid w:val="00CE1143"/>
    <w:rsid w:val="00CE140E"/>
    <w:rsid w:val="00CE179D"/>
    <w:rsid w:val="00CE1BF2"/>
    <w:rsid w:val="00CE2284"/>
    <w:rsid w:val="00CE2955"/>
    <w:rsid w:val="00CE2B30"/>
    <w:rsid w:val="00CE308A"/>
    <w:rsid w:val="00CE43BB"/>
    <w:rsid w:val="00CE475E"/>
    <w:rsid w:val="00CE4A1E"/>
    <w:rsid w:val="00CE577F"/>
    <w:rsid w:val="00CE5AE3"/>
    <w:rsid w:val="00CE5F82"/>
    <w:rsid w:val="00CE6043"/>
    <w:rsid w:val="00CE6F9F"/>
    <w:rsid w:val="00CE7267"/>
    <w:rsid w:val="00CE7A16"/>
    <w:rsid w:val="00CF0967"/>
    <w:rsid w:val="00CF0DE2"/>
    <w:rsid w:val="00CF1483"/>
    <w:rsid w:val="00CF14AE"/>
    <w:rsid w:val="00CF26AC"/>
    <w:rsid w:val="00CF2C30"/>
    <w:rsid w:val="00CF2DB1"/>
    <w:rsid w:val="00CF302A"/>
    <w:rsid w:val="00CF33E2"/>
    <w:rsid w:val="00CF383C"/>
    <w:rsid w:val="00CF3CEC"/>
    <w:rsid w:val="00CF473B"/>
    <w:rsid w:val="00CF4A7F"/>
    <w:rsid w:val="00CF4DBC"/>
    <w:rsid w:val="00CF4DC3"/>
    <w:rsid w:val="00CF530D"/>
    <w:rsid w:val="00CF5563"/>
    <w:rsid w:val="00CF55C0"/>
    <w:rsid w:val="00CF63EA"/>
    <w:rsid w:val="00CF671A"/>
    <w:rsid w:val="00CF6992"/>
    <w:rsid w:val="00CF6A65"/>
    <w:rsid w:val="00CF6D7C"/>
    <w:rsid w:val="00CF72DC"/>
    <w:rsid w:val="00CF736B"/>
    <w:rsid w:val="00CF74E7"/>
    <w:rsid w:val="00CF7596"/>
    <w:rsid w:val="00CF7876"/>
    <w:rsid w:val="00CF7ABF"/>
    <w:rsid w:val="00CF7ECE"/>
    <w:rsid w:val="00D001C9"/>
    <w:rsid w:val="00D00A59"/>
    <w:rsid w:val="00D020C6"/>
    <w:rsid w:val="00D021BB"/>
    <w:rsid w:val="00D02482"/>
    <w:rsid w:val="00D0255E"/>
    <w:rsid w:val="00D032AE"/>
    <w:rsid w:val="00D03319"/>
    <w:rsid w:val="00D03CB0"/>
    <w:rsid w:val="00D04028"/>
    <w:rsid w:val="00D04C2B"/>
    <w:rsid w:val="00D050EF"/>
    <w:rsid w:val="00D05138"/>
    <w:rsid w:val="00D053C1"/>
    <w:rsid w:val="00D05748"/>
    <w:rsid w:val="00D0578A"/>
    <w:rsid w:val="00D05BC2"/>
    <w:rsid w:val="00D06824"/>
    <w:rsid w:val="00D06869"/>
    <w:rsid w:val="00D06F2D"/>
    <w:rsid w:val="00D073A8"/>
    <w:rsid w:val="00D07CD7"/>
    <w:rsid w:val="00D102B6"/>
    <w:rsid w:val="00D10A32"/>
    <w:rsid w:val="00D10BA3"/>
    <w:rsid w:val="00D10CD1"/>
    <w:rsid w:val="00D11151"/>
    <w:rsid w:val="00D112DA"/>
    <w:rsid w:val="00D115FF"/>
    <w:rsid w:val="00D11B11"/>
    <w:rsid w:val="00D11C0C"/>
    <w:rsid w:val="00D120AF"/>
    <w:rsid w:val="00D12495"/>
    <w:rsid w:val="00D125ED"/>
    <w:rsid w:val="00D126D5"/>
    <w:rsid w:val="00D127AC"/>
    <w:rsid w:val="00D14387"/>
    <w:rsid w:val="00D144FA"/>
    <w:rsid w:val="00D14669"/>
    <w:rsid w:val="00D1587D"/>
    <w:rsid w:val="00D161F4"/>
    <w:rsid w:val="00D1635E"/>
    <w:rsid w:val="00D1637A"/>
    <w:rsid w:val="00D16A83"/>
    <w:rsid w:val="00D16A8D"/>
    <w:rsid w:val="00D16B86"/>
    <w:rsid w:val="00D200CF"/>
    <w:rsid w:val="00D20516"/>
    <w:rsid w:val="00D2052C"/>
    <w:rsid w:val="00D20913"/>
    <w:rsid w:val="00D20B29"/>
    <w:rsid w:val="00D20D5A"/>
    <w:rsid w:val="00D20E17"/>
    <w:rsid w:val="00D21E5F"/>
    <w:rsid w:val="00D22A28"/>
    <w:rsid w:val="00D22AB4"/>
    <w:rsid w:val="00D23878"/>
    <w:rsid w:val="00D239F6"/>
    <w:rsid w:val="00D242B9"/>
    <w:rsid w:val="00D2437C"/>
    <w:rsid w:val="00D244DF"/>
    <w:rsid w:val="00D2486A"/>
    <w:rsid w:val="00D248A3"/>
    <w:rsid w:val="00D249F0"/>
    <w:rsid w:val="00D25290"/>
    <w:rsid w:val="00D25D4F"/>
    <w:rsid w:val="00D2692C"/>
    <w:rsid w:val="00D26AEE"/>
    <w:rsid w:val="00D27AC5"/>
    <w:rsid w:val="00D3024D"/>
    <w:rsid w:val="00D302F5"/>
    <w:rsid w:val="00D30784"/>
    <w:rsid w:val="00D3159F"/>
    <w:rsid w:val="00D31CB7"/>
    <w:rsid w:val="00D31FE2"/>
    <w:rsid w:val="00D32345"/>
    <w:rsid w:val="00D3308E"/>
    <w:rsid w:val="00D33B1B"/>
    <w:rsid w:val="00D33F29"/>
    <w:rsid w:val="00D340FB"/>
    <w:rsid w:val="00D34BC5"/>
    <w:rsid w:val="00D34CFB"/>
    <w:rsid w:val="00D34DE8"/>
    <w:rsid w:val="00D34EE2"/>
    <w:rsid w:val="00D35136"/>
    <w:rsid w:val="00D351AB"/>
    <w:rsid w:val="00D35893"/>
    <w:rsid w:val="00D35C39"/>
    <w:rsid w:val="00D35E4D"/>
    <w:rsid w:val="00D36192"/>
    <w:rsid w:val="00D36B4C"/>
    <w:rsid w:val="00D378A5"/>
    <w:rsid w:val="00D37C05"/>
    <w:rsid w:val="00D40B50"/>
    <w:rsid w:val="00D40C3E"/>
    <w:rsid w:val="00D40C43"/>
    <w:rsid w:val="00D40CCC"/>
    <w:rsid w:val="00D4182B"/>
    <w:rsid w:val="00D41B10"/>
    <w:rsid w:val="00D4284C"/>
    <w:rsid w:val="00D428DE"/>
    <w:rsid w:val="00D42C5B"/>
    <w:rsid w:val="00D42F5A"/>
    <w:rsid w:val="00D4336D"/>
    <w:rsid w:val="00D43737"/>
    <w:rsid w:val="00D43B0E"/>
    <w:rsid w:val="00D458EA"/>
    <w:rsid w:val="00D46407"/>
    <w:rsid w:val="00D46C2D"/>
    <w:rsid w:val="00D504BF"/>
    <w:rsid w:val="00D50692"/>
    <w:rsid w:val="00D50B5D"/>
    <w:rsid w:val="00D50CB8"/>
    <w:rsid w:val="00D50D96"/>
    <w:rsid w:val="00D50DB0"/>
    <w:rsid w:val="00D514F4"/>
    <w:rsid w:val="00D51A1E"/>
    <w:rsid w:val="00D52526"/>
    <w:rsid w:val="00D5270F"/>
    <w:rsid w:val="00D528BE"/>
    <w:rsid w:val="00D528F4"/>
    <w:rsid w:val="00D52959"/>
    <w:rsid w:val="00D532DA"/>
    <w:rsid w:val="00D53BF2"/>
    <w:rsid w:val="00D53F3B"/>
    <w:rsid w:val="00D54C26"/>
    <w:rsid w:val="00D54DB4"/>
    <w:rsid w:val="00D55114"/>
    <w:rsid w:val="00D55425"/>
    <w:rsid w:val="00D55718"/>
    <w:rsid w:val="00D55D2F"/>
    <w:rsid w:val="00D56139"/>
    <w:rsid w:val="00D5646E"/>
    <w:rsid w:val="00D565D5"/>
    <w:rsid w:val="00D56656"/>
    <w:rsid w:val="00D56785"/>
    <w:rsid w:val="00D56C5E"/>
    <w:rsid w:val="00D575BB"/>
    <w:rsid w:val="00D578F4"/>
    <w:rsid w:val="00D57A16"/>
    <w:rsid w:val="00D602F1"/>
    <w:rsid w:val="00D60541"/>
    <w:rsid w:val="00D6071D"/>
    <w:rsid w:val="00D607F1"/>
    <w:rsid w:val="00D6083E"/>
    <w:rsid w:val="00D60988"/>
    <w:rsid w:val="00D60B10"/>
    <w:rsid w:val="00D6129E"/>
    <w:rsid w:val="00D61BE9"/>
    <w:rsid w:val="00D61CDB"/>
    <w:rsid w:val="00D62360"/>
    <w:rsid w:val="00D62549"/>
    <w:rsid w:val="00D62626"/>
    <w:rsid w:val="00D62E34"/>
    <w:rsid w:val="00D63242"/>
    <w:rsid w:val="00D63852"/>
    <w:rsid w:val="00D638D0"/>
    <w:rsid w:val="00D64C23"/>
    <w:rsid w:val="00D6507A"/>
    <w:rsid w:val="00D65112"/>
    <w:rsid w:val="00D65208"/>
    <w:rsid w:val="00D6527C"/>
    <w:rsid w:val="00D65E6A"/>
    <w:rsid w:val="00D66693"/>
    <w:rsid w:val="00D66815"/>
    <w:rsid w:val="00D66E59"/>
    <w:rsid w:val="00D66F0B"/>
    <w:rsid w:val="00D67A09"/>
    <w:rsid w:val="00D7103A"/>
    <w:rsid w:val="00D71118"/>
    <w:rsid w:val="00D713B3"/>
    <w:rsid w:val="00D717BA"/>
    <w:rsid w:val="00D719D2"/>
    <w:rsid w:val="00D71CE3"/>
    <w:rsid w:val="00D720C9"/>
    <w:rsid w:val="00D7230E"/>
    <w:rsid w:val="00D735C4"/>
    <w:rsid w:val="00D73E30"/>
    <w:rsid w:val="00D73EEE"/>
    <w:rsid w:val="00D749EB"/>
    <w:rsid w:val="00D7541F"/>
    <w:rsid w:val="00D75608"/>
    <w:rsid w:val="00D7580F"/>
    <w:rsid w:val="00D75FED"/>
    <w:rsid w:val="00D76967"/>
    <w:rsid w:val="00D76B8F"/>
    <w:rsid w:val="00D76DDE"/>
    <w:rsid w:val="00D77187"/>
    <w:rsid w:val="00D77B6C"/>
    <w:rsid w:val="00D77DAC"/>
    <w:rsid w:val="00D80298"/>
    <w:rsid w:val="00D80A47"/>
    <w:rsid w:val="00D816A8"/>
    <w:rsid w:val="00D818BF"/>
    <w:rsid w:val="00D8248A"/>
    <w:rsid w:val="00D82AD8"/>
    <w:rsid w:val="00D83EBE"/>
    <w:rsid w:val="00D83ED7"/>
    <w:rsid w:val="00D842CB"/>
    <w:rsid w:val="00D8450B"/>
    <w:rsid w:val="00D8459C"/>
    <w:rsid w:val="00D84BEB"/>
    <w:rsid w:val="00D84D21"/>
    <w:rsid w:val="00D85078"/>
    <w:rsid w:val="00D850A6"/>
    <w:rsid w:val="00D854B6"/>
    <w:rsid w:val="00D8599D"/>
    <w:rsid w:val="00D86003"/>
    <w:rsid w:val="00D86EF0"/>
    <w:rsid w:val="00D87183"/>
    <w:rsid w:val="00D87A66"/>
    <w:rsid w:val="00D87D2E"/>
    <w:rsid w:val="00D90154"/>
    <w:rsid w:val="00D9056B"/>
    <w:rsid w:val="00D90CA4"/>
    <w:rsid w:val="00D91135"/>
    <w:rsid w:val="00D91514"/>
    <w:rsid w:val="00D91761"/>
    <w:rsid w:val="00D91C49"/>
    <w:rsid w:val="00D92190"/>
    <w:rsid w:val="00D92A94"/>
    <w:rsid w:val="00D92B11"/>
    <w:rsid w:val="00D92E6B"/>
    <w:rsid w:val="00D9330B"/>
    <w:rsid w:val="00D93863"/>
    <w:rsid w:val="00D944C6"/>
    <w:rsid w:val="00D94C1C"/>
    <w:rsid w:val="00D94C94"/>
    <w:rsid w:val="00D951C3"/>
    <w:rsid w:val="00D956E9"/>
    <w:rsid w:val="00D95C06"/>
    <w:rsid w:val="00D9631B"/>
    <w:rsid w:val="00D96536"/>
    <w:rsid w:val="00D975DD"/>
    <w:rsid w:val="00D97AA9"/>
    <w:rsid w:val="00D97AEE"/>
    <w:rsid w:val="00DA018A"/>
    <w:rsid w:val="00DA031A"/>
    <w:rsid w:val="00DA0387"/>
    <w:rsid w:val="00DA075E"/>
    <w:rsid w:val="00DA0B0B"/>
    <w:rsid w:val="00DA0B21"/>
    <w:rsid w:val="00DA11A9"/>
    <w:rsid w:val="00DA121A"/>
    <w:rsid w:val="00DA14AE"/>
    <w:rsid w:val="00DA15FA"/>
    <w:rsid w:val="00DA19B8"/>
    <w:rsid w:val="00DA1C10"/>
    <w:rsid w:val="00DA1F09"/>
    <w:rsid w:val="00DA2021"/>
    <w:rsid w:val="00DA2224"/>
    <w:rsid w:val="00DA24B5"/>
    <w:rsid w:val="00DA25A2"/>
    <w:rsid w:val="00DA27A0"/>
    <w:rsid w:val="00DA27CD"/>
    <w:rsid w:val="00DA2BB4"/>
    <w:rsid w:val="00DA2ECC"/>
    <w:rsid w:val="00DA2FFA"/>
    <w:rsid w:val="00DA397B"/>
    <w:rsid w:val="00DA48C5"/>
    <w:rsid w:val="00DA4B28"/>
    <w:rsid w:val="00DA4EC3"/>
    <w:rsid w:val="00DA5507"/>
    <w:rsid w:val="00DA5EBC"/>
    <w:rsid w:val="00DA63BF"/>
    <w:rsid w:val="00DA63CA"/>
    <w:rsid w:val="00DA6B3C"/>
    <w:rsid w:val="00DA7717"/>
    <w:rsid w:val="00DA79BC"/>
    <w:rsid w:val="00DB0288"/>
    <w:rsid w:val="00DB03CA"/>
    <w:rsid w:val="00DB07D7"/>
    <w:rsid w:val="00DB159F"/>
    <w:rsid w:val="00DB194B"/>
    <w:rsid w:val="00DB1D30"/>
    <w:rsid w:val="00DB2036"/>
    <w:rsid w:val="00DB220B"/>
    <w:rsid w:val="00DB28B8"/>
    <w:rsid w:val="00DB2EF4"/>
    <w:rsid w:val="00DB3326"/>
    <w:rsid w:val="00DB4F2B"/>
    <w:rsid w:val="00DB52F7"/>
    <w:rsid w:val="00DB542E"/>
    <w:rsid w:val="00DB5BA4"/>
    <w:rsid w:val="00DB60A3"/>
    <w:rsid w:val="00DB6416"/>
    <w:rsid w:val="00DB697C"/>
    <w:rsid w:val="00DB6A4B"/>
    <w:rsid w:val="00DB6B8E"/>
    <w:rsid w:val="00DB7361"/>
    <w:rsid w:val="00DB7778"/>
    <w:rsid w:val="00DB7BD3"/>
    <w:rsid w:val="00DC0042"/>
    <w:rsid w:val="00DC0236"/>
    <w:rsid w:val="00DC06E5"/>
    <w:rsid w:val="00DC1128"/>
    <w:rsid w:val="00DC14B8"/>
    <w:rsid w:val="00DC18BC"/>
    <w:rsid w:val="00DC1C89"/>
    <w:rsid w:val="00DC1F37"/>
    <w:rsid w:val="00DC23E3"/>
    <w:rsid w:val="00DC2568"/>
    <w:rsid w:val="00DC2647"/>
    <w:rsid w:val="00DC2832"/>
    <w:rsid w:val="00DC2C03"/>
    <w:rsid w:val="00DC2DA2"/>
    <w:rsid w:val="00DC30A6"/>
    <w:rsid w:val="00DC312E"/>
    <w:rsid w:val="00DC3957"/>
    <w:rsid w:val="00DC522E"/>
    <w:rsid w:val="00DC55B7"/>
    <w:rsid w:val="00DC5885"/>
    <w:rsid w:val="00DC5A34"/>
    <w:rsid w:val="00DC5D60"/>
    <w:rsid w:val="00DC5FC1"/>
    <w:rsid w:val="00DC61E6"/>
    <w:rsid w:val="00DC753E"/>
    <w:rsid w:val="00DC76A1"/>
    <w:rsid w:val="00DC7C42"/>
    <w:rsid w:val="00DD084F"/>
    <w:rsid w:val="00DD0BFB"/>
    <w:rsid w:val="00DD0E3A"/>
    <w:rsid w:val="00DD10D7"/>
    <w:rsid w:val="00DD1748"/>
    <w:rsid w:val="00DD1CA2"/>
    <w:rsid w:val="00DD206D"/>
    <w:rsid w:val="00DD3EA8"/>
    <w:rsid w:val="00DD4306"/>
    <w:rsid w:val="00DD434F"/>
    <w:rsid w:val="00DD448E"/>
    <w:rsid w:val="00DD4C39"/>
    <w:rsid w:val="00DD4F70"/>
    <w:rsid w:val="00DD5544"/>
    <w:rsid w:val="00DD5595"/>
    <w:rsid w:val="00DD603F"/>
    <w:rsid w:val="00DD6711"/>
    <w:rsid w:val="00DD6D45"/>
    <w:rsid w:val="00DE0192"/>
    <w:rsid w:val="00DE0B41"/>
    <w:rsid w:val="00DE12F5"/>
    <w:rsid w:val="00DE1923"/>
    <w:rsid w:val="00DE27F2"/>
    <w:rsid w:val="00DE3015"/>
    <w:rsid w:val="00DE3FBB"/>
    <w:rsid w:val="00DE4133"/>
    <w:rsid w:val="00DE4426"/>
    <w:rsid w:val="00DE464E"/>
    <w:rsid w:val="00DE483E"/>
    <w:rsid w:val="00DE4D8F"/>
    <w:rsid w:val="00DE5055"/>
    <w:rsid w:val="00DE5D99"/>
    <w:rsid w:val="00DE5F60"/>
    <w:rsid w:val="00DE6455"/>
    <w:rsid w:val="00DE68EF"/>
    <w:rsid w:val="00DE7149"/>
    <w:rsid w:val="00DE75D0"/>
    <w:rsid w:val="00DE7B6A"/>
    <w:rsid w:val="00DE7B6E"/>
    <w:rsid w:val="00DE7C9C"/>
    <w:rsid w:val="00DF11E3"/>
    <w:rsid w:val="00DF2041"/>
    <w:rsid w:val="00DF2AD0"/>
    <w:rsid w:val="00DF31C9"/>
    <w:rsid w:val="00DF32C4"/>
    <w:rsid w:val="00DF33EB"/>
    <w:rsid w:val="00DF34A2"/>
    <w:rsid w:val="00DF376B"/>
    <w:rsid w:val="00DF38A0"/>
    <w:rsid w:val="00DF3DA5"/>
    <w:rsid w:val="00DF3E5C"/>
    <w:rsid w:val="00DF3FEA"/>
    <w:rsid w:val="00DF4977"/>
    <w:rsid w:val="00DF56D3"/>
    <w:rsid w:val="00DF5A03"/>
    <w:rsid w:val="00DF5F39"/>
    <w:rsid w:val="00DF62B7"/>
    <w:rsid w:val="00DF6966"/>
    <w:rsid w:val="00DF6E3C"/>
    <w:rsid w:val="00DF7109"/>
    <w:rsid w:val="00DF7558"/>
    <w:rsid w:val="00DF75F1"/>
    <w:rsid w:val="00E006B3"/>
    <w:rsid w:val="00E006D5"/>
    <w:rsid w:val="00E007CB"/>
    <w:rsid w:val="00E01E7E"/>
    <w:rsid w:val="00E02542"/>
    <w:rsid w:val="00E025DC"/>
    <w:rsid w:val="00E02652"/>
    <w:rsid w:val="00E027F9"/>
    <w:rsid w:val="00E02907"/>
    <w:rsid w:val="00E02B14"/>
    <w:rsid w:val="00E037F8"/>
    <w:rsid w:val="00E03989"/>
    <w:rsid w:val="00E039FF"/>
    <w:rsid w:val="00E03EF8"/>
    <w:rsid w:val="00E041D6"/>
    <w:rsid w:val="00E04432"/>
    <w:rsid w:val="00E04965"/>
    <w:rsid w:val="00E0588D"/>
    <w:rsid w:val="00E05E37"/>
    <w:rsid w:val="00E0618C"/>
    <w:rsid w:val="00E06322"/>
    <w:rsid w:val="00E06679"/>
    <w:rsid w:val="00E06BA1"/>
    <w:rsid w:val="00E06D33"/>
    <w:rsid w:val="00E06E96"/>
    <w:rsid w:val="00E0726F"/>
    <w:rsid w:val="00E073ED"/>
    <w:rsid w:val="00E07803"/>
    <w:rsid w:val="00E104D1"/>
    <w:rsid w:val="00E104D7"/>
    <w:rsid w:val="00E1057B"/>
    <w:rsid w:val="00E106E1"/>
    <w:rsid w:val="00E10770"/>
    <w:rsid w:val="00E10E43"/>
    <w:rsid w:val="00E1117A"/>
    <w:rsid w:val="00E1127D"/>
    <w:rsid w:val="00E1191E"/>
    <w:rsid w:val="00E11B93"/>
    <w:rsid w:val="00E11C56"/>
    <w:rsid w:val="00E12084"/>
    <w:rsid w:val="00E123CE"/>
    <w:rsid w:val="00E12AE5"/>
    <w:rsid w:val="00E12E8B"/>
    <w:rsid w:val="00E13010"/>
    <w:rsid w:val="00E1328C"/>
    <w:rsid w:val="00E13405"/>
    <w:rsid w:val="00E137DE"/>
    <w:rsid w:val="00E13C30"/>
    <w:rsid w:val="00E13D65"/>
    <w:rsid w:val="00E13DA4"/>
    <w:rsid w:val="00E157A5"/>
    <w:rsid w:val="00E17D4E"/>
    <w:rsid w:val="00E17EB2"/>
    <w:rsid w:val="00E2071C"/>
    <w:rsid w:val="00E2087D"/>
    <w:rsid w:val="00E2091A"/>
    <w:rsid w:val="00E20F9D"/>
    <w:rsid w:val="00E21756"/>
    <w:rsid w:val="00E21768"/>
    <w:rsid w:val="00E21B46"/>
    <w:rsid w:val="00E21BB3"/>
    <w:rsid w:val="00E21D95"/>
    <w:rsid w:val="00E230DD"/>
    <w:rsid w:val="00E2324D"/>
    <w:rsid w:val="00E23822"/>
    <w:rsid w:val="00E23C56"/>
    <w:rsid w:val="00E24973"/>
    <w:rsid w:val="00E25122"/>
    <w:rsid w:val="00E2602B"/>
    <w:rsid w:val="00E2655F"/>
    <w:rsid w:val="00E26A81"/>
    <w:rsid w:val="00E26E43"/>
    <w:rsid w:val="00E273F9"/>
    <w:rsid w:val="00E3004E"/>
    <w:rsid w:val="00E3063E"/>
    <w:rsid w:val="00E309B0"/>
    <w:rsid w:val="00E30AA5"/>
    <w:rsid w:val="00E30ECD"/>
    <w:rsid w:val="00E31625"/>
    <w:rsid w:val="00E317BB"/>
    <w:rsid w:val="00E31892"/>
    <w:rsid w:val="00E31A72"/>
    <w:rsid w:val="00E31D66"/>
    <w:rsid w:val="00E322F8"/>
    <w:rsid w:val="00E32AF5"/>
    <w:rsid w:val="00E32C28"/>
    <w:rsid w:val="00E33428"/>
    <w:rsid w:val="00E33943"/>
    <w:rsid w:val="00E339BB"/>
    <w:rsid w:val="00E33A05"/>
    <w:rsid w:val="00E33A17"/>
    <w:rsid w:val="00E3436F"/>
    <w:rsid w:val="00E347F7"/>
    <w:rsid w:val="00E34A88"/>
    <w:rsid w:val="00E35151"/>
    <w:rsid w:val="00E358F4"/>
    <w:rsid w:val="00E35912"/>
    <w:rsid w:val="00E368DB"/>
    <w:rsid w:val="00E36A1E"/>
    <w:rsid w:val="00E36FD2"/>
    <w:rsid w:val="00E37108"/>
    <w:rsid w:val="00E37310"/>
    <w:rsid w:val="00E377ED"/>
    <w:rsid w:val="00E40877"/>
    <w:rsid w:val="00E412FE"/>
    <w:rsid w:val="00E41A31"/>
    <w:rsid w:val="00E422B6"/>
    <w:rsid w:val="00E424DD"/>
    <w:rsid w:val="00E42710"/>
    <w:rsid w:val="00E42A51"/>
    <w:rsid w:val="00E42E02"/>
    <w:rsid w:val="00E43B83"/>
    <w:rsid w:val="00E43FA3"/>
    <w:rsid w:val="00E44E73"/>
    <w:rsid w:val="00E44F6F"/>
    <w:rsid w:val="00E4544E"/>
    <w:rsid w:val="00E45AF2"/>
    <w:rsid w:val="00E46142"/>
    <w:rsid w:val="00E46295"/>
    <w:rsid w:val="00E46D8C"/>
    <w:rsid w:val="00E4706A"/>
    <w:rsid w:val="00E473F4"/>
    <w:rsid w:val="00E47D70"/>
    <w:rsid w:val="00E47EBE"/>
    <w:rsid w:val="00E50190"/>
    <w:rsid w:val="00E5077C"/>
    <w:rsid w:val="00E50A4F"/>
    <w:rsid w:val="00E51030"/>
    <w:rsid w:val="00E51139"/>
    <w:rsid w:val="00E51BA6"/>
    <w:rsid w:val="00E5210A"/>
    <w:rsid w:val="00E52C88"/>
    <w:rsid w:val="00E53417"/>
    <w:rsid w:val="00E53982"/>
    <w:rsid w:val="00E53BE9"/>
    <w:rsid w:val="00E53C34"/>
    <w:rsid w:val="00E54451"/>
    <w:rsid w:val="00E545D2"/>
    <w:rsid w:val="00E54796"/>
    <w:rsid w:val="00E55067"/>
    <w:rsid w:val="00E553F5"/>
    <w:rsid w:val="00E555AA"/>
    <w:rsid w:val="00E57021"/>
    <w:rsid w:val="00E570B1"/>
    <w:rsid w:val="00E6020B"/>
    <w:rsid w:val="00E603DC"/>
    <w:rsid w:val="00E609F0"/>
    <w:rsid w:val="00E62450"/>
    <w:rsid w:val="00E63C07"/>
    <w:rsid w:val="00E63F46"/>
    <w:rsid w:val="00E649CF"/>
    <w:rsid w:val="00E64BA6"/>
    <w:rsid w:val="00E659D6"/>
    <w:rsid w:val="00E65AA2"/>
    <w:rsid w:val="00E6606E"/>
    <w:rsid w:val="00E663BE"/>
    <w:rsid w:val="00E66C26"/>
    <w:rsid w:val="00E670E2"/>
    <w:rsid w:val="00E67390"/>
    <w:rsid w:val="00E67912"/>
    <w:rsid w:val="00E67962"/>
    <w:rsid w:val="00E70142"/>
    <w:rsid w:val="00E706A3"/>
    <w:rsid w:val="00E71127"/>
    <w:rsid w:val="00E7193B"/>
    <w:rsid w:val="00E72001"/>
    <w:rsid w:val="00E7297C"/>
    <w:rsid w:val="00E729F3"/>
    <w:rsid w:val="00E72AB6"/>
    <w:rsid w:val="00E73495"/>
    <w:rsid w:val="00E7369F"/>
    <w:rsid w:val="00E73B8C"/>
    <w:rsid w:val="00E73E0C"/>
    <w:rsid w:val="00E75098"/>
    <w:rsid w:val="00E758E0"/>
    <w:rsid w:val="00E75C92"/>
    <w:rsid w:val="00E765D1"/>
    <w:rsid w:val="00E7686A"/>
    <w:rsid w:val="00E76DA5"/>
    <w:rsid w:val="00E76EB7"/>
    <w:rsid w:val="00E7724A"/>
    <w:rsid w:val="00E773C8"/>
    <w:rsid w:val="00E77604"/>
    <w:rsid w:val="00E77CC0"/>
    <w:rsid w:val="00E800E4"/>
    <w:rsid w:val="00E8038C"/>
    <w:rsid w:val="00E8078B"/>
    <w:rsid w:val="00E80861"/>
    <w:rsid w:val="00E80A0B"/>
    <w:rsid w:val="00E80B6D"/>
    <w:rsid w:val="00E81282"/>
    <w:rsid w:val="00E81872"/>
    <w:rsid w:val="00E81BDD"/>
    <w:rsid w:val="00E82097"/>
    <w:rsid w:val="00E828A2"/>
    <w:rsid w:val="00E82F71"/>
    <w:rsid w:val="00E83292"/>
    <w:rsid w:val="00E832AF"/>
    <w:rsid w:val="00E835C5"/>
    <w:rsid w:val="00E83891"/>
    <w:rsid w:val="00E84701"/>
    <w:rsid w:val="00E84EEC"/>
    <w:rsid w:val="00E85FAF"/>
    <w:rsid w:val="00E86904"/>
    <w:rsid w:val="00E86B25"/>
    <w:rsid w:val="00E87269"/>
    <w:rsid w:val="00E87EC7"/>
    <w:rsid w:val="00E90B4E"/>
    <w:rsid w:val="00E90B5E"/>
    <w:rsid w:val="00E90D86"/>
    <w:rsid w:val="00E910CD"/>
    <w:rsid w:val="00E91121"/>
    <w:rsid w:val="00E91E36"/>
    <w:rsid w:val="00E91F49"/>
    <w:rsid w:val="00E92E88"/>
    <w:rsid w:val="00E93CDA"/>
    <w:rsid w:val="00E94105"/>
    <w:rsid w:val="00E942A3"/>
    <w:rsid w:val="00E943B7"/>
    <w:rsid w:val="00E94691"/>
    <w:rsid w:val="00E94AE8"/>
    <w:rsid w:val="00E9672A"/>
    <w:rsid w:val="00E96CE2"/>
    <w:rsid w:val="00E96F26"/>
    <w:rsid w:val="00E97638"/>
    <w:rsid w:val="00E979C9"/>
    <w:rsid w:val="00EA02CC"/>
    <w:rsid w:val="00EA072E"/>
    <w:rsid w:val="00EA0A93"/>
    <w:rsid w:val="00EA0F68"/>
    <w:rsid w:val="00EA106A"/>
    <w:rsid w:val="00EA1520"/>
    <w:rsid w:val="00EA1521"/>
    <w:rsid w:val="00EA23A9"/>
    <w:rsid w:val="00EA2560"/>
    <w:rsid w:val="00EA2820"/>
    <w:rsid w:val="00EA28B8"/>
    <w:rsid w:val="00EA2C49"/>
    <w:rsid w:val="00EA2C7A"/>
    <w:rsid w:val="00EA3109"/>
    <w:rsid w:val="00EA3ABF"/>
    <w:rsid w:val="00EA45B3"/>
    <w:rsid w:val="00EA4DE3"/>
    <w:rsid w:val="00EA53C6"/>
    <w:rsid w:val="00EA6A61"/>
    <w:rsid w:val="00EA71F4"/>
    <w:rsid w:val="00EA7823"/>
    <w:rsid w:val="00EA7E66"/>
    <w:rsid w:val="00EB070D"/>
    <w:rsid w:val="00EB2190"/>
    <w:rsid w:val="00EB2ACB"/>
    <w:rsid w:val="00EB3632"/>
    <w:rsid w:val="00EB3978"/>
    <w:rsid w:val="00EB3C67"/>
    <w:rsid w:val="00EB3D6F"/>
    <w:rsid w:val="00EB3F3C"/>
    <w:rsid w:val="00EB4E29"/>
    <w:rsid w:val="00EB5809"/>
    <w:rsid w:val="00EB6095"/>
    <w:rsid w:val="00EB6F1D"/>
    <w:rsid w:val="00EB7277"/>
    <w:rsid w:val="00EB7AA4"/>
    <w:rsid w:val="00EC0258"/>
    <w:rsid w:val="00EC0372"/>
    <w:rsid w:val="00EC057B"/>
    <w:rsid w:val="00EC15E8"/>
    <w:rsid w:val="00EC19F1"/>
    <w:rsid w:val="00EC2EA7"/>
    <w:rsid w:val="00EC3728"/>
    <w:rsid w:val="00EC3940"/>
    <w:rsid w:val="00EC3AC4"/>
    <w:rsid w:val="00EC3D15"/>
    <w:rsid w:val="00EC3FBF"/>
    <w:rsid w:val="00EC4C0E"/>
    <w:rsid w:val="00EC4CD1"/>
    <w:rsid w:val="00EC53C6"/>
    <w:rsid w:val="00EC5ECE"/>
    <w:rsid w:val="00EC5F83"/>
    <w:rsid w:val="00EC67E0"/>
    <w:rsid w:val="00EC6C53"/>
    <w:rsid w:val="00EC6F02"/>
    <w:rsid w:val="00EC6FC5"/>
    <w:rsid w:val="00EC764C"/>
    <w:rsid w:val="00ED04A3"/>
    <w:rsid w:val="00ED05A4"/>
    <w:rsid w:val="00ED09AD"/>
    <w:rsid w:val="00ED0FF5"/>
    <w:rsid w:val="00ED13D1"/>
    <w:rsid w:val="00ED1728"/>
    <w:rsid w:val="00ED1874"/>
    <w:rsid w:val="00ED1F25"/>
    <w:rsid w:val="00ED2123"/>
    <w:rsid w:val="00ED24F8"/>
    <w:rsid w:val="00ED281E"/>
    <w:rsid w:val="00ED3DD7"/>
    <w:rsid w:val="00ED41F8"/>
    <w:rsid w:val="00ED4674"/>
    <w:rsid w:val="00ED4872"/>
    <w:rsid w:val="00ED49CB"/>
    <w:rsid w:val="00ED4A6C"/>
    <w:rsid w:val="00ED4AC4"/>
    <w:rsid w:val="00ED5871"/>
    <w:rsid w:val="00ED6873"/>
    <w:rsid w:val="00ED689A"/>
    <w:rsid w:val="00ED6EF8"/>
    <w:rsid w:val="00ED74E8"/>
    <w:rsid w:val="00ED750F"/>
    <w:rsid w:val="00ED78C1"/>
    <w:rsid w:val="00ED7DDB"/>
    <w:rsid w:val="00EE027D"/>
    <w:rsid w:val="00EE02B9"/>
    <w:rsid w:val="00EE08F2"/>
    <w:rsid w:val="00EE0BFD"/>
    <w:rsid w:val="00EE0D1D"/>
    <w:rsid w:val="00EE1208"/>
    <w:rsid w:val="00EE13DE"/>
    <w:rsid w:val="00EE1B1D"/>
    <w:rsid w:val="00EE1B76"/>
    <w:rsid w:val="00EE2652"/>
    <w:rsid w:val="00EE2AE7"/>
    <w:rsid w:val="00EE31D8"/>
    <w:rsid w:val="00EE35A1"/>
    <w:rsid w:val="00EE36D2"/>
    <w:rsid w:val="00EE3BC9"/>
    <w:rsid w:val="00EE4662"/>
    <w:rsid w:val="00EE5981"/>
    <w:rsid w:val="00EE5C0B"/>
    <w:rsid w:val="00EE6034"/>
    <w:rsid w:val="00EE68B6"/>
    <w:rsid w:val="00EE7E48"/>
    <w:rsid w:val="00EF012E"/>
    <w:rsid w:val="00EF02B0"/>
    <w:rsid w:val="00EF05DC"/>
    <w:rsid w:val="00EF06C3"/>
    <w:rsid w:val="00EF08D1"/>
    <w:rsid w:val="00EF185C"/>
    <w:rsid w:val="00EF1BD4"/>
    <w:rsid w:val="00EF1FD9"/>
    <w:rsid w:val="00EF256B"/>
    <w:rsid w:val="00EF256F"/>
    <w:rsid w:val="00EF4844"/>
    <w:rsid w:val="00EF66BA"/>
    <w:rsid w:val="00EF671F"/>
    <w:rsid w:val="00EF6F59"/>
    <w:rsid w:val="00EF7753"/>
    <w:rsid w:val="00EF7D19"/>
    <w:rsid w:val="00F003AD"/>
    <w:rsid w:val="00F0052C"/>
    <w:rsid w:val="00F005B5"/>
    <w:rsid w:val="00F0174D"/>
    <w:rsid w:val="00F018EF"/>
    <w:rsid w:val="00F01990"/>
    <w:rsid w:val="00F01F42"/>
    <w:rsid w:val="00F0219E"/>
    <w:rsid w:val="00F02418"/>
    <w:rsid w:val="00F0242D"/>
    <w:rsid w:val="00F024CF"/>
    <w:rsid w:val="00F035EF"/>
    <w:rsid w:val="00F0406D"/>
    <w:rsid w:val="00F04081"/>
    <w:rsid w:val="00F042C4"/>
    <w:rsid w:val="00F044DC"/>
    <w:rsid w:val="00F04574"/>
    <w:rsid w:val="00F045E4"/>
    <w:rsid w:val="00F04CA2"/>
    <w:rsid w:val="00F04EA1"/>
    <w:rsid w:val="00F05AB7"/>
    <w:rsid w:val="00F05C02"/>
    <w:rsid w:val="00F0674A"/>
    <w:rsid w:val="00F06B1F"/>
    <w:rsid w:val="00F071D8"/>
    <w:rsid w:val="00F07391"/>
    <w:rsid w:val="00F07627"/>
    <w:rsid w:val="00F07EDE"/>
    <w:rsid w:val="00F1066F"/>
    <w:rsid w:val="00F108CF"/>
    <w:rsid w:val="00F109CF"/>
    <w:rsid w:val="00F10BEC"/>
    <w:rsid w:val="00F10FF0"/>
    <w:rsid w:val="00F11985"/>
    <w:rsid w:val="00F11AE5"/>
    <w:rsid w:val="00F11E3C"/>
    <w:rsid w:val="00F11FD9"/>
    <w:rsid w:val="00F12515"/>
    <w:rsid w:val="00F1259E"/>
    <w:rsid w:val="00F12AB0"/>
    <w:rsid w:val="00F12F13"/>
    <w:rsid w:val="00F12F7B"/>
    <w:rsid w:val="00F14CFA"/>
    <w:rsid w:val="00F1536F"/>
    <w:rsid w:val="00F153C6"/>
    <w:rsid w:val="00F1596C"/>
    <w:rsid w:val="00F1603E"/>
    <w:rsid w:val="00F166DF"/>
    <w:rsid w:val="00F16BD4"/>
    <w:rsid w:val="00F16BE0"/>
    <w:rsid w:val="00F174A0"/>
    <w:rsid w:val="00F174A5"/>
    <w:rsid w:val="00F17A55"/>
    <w:rsid w:val="00F17FE2"/>
    <w:rsid w:val="00F20362"/>
    <w:rsid w:val="00F204FC"/>
    <w:rsid w:val="00F209F8"/>
    <w:rsid w:val="00F21422"/>
    <w:rsid w:val="00F21529"/>
    <w:rsid w:val="00F21ADD"/>
    <w:rsid w:val="00F21F37"/>
    <w:rsid w:val="00F21FC8"/>
    <w:rsid w:val="00F227D0"/>
    <w:rsid w:val="00F22994"/>
    <w:rsid w:val="00F22A12"/>
    <w:rsid w:val="00F22BB1"/>
    <w:rsid w:val="00F23103"/>
    <w:rsid w:val="00F23357"/>
    <w:rsid w:val="00F23C53"/>
    <w:rsid w:val="00F243AB"/>
    <w:rsid w:val="00F2494D"/>
    <w:rsid w:val="00F24A24"/>
    <w:rsid w:val="00F25852"/>
    <w:rsid w:val="00F25AA2"/>
    <w:rsid w:val="00F25EA1"/>
    <w:rsid w:val="00F25F80"/>
    <w:rsid w:val="00F260A2"/>
    <w:rsid w:val="00F260AB"/>
    <w:rsid w:val="00F26116"/>
    <w:rsid w:val="00F2656E"/>
    <w:rsid w:val="00F270E8"/>
    <w:rsid w:val="00F27122"/>
    <w:rsid w:val="00F27181"/>
    <w:rsid w:val="00F27275"/>
    <w:rsid w:val="00F27BF1"/>
    <w:rsid w:val="00F27E47"/>
    <w:rsid w:val="00F27F58"/>
    <w:rsid w:val="00F303A0"/>
    <w:rsid w:val="00F303BA"/>
    <w:rsid w:val="00F30C0C"/>
    <w:rsid w:val="00F312AF"/>
    <w:rsid w:val="00F31CE4"/>
    <w:rsid w:val="00F31EBA"/>
    <w:rsid w:val="00F321D5"/>
    <w:rsid w:val="00F3229E"/>
    <w:rsid w:val="00F32780"/>
    <w:rsid w:val="00F33B7E"/>
    <w:rsid w:val="00F33DAC"/>
    <w:rsid w:val="00F342A0"/>
    <w:rsid w:val="00F34AA1"/>
    <w:rsid w:val="00F34B93"/>
    <w:rsid w:val="00F353F1"/>
    <w:rsid w:val="00F356A3"/>
    <w:rsid w:val="00F357DB"/>
    <w:rsid w:val="00F359D5"/>
    <w:rsid w:val="00F35E57"/>
    <w:rsid w:val="00F36B69"/>
    <w:rsid w:val="00F371DF"/>
    <w:rsid w:val="00F400E6"/>
    <w:rsid w:val="00F4036A"/>
    <w:rsid w:val="00F40B55"/>
    <w:rsid w:val="00F411D9"/>
    <w:rsid w:val="00F4182A"/>
    <w:rsid w:val="00F41A25"/>
    <w:rsid w:val="00F41B99"/>
    <w:rsid w:val="00F42133"/>
    <w:rsid w:val="00F42E10"/>
    <w:rsid w:val="00F42E2E"/>
    <w:rsid w:val="00F4374E"/>
    <w:rsid w:val="00F43B4B"/>
    <w:rsid w:val="00F43C13"/>
    <w:rsid w:val="00F43C49"/>
    <w:rsid w:val="00F43E06"/>
    <w:rsid w:val="00F440EA"/>
    <w:rsid w:val="00F44749"/>
    <w:rsid w:val="00F44760"/>
    <w:rsid w:val="00F45471"/>
    <w:rsid w:val="00F4593A"/>
    <w:rsid w:val="00F45BB4"/>
    <w:rsid w:val="00F45E23"/>
    <w:rsid w:val="00F46A4A"/>
    <w:rsid w:val="00F46F25"/>
    <w:rsid w:val="00F47306"/>
    <w:rsid w:val="00F47406"/>
    <w:rsid w:val="00F4748D"/>
    <w:rsid w:val="00F47E4C"/>
    <w:rsid w:val="00F47EF8"/>
    <w:rsid w:val="00F50173"/>
    <w:rsid w:val="00F509DB"/>
    <w:rsid w:val="00F50AEA"/>
    <w:rsid w:val="00F50EC9"/>
    <w:rsid w:val="00F51073"/>
    <w:rsid w:val="00F5124C"/>
    <w:rsid w:val="00F51791"/>
    <w:rsid w:val="00F51C0C"/>
    <w:rsid w:val="00F5212D"/>
    <w:rsid w:val="00F52902"/>
    <w:rsid w:val="00F52970"/>
    <w:rsid w:val="00F52C4E"/>
    <w:rsid w:val="00F534B1"/>
    <w:rsid w:val="00F53A0A"/>
    <w:rsid w:val="00F53E50"/>
    <w:rsid w:val="00F53E84"/>
    <w:rsid w:val="00F53F23"/>
    <w:rsid w:val="00F5444D"/>
    <w:rsid w:val="00F54689"/>
    <w:rsid w:val="00F54EFD"/>
    <w:rsid w:val="00F55110"/>
    <w:rsid w:val="00F55520"/>
    <w:rsid w:val="00F55841"/>
    <w:rsid w:val="00F5595B"/>
    <w:rsid w:val="00F5625D"/>
    <w:rsid w:val="00F57141"/>
    <w:rsid w:val="00F57779"/>
    <w:rsid w:val="00F57960"/>
    <w:rsid w:val="00F60427"/>
    <w:rsid w:val="00F60623"/>
    <w:rsid w:val="00F60A2D"/>
    <w:rsid w:val="00F60B6D"/>
    <w:rsid w:val="00F60ED9"/>
    <w:rsid w:val="00F612EF"/>
    <w:rsid w:val="00F61784"/>
    <w:rsid w:val="00F61E8E"/>
    <w:rsid w:val="00F62AF0"/>
    <w:rsid w:val="00F62C9E"/>
    <w:rsid w:val="00F6308C"/>
    <w:rsid w:val="00F6320B"/>
    <w:rsid w:val="00F64111"/>
    <w:rsid w:val="00F64343"/>
    <w:rsid w:val="00F6471A"/>
    <w:rsid w:val="00F64870"/>
    <w:rsid w:val="00F653C2"/>
    <w:rsid w:val="00F653E9"/>
    <w:rsid w:val="00F65681"/>
    <w:rsid w:val="00F65931"/>
    <w:rsid w:val="00F65E19"/>
    <w:rsid w:val="00F66115"/>
    <w:rsid w:val="00F6633E"/>
    <w:rsid w:val="00F66355"/>
    <w:rsid w:val="00F66B2B"/>
    <w:rsid w:val="00F67224"/>
    <w:rsid w:val="00F67B60"/>
    <w:rsid w:val="00F71A29"/>
    <w:rsid w:val="00F71D64"/>
    <w:rsid w:val="00F726BF"/>
    <w:rsid w:val="00F7279B"/>
    <w:rsid w:val="00F72ACD"/>
    <w:rsid w:val="00F72C28"/>
    <w:rsid w:val="00F7385A"/>
    <w:rsid w:val="00F738D7"/>
    <w:rsid w:val="00F73E61"/>
    <w:rsid w:val="00F74BF1"/>
    <w:rsid w:val="00F752C5"/>
    <w:rsid w:val="00F7543A"/>
    <w:rsid w:val="00F755AD"/>
    <w:rsid w:val="00F75906"/>
    <w:rsid w:val="00F75CC1"/>
    <w:rsid w:val="00F75F81"/>
    <w:rsid w:val="00F76963"/>
    <w:rsid w:val="00F76A90"/>
    <w:rsid w:val="00F76E8A"/>
    <w:rsid w:val="00F775F3"/>
    <w:rsid w:val="00F80059"/>
    <w:rsid w:val="00F80087"/>
    <w:rsid w:val="00F80300"/>
    <w:rsid w:val="00F80B36"/>
    <w:rsid w:val="00F80DEA"/>
    <w:rsid w:val="00F81D57"/>
    <w:rsid w:val="00F81D62"/>
    <w:rsid w:val="00F81F61"/>
    <w:rsid w:val="00F81F86"/>
    <w:rsid w:val="00F826A3"/>
    <w:rsid w:val="00F8281C"/>
    <w:rsid w:val="00F82DB6"/>
    <w:rsid w:val="00F841BE"/>
    <w:rsid w:val="00F841DB"/>
    <w:rsid w:val="00F843FE"/>
    <w:rsid w:val="00F8462A"/>
    <w:rsid w:val="00F848AC"/>
    <w:rsid w:val="00F850A3"/>
    <w:rsid w:val="00F854D4"/>
    <w:rsid w:val="00F85D1B"/>
    <w:rsid w:val="00F86211"/>
    <w:rsid w:val="00F86A4C"/>
    <w:rsid w:val="00F86C5E"/>
    <w:rsid w:val="00F870C1"/>
    <w:rsid w:val="00F878F3"/>
    <w:rsid w:val="00F87D02"/>
    <w:rsid w:val="00F87D78"/>
    <w:rsid w:val="00F90065"/>
    <w:rsid w:val="00F901DD"/>
    <w:rsid w:val="00F90307"/>
    <w:rsid w:val="00F90C23"/>
    <w:rsid w:val="00F9112D"/>
    <w:rsid w:val="00F91EA6"/>
    <w:rsid w:val="00F921BE"/>
    <w:rsid w:val="00F921CE"/>
    <w:rsid w:val="00F92527"/>
    <w:rsid w:val="00F92C1E"/>
    <w:rsid w:val="00F92E72"/>
    <w:rsid w:val="00F93266"/>
    <w:rsid w:val="00F93537"/>
    <w:rsid w:val="00F938EE"/>
    <w:rsid w:val="00F93BC3"/>
    <w:rsid w:val="00F93C7C"/>
    <w:rsid w:val="00F9412F"/>
    <w:rsid w:val="00F94784"/>
    <w:rsid w:val="00F94C77"/>
    <w:rsid w:val="00F951C3"/>
    <w:rsid w:val="00F955F3"/>
    <w:rsid w:val="00F95B6A"/>
    <w:rsid w:val="00F95F16"/>
    <w:rsid w:val="00F962A2"/>
    <w:rsid w:val="00F9644F"/>
    <w:rsid w:val="00F966FB"/>
    <w:rsid w:val="00F96FF1"/>
    <w:rsid w:val="00F971CD"/>
    <w:rsid w:val="00F971F5"/>
    <w:rsid w:val="00F97310"/>
    <w:rsid w:val="00F973D3"/>
    <w:rsid w:val="00FA03BD"/>
    <w:rsid w:val="00FA04CE"/>
    <w:rsid w:val="00FA0657"/>
    <w:rsid w:val="00FA08DF"/>
    <w:rsid w:val="00FA0AEE"/>
    <w:rsid w:val="00FA19F8"/>
    <w:rsid w:val="00FA20CA"/>
    <w:rsid w:val="00FA282E"/>
    <w:rsid w:val="00FA298F"/>
    <w:rsid w:val="00FA2A21"/>
    <w:rsid w:val="00FA2BA5"/>
    <w:rsid w:val="00FA3423"/>
    <w:rsid w:val="00FA3A4B"/>
    <w:rsid w:val="00FA3BA7"/>
    <w:rsid w:val="00FA5E68"/>
    <w:rsid w:val="00FA62B3"/>
    <w:rsid w:val="00FA6652"/>
    <w:rsid w:val="00FA6AF4"/>
    <w:rsid w:val="00FA6E12"/>
    <w:rsid w:val="00FB023F"/>
    <w:rsid w:val="00FB02A3"/>
    <w:rsid w:val="00FB0881"/>
    <w:rsid w:val="00FB0B81"/>
    <w:rsid w:val="00FB0D3A"/>
    <w:rsid w:val="00FB10EA"/>
    <w:rsid w:val="00FB1341"/>
    <w:rsid w:val="00FB1361"/>
    <w:rsid w:val="00FB1609"/>
    <w:rsid w:val="00FB22E4"/>
    <w:rsid w:val="00FB2662"/>
    <w:rsid w:val="00FB2679"/>
    <w:rsid w:val="00FB28EE"/>
    <w:rsid w:val="00FB3845"/>
    <w:rsid w:val="00FB3A0F"/>
    <w:rsid w:val="00FB3A87"/>
    <w:rsid w:val="00FB3BBB"/>
    <w:rsid w:val="00FB3C77"/>
    <w:rsid w:val="00FB4326"/>
    <w:rsid w:val="00FB4414"/>
    <w:rsid w:val="00FB4682"/>
    <w:rsid w:val="00FB4746"/>
    <w:rsid w:val="00FB47F6"/>
    <w:rsid w:val="00FB4E77"/>
    <w:rsid w:val="00FB4F03"/>
    <w:rsid w:val="00FB574E"/>
    <w:rsid w:val="00FB5D19"/>
    <w:rsid w:val="00FB62F8"/>
    <w:rsid w:val="00FB646F"/>
    <w:rsid w:val="00FB64F7"/>
    <w:rsid w:val="00FB6633"/>
    <w:rsid w:val="00FB6DC8"/>
    <w:rsid w:val="00FB75A3"/>
    <w:rsid w:val="00FB76FC"/>
    <w:rsid w:val="00FC046B"/>
    <w:rsid w:val="00FC05F6"/>
    <w:rsid w:val="00FC0A66"/>
    <w:rsid w:val="00FC0AED"/>
    <w:rsid w:val="00FC10DD"/>
    <w:rsid w:val="00FC14E3"/>
    <w:rsid w:val="00FC15DC"/>
    <w:rsid w:val="00FC16C8"/>
    <w:rsid w:val="00FC17B8"/>
    <w:rsid w:val="00FC1C7D"/>
    <w:rsid w:val="00FC1CB5"/>
    <w:rsid w:val="00FC2764"/>
    <w:rsid w:val="00FC2788"/>
    <w:rsid w:val="00FC27D5"/>
    <w:rsid w:val="00FC2A50"/>
    <w:rsid w:val="00FC2CCA"/>
    <w:rsid w:val="00FC3A7D"/>
    <w:rsid w:val="00FC42F9"/>
    <w:rsid w:val="00FC4325"/>
    <w:rsid w:val="00FC4350"/>
    <w:rsid w:val="00FC48A9"/>
    <w:rsid w:val="00FC4B47"/>
    <w:rsid w:val="00FC4BD1"/>
    <w:rsid w:val="00FC4BF9"/>
    <w:rsid w:val="00FC4E46"/>
    <w:rsid w:val="00FC5278"/>
    <w:rsid w:val="00FC527E"/>
    <w:rsid w:val="00FC632A"/>
    <w:rsid w:val="00FC63B4"/>
    <w:rsid w:val="00FC7396"/>
    <w:rsid w:val="00FD04CA"/>
    <w:rsid w:val="00FD04E0"/>
    <w:rsid w:val="00FD0AD6"/>
    <w:rsid w:val="00FD1084"/>
    <w:rsid w:val="00FD11D4"/>
    <w:rsid w:val="00FD151D"/>
    <w:rsid w:val="00FD1B6C"/>
    <w:rsid w:val="00FD1BB8"/>
    <w:rsid w:val="00FD2086"/>
    <w:rsid w:val="00FD3DC2"/>
    <w:rsid w:val="00FD4198"/>
    <w:rsid w:val="00FD41CC"/>
    <w:rsid w:val="00FD4440"/>
    <w:rsid w:val="00FD5152"/>
    <w:rsid w:val="00FD5263"/>
    <w:rsid w:val="00FD56C1"/>
    <w:rsid w:val="00FD6FA6"/>
    <w:rsid w:val="00FD6FEF"/>
    <w:rsid w:val="00FD7CDD"/>
    <w:rsid w:val="00FD7CFF"/>
    <w:rsid w:val="00FE011D"/>
    <w:rsid w:val="00FE03DF"/>
    <w:rsid w:val="00FE05E8"/>
    <w:rsid w:val="00FE0CF7"/>
    <w:rsid w:val="00FE0DD6"/>
    <w:rsid w:val="00FE11E0"/>
    <w:rsid w:val="00FE25E6"/>
    <w:rsid w:val="00FE26B9"/>
    <w:rsid w:val="00FE26CB"/>
    <w:rsid w:val="00FE333B"/>
    <w:rsid w:val="00FE481A"/>
    <w:rsid w:val="00FE4B9C"/>
    <w:rsid w:val="00FE4D44"/>
    <w:rsid w:val="00FE4FDE"/>
    <w:rsid w:val="00FE5645"/>
    <w:rsid w:val="00FE57C0"/>
    <w:rsid w:val="00FE6250"/>
    <w:rsid w:val="00FE64AA"/>
    <w:rsid w:val="00FE716A"/>
    <w:rsid w:val="00FE7525"/>
    <w:rsid w:val="00FE7660"/>
    <w:rsid w:val="00FF035B"/>
    <w:rsid w:val="00FF0647"/>
    <w:rsid w:val="00FF0959"/>
    <w:rsid w:val="00FF09D7"/>
    <w:rsid w:val="00FF11ED"/>
    <w:rsid w:val="00FF1914"/>
    <w:rsid w:val="00FF1F77"/>
    <w:rsid w:val="00FF20A1"/>
    <w:rsid w:val="00FF2984"/>
    <w:rsid w:val="00FF324A"/>
    <w:rsid w:val="00FF3F2F"/>
    <w:rsid w:val="00FF4798"/>
    <w:rsid w:val="00FF497A"/>
    <w:rsid w:val="00FF4EC4"/>
    <w:rsid w:val="00FF51EC"/>
    <w:rsid w:val="00FF5501"/>
    <w:rsid w:val="00FF55CA"/>
    <w:rsid w:val="00FF55F6"/>
    <w:rsid w:val="00FF5795"/>
    <w:rsid w:val="00FF5AD4"/>
    <w:rsid w:val="00FF7781"/>
    <w:rsid w:val="00FF7A78"/>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DFE7BC"/>
  <w15:chartTrackingRefBased/>
  <w15:docId w15:val="{668DC46D-F339-48B0-BFA5-AADBDD3B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336"/>
    <w:pPr>
      <w:spacing w:after="120"/>
    </w:pPr>
  </w:style>
  <w:style w:type="paragraph" w:styleId="Titre1">
    <w:name w:val="heading 1"/>
    <w:basedOn w:val="Normal"/>
    <w:next w:val="Normal"/>
    <w:link w:val="Titre1Car"/>
    <w:uiPriority w:val="1"/>
    <w:qFormat/>
    <w:rsid w:val="00CC5A16"/>
    <w:pPr>
      <w:keepLines/>
      <w:shd w:val="clear" w:color="auto" w:fill="C00000"/>
      <w:spacing w:before="60" w:line="240" w:lineRule="auto"/>
      <w:jc w:val="center"/>
      <w:outlineLvl w:val="0"/>
    </w:pPr>
    <w:rPr>
      <w:rFonts w:asciiTheme="majorHAnsi" w:hAnsiTheme="majorHAnsi" w:cs="Arial"/>
      <w:b/>
      <w:caps/>
      <w:color w:val="FFFFFF" w:themeColor="background1"/>
      <w:spacing w:val="20"/>
      <w:kern w:val="0"/>
      <w:sz w:val="32"/>
      <w:szCs w:val="28"/>
      <w14:scene3d>
        <w14:camera w14:prst="orthographicFront"/>
        <w14:lightRig w14:rig="threePt" w14:dir="t">
          <w14:rot w14:lat="0" w14:lon="0" w14:rev="0"/>
        </w14:lightRig>
      </w14:scene3d>
      <w14:ligatures w14:val="none"/>
    </w:rPr>
  </w:style>
  <w:style w:type="paragraph" w:styleId="Titre2">
    <w:name w:val="heading 2"/>
    <w:basedOn w:val="Paragraphedeliste"/>
    <w:next w:val="Normal"/>
    <w:link w:val="Titre2Car"/>
    <w:uiPriority w:val="9"/>
    <w:unhideWhenUsed/>
    <w:qFormat/>
    <w:rsid w:val="00342447"/>
    <w:pPr>
      <w:keepLines/>
      <w:numPr>
        <w:ilvl w:val="1"/>
        <w:numId w:val="1"/>
      </w:numPr>
      <w:spacing w:before="240" w:line="240" w:lineRule="auto"/>
      <w:contextualSpacing w:val="0"/>
      <w:jc w:val="both"/>
      <w:outlineLvl w:val="1"/>
    </w:pPr>
    <w:rPr>
      <w:rFonts w:asciiTheme="majorHAnsi" w:eastAsia="Calibri" w:hAnsiTheme="majorHAnsi" w:cs="Arial"/>
      <w:b/>
      <w:color w:val="000000" w:themeColor="text1"/>
      <w:kern w:val="0"/>
      <w:sz w:val="30"/>
      <w:szCs w:val="30"/>
      <w:lang w:val="fr-CA"/>
      <w14:ligatures w14:val="none"/>
    </w:rPr>
  </w:style>
  <w:style w:type="paragraph" w:styleId="Titre3">
    <w:name w:val="heading 3"/>
    <w:basedOn w:val="Paragraphedeliste"/>
    <w:next w:val="Normal"/>
    <w:link w:val="Titre3Car"/>
    <w:uiPriority w:val="9"/>
    <w:unhideWhenUsed/>
    <w:qFormat/>
    <w:rsid w:val="00342447"/>
    <w:pPr>
      <w:numPr>
        <w:ilvl w:val="2"/>
        <w:numId w:val="1"/>
      </w:numPr>
      <w:spacing w:before="240" w:line="240" w:lineRule="auto"/>
      <w:contextualSpacing w:val="0"/>
      <w:jc w:val="both"/>
      <w:outlineLvl w:val="2"/>
    </w:pPr>
    <w:rPr>
      <w:rFonts w:asciiTheme="majorHAnsi" w:hAnsiTheme="majorHAnsi" w:cs="Arial"/>
      <w:b/>
      <w:i/>
      <w:color w:val="000000" w:themeColor="text1"/>
      <w:kern w:val="0"/>
      <w:sz w:val="28"/>
      <w:szCs w:val="22"/>
      <w:lang w:val="fr-CA"/>
      <w14:ligatures w14:val="none"/>
    </w:rPr>
  </w:style>
  <w:style w:type="paragraph" w:styleId="Titre4">
    <w:name w:val="heading 4"/>
    <w:basedOn w:val="Titre3"/>
    <w:next w:val="Normal"/>
    <w:link w:val="Titre4Car"/>
    <w:uiPriority w:val="9"/>
    <w:unhideWhenUsed/>
    <w:qFormat/>
    <w:rsid w:val="00CC5A16"/>
    <w:pPr>
      <w:numPr>
        <w:ilvl w:val="3"/>
      </w:numPr>
      <w:outlineLvl w:val="3"/>
    </w:pPr>
    <w:rPr>
      <w:sz w:val="26"/>
      <w:szCs w:val="26"/>
    </w:rPr>
  </w:style>
  <w:style w:type="paragraph" w:styleId="Titre5">
    <w:name w:val="heading 5"/>
    <w:basedOn w:val="Titre4"/>
    <w:next w:val="Normal"/>
    <w:link w:val="Titre5Car"/>
    <w:uiPriority w:val="9"/>
    <w:unhideWhenUsed/>
    <w:qFormat/>
    <w:rsid w:val="00CC5A16"/>
    <w:pPr>
      <w:numPr>
        <w:ilvl w:val="4"/>
      </w:numPr>
      <w:outlineLvl w:val="4"/>
    </w:pPr>
    <w:rPr>
      <w:sz w:val="24"/>
      <w:szCs w:val="24"/>
    </w:rPr>
  </w:style>
  <w:style w:type="paragraph" w:styleId="Titre6">
    <w:name w:val="heading 6"/>
    <w:basedOn w:val="Normal"/>
    <w:next w:val="Normal"/>
    <w:link w:val="Titre6Car"/>
    <w:uiPriority w:val="9"/>
    <w:semiHidden/>
    <w:unhideWhenUsed/>
    <w:qFormat/>
    <w:rsid w:val="00CC5A1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CC5A1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CC5A1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unhideWhenUsed/>
    <w:qFormat/>
    <w:rsid w:val="00CC5A1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5A16"/>
    <w:rPr>
      <w:rFonts w:asciiTheme="majorHAnsi" w:hAnsiTheme="majorHAnsi" w:cs="Arial"/>
      <w:b/>
      <w:caps/>
      <w:color w:val="FFFFFF" w:themeColor="background1"/>
      <w:spacing w:val="20"/>
      <w:kern w:val="0"/>
      <w:sz w:val="32"/>
      <w:szCs w:val="28"/>
      <w:shd w:val="clear" w:color="auto" w:fill="C00000"/>
      <w14:scene3d>
        <w14:camera w14:prst="orthographicFront"/>
        <w14:lightRig w14:rig="threePt" w14:dir="t">
          <w14:rot w14:lat="0" w14:lon="0" w14:rev="0"/>
        </w14:lightRig>
      </w14:scene3d>
      <w14:ligatures w14:val="none"/>
    </w:rPr>
  </w:style>
  <w:style w:type="character" w:customStyle="1" w:styleId="Titre2Car">
    <w:name w:val="Titre 2 Car"/>
    <w:basedOn w:val="Policepardfaut"/>
    <w:link w:val="Titre2"/>
    <w:uiPriority w:val="9"/>
    <w:rsid w:val="00342447"/>
    <w:rPr>
      <w:rFonts w:asciiTheme="majorHAnsi" w:eastAsia="Calibri" w:hAnsiTheme="majorHAnsi" w:cs="Arial"/>
      <w:b/>
      <w:color w:val="000000" w:themeColor="text1"/>
      <w:kern w:val="0"/>
      <w:sz w:val="30"/>
      <w:szCs w:val="30"/>
      <w:lang w:val="fr-CA"/>
      <w14:ligatures w14:val="none"/>
    </w:rPr>
  </w:style>
  <w:style w:type="paragraph" w:styleId="Paragraphedeliste">
    <w:name w:val="List Paragraph"/>
    <w:aliases w:val="Liste à puce,Pied de page-Stordata,Listes,Pied de page-Stordata1,Liste à puce1,Pied de page-Stordata2,Liste à puce2,Pied de page-Stordata3,Liste à puce3,Pied de page-Stordata4,Liste à puce4,Pied de page-Stordata5,Liste à puce5,lp1"/>
    <w:basedOn w:val="Normal"/>
    <w:link w:val="ParagraphedelisteCar"/>
    <w:uiPriority w:val="34"/>
    <w:qFormat/>
    <w:rsid w:val="001E6E6F"/>
    <w:pPr>
      <w:ind w:left="720"/>
      <w:contextualSpacing/>
    </w:pPr>
  </w:style>
  <w:style w:type="character" w:customStyle="1" w:styleId="Titre3Car">
    <w:name w:val="Titre 3 Car"/>
    <w:basedOn w:val="Policepardfaut"/>
    <w:link w:val="Titre3"/>
    <w:uiPriority w:val="9"/>
    <w:rsid w:val="00342447"/>
    <w:rPr>
      <w:rFonts w:asciiTheme="majorHAnsi" w:hAnsiTheme="majorHAnsi" w:cs="Arial"/>
      <w:b/>
      <w:i/>
      <w:color w:val="000000" w:themeColor="text1"/>
      <w:kern w:val="0"/>
      <w:sz w:val="28"/>
      <w:szCs w:val="22"/>
      <w:lang w:val="fr-CA"/>
      <w14:ligatures w14:val="none"/>
    </w:rPr>
  </w:style>
  <w:style w:type="character" w:customStyle="1" w:styleId="Titre4Car">
    <w:name w:val="Titre 4 Car"/>
    <w:basedOn w:val="Policepardfaut"/>
    <w:link w:val="Titre4"/>
    <w:uiPriority w:val="9"/>
    <w:rsid w:val="00CC5A16"/>
    <w:rPr>
      <w:rFonts w:asciiTheme="majorHAnsi" w:hAnsiTheme="majorHAnsi" w:cs="Arial"/>
      <w:b/>
      <w:i/>
      <w:color w:val="000000" w:themeColor="text1"/>
      <w:kern w:val="0"/>
      <w:sz w:val="26"/>
      <w:szCs w:val="26"/>
      <w:lang w:val="fr-CA"/>
      <w14:ligatures w14:val="none"/>
    </w:rPr>
  </w:style>
  <w:style w:type="character" w:customStyle="1" w:styleId="Titre5Car">
    <w:name w:val="Titre 5 Car"/>
    <w:basedOn w:val="Policepardfaut"/>
    <w:link w:val="Titre5"/>
    <w:uiPriority w:val="9"/>
    <w:rsid w:val="00CC5A16"/>
    <w:rPr>
      <w:rFonts w:asciiTheme="majorHAnsi" w:hAnsiTheme="majorHAnsi" w:cs="Arial"/>
      <w:b/>
      <w:i/>
      <w:color w:val="000000" w:themeColor="text1"/>
      <w:kern w:val="0"/>
      <w:lang w:val="fr-CA"/>
      <w14:ligatures w14:val="none"/>
    </w:rPr>
  </w:style>
  <w:style w:type="character" w:customStyle="1" w:styleId="Titre6Car">
    <w:name w:val="Titre 6 Car"/>
    <w:basedOn w:val="Policepardfaut"/>
    <w:link w:val="Titre6"/>
    <w:uiPriority w:val="9"/>
    <w:semiHidden/>
    <w:rsid w:val="00CC5A16"/>
    <w:rPr>
      <w:rFonts w:eastAsiaTheme="majorEastAsia" w:cstheme="majorBidi"/>
      <w:i/>
      <w:iCs/>
      <w:color w:val="595959" w:themeColor="text1" w:themeTint="A6"/>
    </w:rPr>
  </w:style>
  <w:style w:type="character" w:customStyle="1" w:styleId="Titre7Car">
    <w:name w:val="Titre 7 Car"/>
    <w:basedOn w:val="Policepardfaut"/>
    <w:link w:val="Titre7"/>
    <w:uiPriority w:val="9"/>
    <w:rsid w:val="00CC5A16"/>
    <w:rPr>
      <w:rFonts w:eastAsiaTheme="majorEastAsia" w:cstheme="majorBidi"/>
      <w:color w:val="595959" w:themeColor="text1" w:themeTint="A6"/>
    </w:rPr>
  </w:style>
  <w:style w:type="character" w:customStyle="1" w:styleId="Titre8Car">
    <w:name w:val="Titre 8 Car"/>
    <w:basedOn w:val="Policepardfaut"/>
    <w:link w:val="Titre8"/>
    <w:uiPriority w:val="9"/>
    <w:rsid w:val="00CC5A16"/>
    <w:rPr>
      <w:rFonts w:eastAsiaTheme="majorEastAsia" w:cstheme="majorBidi"/>
      <w:i/>
      <w:iCs/>
      <w:color w:val="272727" w:themeColor="text1" w:themeTint="D8"/>
    </w:rPr>
  </w:style>
  <w:style w:type="character" w:customStyle="1" w:styleId="Titre9Car">
    <w:name w:val="Titre 9 Car"/>
    <w:basedOn w:val="Policepardfaut"/>
    <w:link w:val="Titre9"/>
    <w:uiPriority w:val="9"/>
    <w:rsid w:val="00CC5A16"/>
    <w:rPr>
      <w:rFonts w:eastAsiaTheme="majorEastAsia" w:cstheme="majorBidi"/>
      <w:color w:val="272727" w:themeColor="text1" w:themeTint="D8"/>
    </w:rPr>
  </w:style>
  <w:style w:type="paragraph" w:styleId="Titre">
    <w:name w:val="Title"/>
    <w:basedOn w:val="Normal"/>
    <w:next w:val="Normal"/>
    <w:link w:val="TitreCar"/>
    <w:uiPriority w:val="10"/>
    <w:qFormat/>
    <w:rsid w:val="00CC5A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C5A1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C5A1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C5A1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C5A16"/>
    <w:pPr>
      <w:spacing w:before="160"/>
      <w:jc w:val="center"/>
    </w:pPr>
    <w:rPr>
      <w:i/>
      <w:iCs/>
      <w:color w:val="404040" w:themeColor="text1" w:themeTint="BF"/>
    </w:rPr>
  </w:style>
  <w:style w:type="character" w:customStyle="1" w:styleId="CitationCar">
    <w:name w:val="Citation Car"/>
    <w:basedOn w:val="Policepardfaut"/>
    <w:link w:val="Citation"/>
    <w:uiPriority w:val="29"/>
    <w:rsid w:val="00CC5A16"/>
    <w:rPr>
      <w:i/>
      <w:iCs/>
      <w:color w:val="404040" w:themeColor="text1" w:themeTint="BF"/>
    </w:rPr>
  </w:style>
  <w:style w:type="character" w:styleId="Accentuationintense">
    <w:name w:val="Intense Emphasis"/>
    <w:basedOn w:val="Policepardfaut"/>
    <w:uiPriority w:val="21"/>
    <w:qFormat/>
    <w:rsid w:val="00CC5A16"/>
    <w:rPr>
      <w:i/>
      <w:iCs/>
      <w:color w:val="0F4761" w:themeColor="accent1" w:themeShade="BF"/>
    </w:rPr>
  </w:style>
  <w:style w:type="paragraph" w:styleId="Citationintense">
    <w:name w:val="Intense Quote"/>
    <w:basedOn w:val="Normal"/>
    <w:next w:val="Normal"/>
    <w:link w:val="CitationintenseCar"/>
    <w:uiPriority w:val="30"/>
    <w:qFormat/>
    <w:rsid w:val="00CC5A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C5A16"/>
    <w:rPr>
      <w:i/>
      <w:iCs/>
      <w:color w:val="0F4761" w:themeColor="accent1" w:themeShade="BF"/>
    </w:rPr>
  </w:style>
  <w:style w:type="character" w:styleId="Rfrenceintense">
    <w:name w:val="Intense Reference"/>
    <w:basedOn w:val="Policepardfaut"/>
    <w:uiPriority w:val="32"/>
    <w:qFormat/>
    <w:rsid w:val="00CC5A16"/>
    <w:rPr>
      <w:b/>
      <w:bCs/>
      <w:smallCaps/>
      <w:color w:val="0F4761" w:themeColor="accent1" w:themeShade="BF"/>
      <w:spacing w:val="5"/>
    </w:rPr>
  </w:style>
  <w:style w:type="paragraph" w:styleId="En-tte">
    <w:name w:val="header"/>
    <w:basedOn w:val="Normal"/>
    <w:link w:val="En-tteCar"/>
    <w:uiPriority w:val="99"/>
    <w:unhideWhenUsed/>
    <w:rsid w:val="00CC5A16"/>
    <w:pPr>
      <w:tabs>
        <w:tab w:val="center" w:pos="4536"/>
        <w:tab w:val="right" w:pos="9072"/>
      </w:tabs>
      <w:spacing w:after="0" w:line="240" w:lineRule="auto"/>
    </w:pPr>
  </w:style>
  <w:style w:type="character" w:customStyle="1" w:styleId="En-tteCar">
    <w:name w:val="En-tête Car"/>
    <w:basedOn w:val="Policepardfaut"/>
    <w:link w:val="En-tte"/>
    <w:uiPriority w:val="99"/>
    <w:rsid w:val="00CC5A16"/>
  </w:style>
  <w:style w:type="paragraph" w:styleId="Pieddepage">
    <w:name w:val="footer"/>
    <w:basedOn w:val="Normal"/>
    <w:link w:val="PieddepageCar"/>
    <w:uiPriority w:val="99"/>
    <w:unhideWhenUsed/>
    <w:rsid w:val="00CC5A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C5A16"/>
  </w:style>
  <w:style w:type="paragraph" w:customStyle="1" w:styleId="RedTitre1">
    <w:name w:val="RedTitre1"/>
    <w:basedOn w:val="Normal"/>
    <w:uiPriority w:val="99"/>
    <w:semiHidden/>
    <w:rsid w:val="00056F74"/>
    <w:pPr>
      <w:framePr w:hSpace="142" w:wrap="auto" w:vAnchor="text" w:hAnchor="text" w:xAlign="center" w:y="1"/>
      <w:spacing w:after="0" w:line="240" w:lineRule="auto"/>
      <w:jc w:val="center"/>
    </w:pPr>
    <w:rPr>
      <w:rFonts w:ascii="Arial" w:hAnsi="Arial" w:cs="Arial"/>
      <w:b/>
      <w:color w:val="000000" w:themeColor="text1"/>
      <w:kern w:val="0"/>
      <w:sz w:val="22"/>
      <w:szCs w:val="20"/>
      <w14:ligatures w14:val="none"/>
    </w:rPr>
  </w:style>
  <w:style w:type="character" w:styleId="Lienhypertexte">
    <w:name w:val="Hyperlink"/>
    <w:basedOn w:val="Policepardfaut"/>
    <w:uiPriority w:val="99"/>
    <w:unhideWhenUsed/>
    <w:rsid w:val="00056F74"/>
    <w:rPr>
      <w:color w:val="3782FF"/>
      <w:u w:val="none"/>
    </w:rPr>
  </w:style>
  <w:style w:type="character" w:styleId="Marquedecommentaire">
    <w:name w:val="annotation reference"/>
    <w:basedOn w:val="Policepardfaut"/>
    <w:uiPriority w:val="99"/>
    <w:unhideWhenUsed/>
    <w:rsid w:val="00056F74"/>
    <w:rPr>
      <w:sz w:val="16"/>
      <w:szCs w:val="16"/>
    </w:rPr>
  </w:style>
  <w:style w:type="paragraph" w:styleId="Commentaire">
    <w:name w:val="annotation text"/>
    <w:basedOn w:val="Normal"/>
    <w:link w:val="CommentaireCar"/>
    <w:uiPriority w:val="99"/>
    <w:unhideWhenUsed/>
    <w:rsid w:val="00056F74"/>
    <w:pPr>
      <w:spacing w:after="0" w:line="240" w:lineRule="auto"/>
      <w:jc w:val="both"/>
    </w:pPr>
    <w:rPr>
      <w:rFonts w:ascii="Arial" w:hAnsi="Arial" w:cs="Arial"/>
      <w:color w:val="000000" w:themeColor="text1"/>
      <w:kern w:val="0"/>
      <w:sz w:val="20"/>
      <w:szCs w:val="20"/>
      <w14:ligatures w14:val="none"/>
    </w:rPr>
  </w:style>
  <w:style w:type="character" w:customStyle="1" w:styleId="CommentaireCar">
    <w:name w:val="Commentaire Car"/>
    <w:basedOn w:val="Policepardfaut"/>
    <w:link w:val="Commentaire"/>
    <w:uiPriority w:val="99"/>
    <w:rsid w:val="00056F74"/>
    <w:rPr>
      <w:rFonts w:ascii="Arial" w:hAnsi="Arial" w:cs="Arial"/>
      <w:color w:val="000000" w:themeColor="text1"/>
      <w:kern w:val="0"/>
      <w:sz w:val="20"/>
      <w:szCs w:val="20"/>
      <w14:ligatures w14:val="none"/>
    </w:rPr>
  </w:style>
  <w:style w:type="character" w:styleId="Textedelespacerserv">
    <w:name w:val="Placeholder Text"/>
    <w:basedOn w:val="Policepardfaut"/>
    <w:uiPriority w:val="99"/>
    <w:semiHidden/>
    <w:rsid w:val="00654407"/>
    <w:rPr>
      <w:color w:val="666666"/>
    </w:rPr>
  </w:style>
  <w:style w:type="paragraph" w:styleId="En-ttedetabledesmatires">
    <w:name w:val="TOC Heading"/>
    <w:basedOn w:val="Titre1"/>
    <w:next w:val="Normal"/>
    <w:uiPriority w:val="39"/>
    <w:unhideWhenUsed/>
    <w:qFormat/>
    <w:rsid w:val="00074E88"/>
    <w:pPr>
      <w:keepNext/>
      <w:shd w:val="clear" w:color="auto" w:fill="auto"/>
      <w:spacing w:before="240" w:after="0" w:line="259" w:lineRule="auto"/>
      <w:jc w:val="left"/>
      <w:outlineLvl w:val="9"/>
    </w:pPr>
    <w:rPr>
      <w:rFonts w:eastAsiaTheme="majorEastAsia" w:cstheme="majorBidi"/>
      <w:b w:val="0"/>
      <w:caps w:val="0"/>
      <w:color w:val="0F4761" w:themeColor="accent1" w:themeShade="BF"/>
      <w:spacing w:val="0"/>
      <w:szCs w:val="32"/>
      <w:lang w:eastAsia="fr-FR"/>
    </w:rPr>
  </w:style>
  <w:style w:type="character" w:customStyle="1" w:styleId="ParagraphedelisteCar">
    <w:name w:val="Paragraphe de liste Car"/>
    <w:aliases w:val="Liste à puce Car,Pied de page-Stordata Car,Listes Car,Pied de page-Stordata1 Car,Liste à puce1 Car,Pied de page-Stordata2 Car,Liste à puce2 Car,Pied de page-Stordata3 Car,Liste à puce3 Car,Pied de page-Stordata4 Car,lp1 Car"/>
    <w:basedOn w:val="Policepardfaut"/>
    <w:link w:val="Paragraphedeliste"/>
    <w:uiPriority w:val="34"/>
    <w:rsid w:val="00C052C3"/>
  </w:style>
  <w:style w:type="character" w:customStyle="1" w:styleId="ui-provider">
    <w:name w:val="ui-provider"/>
    <w:basedOn w:val="Policepardfaut"/>
    <w:rsid w:val="00C052C3"/>
  </w:style>
  <w:style w:type="paragraph" w:styleId="Objetducommentaire">
    <w:name w:val="annotation subject"/>
    <w:basedOn w:val="Commentaire"/>
    <w:next w:val="Commentaire"/>
    <w:link w:val="ObjetducommentaireCar"/>
    <w:uiPriority w:val="99"/>
    <w:semiHidden/>
    <w:unhideWhenUsed/>
    <w:rsid w:val="004B12FF"/>
    <w:pPr>
      <w:spacing w:after="120"/>
      <w:jc w:val="left"/>
    </w:pPr>
    <w:rPr>
      <w:rFonts w:asciiTheme="minorHAnsi" w:hAnsiTheme="minorHAnsi" w:cstheme="minorBidi"/>
      <w:b/>
      <w:bCs/>
      <w:color w:val="auto"/>
      <w:kern w:val="2"/>
      <w14:ligatures w14:val="standardContextual"/>
    </w:rPr>
  </w:style>
  <w:style w:type="character" w:customStyle="1" w:styleId="ObjetducommentaireCar">
    <w:name w:val="Objet du commentaire Car"/>
    <w:basedOn w:val="CommentaireCar"/>
    <w:link w:val="Objetducommentaire"/>
    <w:uiPriority w:val="99"/>
    <w:semiHidden/>
    <w:rsid w:val="004B12FF"/>
    <w:rPr>
      <w:rFonts w:ascii="Arial" w:hAnsi="Arial" w:cs="Arial"/>
      <w:b/>
      <w:bCs/>
      <w:color w:val="000000" w:themeColor="text1"/>
      <w:kern w:val="0"/>
      <w:sz w:val="20"/>
      <w:szCs w:val="20"/>
      <w14:ligatures w14:val="none"/>
    </w:rPr>
  </w:style>
  <w:style w:type="paragraph" w:styleId="TM1">
    <w:name w:val="toc 1"/>
    <w:basedOn w:val="Normal"/>
    <w:next w:val="Normal"/>
    <w:autoRedefine/>
    <w:uiPriority w:val="39"/>
    <w:unhideWhenUsed/>
    <w:qFormat/>
    <w:rsid w:val="009A1DAD"/>
    <w:pPr>
      <w:spacing w:after="100"/>
    </w:pPr>
  </w:style>
  <w:style w:type="paragraph" w:styleId="TM2">
    <w:name w:val="toc 2"/>
    <w:basedOn w:val="Normal"/>
    <w:next w:val="Normal"/>
    <w:autoRedefine/>
    <w:uiPriority w:val="39"/>
    <w:unhideWhenUsed/>
    <w:qFormat/>
    <w:rsid w:val="009A1DAD"/>
    <w:pPr>
      <w:spacing w:after="100"/>
      <w:ind w:left="240"/>
    </w:pPr>
  </w:style>
  <w:style w:type="paragraph" w:styleId="TM3">
    <w:name w:val="toc 3"/>
    <w:basedOn w:val="Normal"/>
    <w:next w:val="Normal"/>
    <w:autoRedefine/>
    <w:uiPriority w:val="39"/>
    <w:unhideWhenUsed/>
    <w:rsid w:val="009A1DAD"/>
    <w:pPr>
      <w:spacing w:after="100"/>
      <w:ind w:left="480"/>
    </w:pPr>
  </w:style>
  <w:style w:type="table" w:styleId="Grilledutableau">
    <w:name w:val="Table Grid"/>
    <w:basedOn w:val="TableauNormal"/>
    <w:uiPriority w:val="59"/>
    <w:rsid w:val="00493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al-Text-Normal-Justif">
    <w:name w:val="Qual-Text-Normal-Justif"/>
    <w:basedOn w:val="Normal"/>
    <w:link w:val="Qual-Text-Normal-JustifCar"/>
    <w:rsid w:val="00A126BE"/>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s>
      <w:spacing w:after="0" w:line="240" w:lineRule="auto"/>
      <w:jc w:val="both"/>
    </w:pPr>
    <w:rPr>
      <w:rFonts w:ascii="Arial" w:hAnsi="Arial" w:cs="Arial"/>
      <w:color w:val="000000" w:themeColor="text1"/>
      <w:kern w:val="0"/>
      <w:sz w:val="22"/>
      <w:szCs w:val="20"/>
      <w14:ligatures w14:val="none"/>
    </w:rPr>
  </w:style>
  <w:style w:type="character" w:customStyle="1" w:styleId="Qual-Text-Normal-JustifCar">
    <w:name w:val="Qual-Text-Normal-Justif Car"/>
    <w:link w:val="Qual-Text-Normal-Justif"/>
    <w:rsid w:val="00A126BE"/>
    <w:rPr>
      <w:rFonts w:ascii="Arial" w:hAnsi="Arial" w:cs="Arial"/>
      <w:color w:val="000000" w:themeColor="text1"/>
      <w:kern w:val="0"/>
      <w:sz w:val="22"/>
      <w:szCs w:val="20"/>
      <w14:ligatures w14:val="none"/>
    </w:rPr>
  </w:style>
  <w:style w:type="character" w:styleId="Lienhypertextesuivivisit">
    <w:name w:val="FollowedHyperlink"/>
    <w:basedOn w:val="Policepardfaut"/>
    <w:uiPriority w:val="99"/>
    <w:semiHidden/>
    <w:unhideWhenUsed/>
    <w:rsid w:val="00AA0A9E"/>
    <w:rPr>
      <w:color w:val="96607D" w:themeColor="followedHyperlink"/>
      <w:u w:val="single"/>
    </w:rPr>
  </w:style>
  <w:style w:type="paragraph" w:customStyle="1" w:styleId="T-liste">
    <w:name w:val="T-liste"/>
    <w:basedOn w:val="Normal"/>
    <w:qFormat/>
    <w:rsid w:val="008C25C4"/>
    <w:pPr>
      <w:keepLines/>
      <w:numPr>
        <w:numId w:val="2"/>
      </w:numPr>
      <w:spacing w:after="0" w:line="240" w:lineRule="auto"/>
      <w:jc w:val="both"/>
    </w:pPr>
    <w:rPr>
      <w:rFonts w:ascii="Arial" w:hAnsi="Arial" w:cs="Arial"/>
      <w:color w:val="000000" w:themeColor="text1"/>
      <w:kern w:val="0"/>
      <w14:ligatures w14:val="none"/>
    </w:rPr>
  </w:style>
  <w:style w:type="character" w:customStyle="1" w:styleId="normaltextrun">
    <w:name w:val="normaltextrun"/>
    <w:basedOn w:val="Policepardfaut"/>
    <w:rsid w:val="006A26D5"/>
  </w:style>
  <w:style w:type="paragraph" w:customStyle="1" w:styleId="RedTxtCar">
    <w:name w:val="RedTxt Car"/>
    <w:basedOn w:val="Normal"/>
    <w:link w:val="RedTxtCarCar1"/>
    <w:rsid w:val="00F9112D"/>
    <w:pPr>
      <w:keepLines/>
      <w:spacing w:after="0" w:line="240" w:lineRule="auto"/>
      <w:jc w:val="both"/>
    </w:pPr>
    <w:rPr>
      <w:rFonts w:ascii="Arial" w:hAnsi="Arial" w:cs="Arial"/>
      <w:color w:val="000000" w:themeColor="text1"/>
      <w:kern w:val="0"/>
      <w:sz w:val="22"/>
      <w:szCs w:val="20"/>
      <w14:ligatures w14:val="none"/>
    </w:rPr>
  </w:style>
  <w:style w:type="character" w:customStyle="1" w:styleId="RedTxtCarCar1">
    <w:name w:val="RedTxt Car Car1"/>
    <w:link w:val="RedTxtCar"/>
    <w:rsid w:val="00F9112D"/>
    <w:rPr>
      <w:rFonts w:ascii="Arial" w:hAnsi="Arial" w:cs="Arial"/>
      <w:color w:val="000000" w:themeColor="text1"/>
      <w:kern w:val="0"/>
      <w:sz w:val="22"/>
      <w:szCs w:val="20"/>
      <w14:ligatures w14:val="none"/>
    </w:rPr>
  </w:style>
  <w:style w:type="paragraph" w:styleId="Corpsdetexte2">
    <w:name w:val="Body Text 2"/>
    <w:basedOn w:val="Normal"/>
    <w:link w:val="Corpsdetexte2Car"/>
    <w:uiPriority w:val="99"/>
    <w:unhideWhenUsed/>
    <w:rsid w:val="00F9112D"/>
    <w:pPr>
      <w:spacing w:after="160" w:line="259" w:lineRule="auto"/>
    </w:pPr>
    <w:rPr>
      <w:rFonts w:ascii="Arial" w:hAnsi="Arial" w:cs="Arial"/>
      <w:kern w:val="0"/>
      <w:sz w:val="20"/>
      <w:szCs w:val="20"/>
      <w14:ligatures w14:val="none"/>
    </w:rPr>
  </w:style>
  <w:style w:type="character" w:customStyle="1" w:styleId="Corpsdetexte2Car">
    <w:name w:val="Corps de texte 2 Car"/>
    <w:basedOn w:val="Policepardfaut"/>
    <w:link w:val="Corpsdetexte2"/>
    <w:uiPriority w:val="99"/>
    <w:rsid w:val="00F9112D"/>
    <w:rPr>
      <w:rFonts w:ascii="Arial" w:hAnsi="Arial" w:cs="Arial"/>
      <w:kern w:val="0"/>
      <w:sz w:val="20"/>
      <w:szCs w:val="20"/>
      <w14:ligatures w14:val="none"/>
    </w:rPr>
  </w:style>
  <w:style w:type="paragraph" w:styleId="NormalWeb">
    <w:name w:val="Normal (Web)"/>
    <w:basedOn w:val="Normal"/>
    <w:uiPriority w:val="99"/>
    <w:unhideWhenUsed/>
    <w:rsid w:val="00CE2B30"/>
    <w:pPr>
      <w:spacing w:before="100" w:beforeAutospacing="1" w:after="100" w:afterAutospacing="1" w:line="240" w:lineRule="auto"/>
    </w:pPr>
    <w:rPr>
      <w:rFonts w:ascii="Times New Roman" w:hAnsi="Times New Roman" w:cs="Times New Roman"/>
      <w:color w:val="000000" w:themeColor="text1"/>
      <w:kern w:val="0"/>
      <w:lang w:eastAsia="fr-FR"/>
      <w14:ligatures w14:val="none"/>
    </w:rPr>
  </w:style>
  <w:style w:type="paragraph" w:styleId="Rvision">
    <w:name w:val="Revision"/>
    <w:hidden/>
    <w:uiPriority w:val="99"/>
    <w:semiHidden/>
    <w:rsid w:val="00722EA4"/>
    <w:pPr>
      <w:spacing w:after="0" w:line="240" w:lineRule="auto"/>
    </w:pPr>
  </w:style>
  <w:style w:type="character" w:styleId="Mentionnonrsolue">
    <w:name w:val="Unresolved Mention"/>
    <w:basedOn w:val="Policepardfaut"/>
    <w:uiPriority w:val="99"/>
    <w:semiHidden/>
    <w:unhideWhenUsed/>
    <w:rsid w:val="005B1238"/>
    <w:rPr>
      <w:color w:val="605E5C"/>
      <w:shd w:val="clear" w:color="auto" w:fill="E1DFDD"/>
    </w:rPr>
  </w:style>
  <w:style w:type="paragraph" w:customStyle="1" w:styleId="paragraph">
    <w:name w:val="paragraph"/>
    <w:basedOn w:val="Normal"/>
    <w:rsid w:val="00B56086"/>
    <w:pPr>
      <w:spacing w:before="100" w:beforeAutospacing="1" w:after="100" w:afterAutospacing="1" w:line="240" w:lineRule="auto"/>
    </w:pPr>
    <w:rPr>
      <w:rFonts w:ascii="Times New Roman" w:hAnsi="Times New Roman" w:cs="Times New Roman"/>
      <w:kern w:val="0"/>
      <w:lang w:eastAsia="fr-FR"/>
      <w14:ligatures w14:val="none"/>
    </w:rPr>
  </w:style>
  <w:style w:type="character" w:customStyle="1" w:styleId="eop">
    <w:name w:val="eop"/>
    <w:basedOn w:val="Policepardfaut"/>
    <w:rsid w:val="00B56086"/>
  </w:style>
  <w:style w:type="paragraph" w:customStyle="1" w:styleId="Paragraphe">
    <w:name w:val="Paragraphe"/>
    <w:basedOn w:val="Normal"/>
    <w:link w:val="ParagrapheCar"/>
    <w:rsid w:val="00580C83"/>
    <w:pPr>
      <w:keepLines/>
      <w:spacing w:before="120" w:line="240" w:lineRule="auto"/>
      <w:jc w:val="both"/>
    </w:pPr>
    <w:rPr>
      <w:rFonts w:ascii="Arial" w:eastAsia="Calibri" w:hAnsi="Arial" w:cs="Arial"/>
      <w:bCs/>
      <w:color w:val="000000" w:themeColor="text1"/>
      <w:kern w:val="0"/>
      <w:sz w:val="22"/>
      <w:szCs w:val="20"/>
      <w14:ligatures w14:val="none"/>
    </w:rPr>
  </w:style>
  <w:style w:type="character" w:customStyle="1" w:styleId="ParagrapheCar">
    <w:name w:val="Paragraphe Car"/>
    <w:link w:val="Paragraphe"/>
    <w:rsid w:val="00580C83"/>
    <w:rPr>
      <w:rFonts w:ascii="Arial" w:eastAsia="Calibri" w:hAnsi="Arial" w:cs="Arial"/>
      <w:bCs/>
      <w:color w:val="000000" w:themeColor="text1"/>
      <w:kern w:val="0"/>
      <w:sz w:val="22"/>
      <w:szCs w:val="20"/>
      <w14:ligatures w14:val="none"/>
    </w:rPr>
  </w:style>
  <w:style w:type="character" w:styleId="lev">
    <w:name w:val="Strong"/>
    <w:basedOn w:val="Policepardfaut"/>
    <w:uiPriority w:val="22"/>
    <w:qFormat/>
    <w:rsid w:val="00F17A55"/>
    <w:rPr>
      <w:b/>
      <w:bCs/>
    </w:rPr>
  </w:style>
  <w:style w:type="paragraph" w:customStyle="1" w:styleId="soustitre">
    <w:name w:val="sous titre"/>
    <w:basedOn w:val="Paragraphedeliste"/>
    <w:link w:val="soustitreCar"/>
    <w:rsid w:val="002B088E"/>
    <w:pPr>
      <w:pBdr>
        <w:bottom w:val="double" w:sz="4" w:space="1" w:color="C00000"/>
      </w:pBdr>
      <w:spacing w:after="0" w:line="240" w:lineRule="auto"/>
      <w:ind w:left="0"/>
      <w:jc w:val="both"/>
    </w:pPr>
    <w:rPr>
      <w:rFonts w:eastAsia="Calibri" w:cstheme="minorHAnsi"/>
      <w:b/>
      <w:color w:val="C00000"/>
      <w:kern w:val="0"/>
      <w14:ligatures w14:val="none"/>
    </w:rPr>
  </w:style>
  <w:style w:type="character" w:customStyle="1" w:styleId="soustitreCar">
    <w:name w:val="sous titre Car"/>
    <w:basedOn w:val="Policepardfaut"/>
    <w:link w:val="soustitre"/>
    <w:rsid w:val="002B088E"/>
    <w:rPr>
      <w:rFonts w:eastAsia="Calibri" w:cstheme="minorHAnsi"/>
      <w:b/>
      <w:color w:val="C00000"/>
      <w:kern w:val="0"/>
      <w14:ligatures w14:val="none"/>
    </w:rPr>
  </w:style>
  <w:style w:type="paragraph" w:customStyle="1" w:styleId="Default">
    <w:name w:val="Default"/>
    <w:rsid w:val="00F22994"/>
    <w:pPr>
      <w:autoSpaceDE w:val="0"/>
      <w:autoSpaceDN w:val="0"/>
      <w:adjustRightInd w:val="0"/>
      <w:spacing w:after="0" w:line="240" w:lineRule="auto"/>
    </w:pPr>
    <w:rPr>
      <w:rFonts w:ascii="Arial" w:eastAsia="Calibri" w:hAnsi="Arial" w:cs="Arial"/>
      <w:color w:val="000000"/>
      <w:kern w:val="0"/>
      <w14:ligatures w14:val="none"/>
    </w:rPr>
  </w:style>
  <w:style w:type="paragraph" w:customStyle="1" w:styleId="RedPara">
    <w:name w:val="RedPara"/>
    <w:basedOn w:val="Normal"/>
    <w:link w:val="RedParaCar"/>
    <w:semiHidden/>
    <w:rsid w:val="00F22994"/>
    <w:pPr>
      <w:spacing w:after="0" w:line="240" w:lineRule="auto"/>
      <w:jc w:val="both"/>
    </w:pPr>
    <w:rPr>
      <w:rFonts w:ascii="Arial" w:hAnsi="Arial" w:cs="Arial"/>
      <w:b/>
      <w:color w:val="000000" w:themeColor="text1"/>
      <w:kern w:val="0"/>
      <w:sz w:val="22"/>
      <w:szCs w:val="20"/>
      <w14:ligatures w14:val="none"/>
    </w:rPr>
  </w:style>
  <w:style w:type="character" w:customStyle="1" w:styleId="RedParaCar">
    <w:name w:val="RedPara Car"/>
    <w:link w:val="RedPara"/>
    <w:rsid w:val="00F22994"/>
    <w:rPr>
      <w:rFonts w:ascii="Arial" w:hAnsi="Arial" w:cs="Arial"/>
      <w:b/>
      <w:color w:val="000000" w:themeColor="text1"/>
      <w:kern w:val="0"/>
      <w:sz w:val="22"/>
      <w:szCs w:val="20"/>
      <w14:ligatures w14:val="none"/>
    </w:rPr>
  </w:style>
  <w:style w:type="paragraph" w:customStyle="1" w:styleId="RedTxt">
    <w:name w:val="RedTxt"/>
    <w:basedOn w:val="Normal"/>
    <w:link w:val="RedTxtCar1"/>
    <w:rsid w:val="00F22994"/>
    <w:pPr>
      <w:keepLines/>
      <w:spacing w:after="0" w:line="240" w:lineRule="auto"/>
      <w:jc w:val="both"/>
    </w:pPr>
    <w:rPr>
      <w:rFonts w:ascii="Arial" w:hAnsi="Arial" w:cs="Arial"/>
      <w:color w:val="000000" w:themeColor="text1"/>
      <w:kern w:val="0"/>
      <w:sz w:val="22"/>
      <w:szCs w:val="20"/>
      <w14:ligatures w14:val="none"/>
    </w:rPr>
  </w:style>
  <w:style w:type="character" w:customStyle="1" w:styleId="RedTxtCar1">
    <w:name w:val="RedTxt Car1"/>
    <w:link w:val="RedTxt"/>
    <w:rsid w:val="00F22994"/>
    <w:rPr>
      <w:rFonts w:ascii="Arial" w:hAnsi="Arial" w:cs="Arial"/>
      <w:color w:val="000000" w:themeColor="text1"/>
      <w:kern w:val="0"/>
      <w:sz w:val="22"/>
      <w:szCs w:val="20"/>
      <w14:ligatures w14:val="none"/>
    </w:rPr>
  </w:style>
  <w:style w:type="paragraph" w:customStyle="1" w:styleId="RedTxtCarCar1Car3">
    <w:name w:val="RedTxt Car Car1 Car3"/>
    <w:basedOn w:val="Normal"/>
    <w:link w:val="RedTxtCarCar1Car3Car"/>
    <w:semiHidden/>
    <w:rsid w:val="00F22994"/>
    <w:pPr>
      <w:keepLines/>
      <w:spacing w:after="0" w:line="240" w:lineRule="auto"/>
    </w:pPr>
    <w:rPr>
      <w:rFonts w:ascii="Arial" w:hAnsi="Arial" w:cs="Arial"/>
      <w:color w:val="000000" w:themeColor="text1"/>
      <w:kern w:val="0"/>
      <w:sz w:val="22"/>
      <w:szCs w:val="20"/>
      <w14:ligatures w14:val="none"/>
    </w:rPr>
  </w:style>
  <w:style w:type="character" w:customStyle="1" w:styleId="RedTxtCarCar1Car3Car">
    <w:name w:val="RedTxt Car Car1 Car3 Car"/>
    <w:link w:val="RedTxtCarCar1Car3"/>
    <w:semiHidden/>
    <w:rsid w:val="00F22994"/>
    <w:rPr>
      <w:rFonts w:ascii="Arial" w:hAnsi="Arial" w:cs="Arial"/>
      <w:color w:val="000000" w:themeColor="text1"/>
      <w:kern w:val="0"/>
      <w:sz w:val="22"/>
      <w:szCs w:val="20"/>
      <w14:ligatures w14:val="none"/>
    </w:rPr>
  </w:style>
  <w:style w:type="paragraph" w:styleId="Textedebulles">
    <w:name w:val="Balloon Text"/>
    <w:basedOn w:val="Normal"/>
    <w:link w:val="TextedebullesCar"/>
    <w:uiPriority w:val="99"/>
    <w:semiHidden/>
    <w:unhideWhenUsed/>
    <w:rsid w:val="006122A8"/>
    <w:pPr>
      <w:spacing w:after="0" w:line="240" w:lineRule="auto"/>
      <w:jc w:val="both"/>
    </w:pPr>
    <w:rPr>
      <w:rFonts w:ascii="Segoe UI" w:hAnsi="Segoe UI" w:cs="Segoe UI"/>
      <w:color w:val="000000" w:themeColor="text1"/>
      <w:kern w:val="0"/>
      <w:sz w:val="18"/>
      <w:szCs w:val="18"/>
      <w14:ligatures w14:val="none"/>
    </w:rPr>
  </w:style>
  <w:style w:type="character" w:customStyle="1" w:styleId="TextedebullesCar">
    <w:name w:val="Texte de bulles Car"/>
    <w:basedOn w:val="Policepardfaut"/>
    <w:link w:val="Textedebulles"/>
    <w:uiPriority w:val="99"/>
    <w:semiHidden/>
    <w:rsid w:val="006122A8"/>
    <w:rPr>
      <w:rFonts w:ascii="Segoe UI" w:hAnsi="Segoe UI" w:cs="Segoe UI"/>
      <w:color w:val="000000" w:themeColor="text1"/>
      <w:kern w:val="0"/>
      <w:sz w:val="18"/>
      <w:szCs w:val="18"/>
      <w14:ligatures w14:val="none"/>
    </w:rPr>
  </w:style>
  <w:style w:type="character" w:customStyle="1" w:styleId="Mentionnonrsolue1">
    <w:name w:val="Mention non résolue1"/>
    <w:basedOn w:val="Policepardfaut"/>
    <w:uiPriority w:val="99"/>
    <w:semiHidden/>
    <w:unhideWhenUsed/>
    <w:rsid w:val="006122A8"/>
    <w:rPr>
      <w:color w:val="605E5C"/>
      <w:shd w:val="clear" w:color="auto" w:fill="E1DFDD"/>
    </w:rPr>
  </w:style>
  <w:style w:type="character" w:styleId="Titredulivre">
    <w:name w:val="Book Title"/>
    <w:uiPriority w:val="33"/>
    <w:qFormat/>
    <w:rsid w:val="006122A8"/>
    <w:rPr>
      <w:b/>
      <w:smallCaps/>
      <w:color w:val="FF0000"/>
      <w:spacing w:val="5"/>
      <w:u w:val="single"/>
    </w:rPr>
  </w:style>
  <w:style w:type="paragraph" w:customStyle="1" w:styleId="Qual-Text-Liste-02-Gauche">
    <w:name w:val="Qual-Text-Liste-02-Gauche"/>
    <w:basedOn w:val="Qual-Text-Normal-Justif"/>
    <w:uiPriority w:val="99"/>
    <w:semiHidden/>
    <w:rsid w:val="006122A8"/>
    <w:pPr>
      <w:tabs>
        <w:tab w:val="num" w:pos="720"/>
      </w:tabs>
      <w:ind w:left="720" w:hanging="720"/>
    </w:pPr>
  </w:style>
  <w:style w:type="paragraph" w:styleId="Notedefin">
    <w:name w:val="endnote text"/>
    <w:basedOn w:val="Normal"/>
    <w:link w:val="NotedefinCar"/>
    <w:uiPriority w:val="99"/>
    <w:semiHidden/>
    <w:unhideWhenUsed/>
    <w:rsid w:val="006122A8"/>
    <w:pPr>
      <w:spacing w:after="0" w:line="240" w:lineRule="auto"/>
      <w:jc w:val="both"/>
    </w:pPr>
    <w:rPr>
      <w:rFonts w:ascii="Arial" w:hAnsi="Arial" w:cs="Arial"/>
      <w:color w:val="000000" w:themeColor="text1"/>
      <w:kern w:val="0"/>
      <w:sz w:val="22"/>
      <w:szCs w:val="20"/>
      <w14:ligatures w14:val="none"/>
    </w:rPr>
  </w:style>
  <w:style w:type="character" w:customStyle="1" w:styleId="NotedefinCar">
    <w:name w:val="Note de fin Car"/>
    <w:basedOn w:val="Policepardfaut"/>
    <w:link w:val="Notedefin"/>
    <w:uiPriority w:val="99"/>
    <w:semiHidden/>
    <w:rsid w:val="006122A8"/>
    <w:rPr>
      <w:rFonts w:ascii="Arial" w:hAnsi="Arial" w:cs="Arial"/>
      <w:color w:val="000000" w:themeColor="text1"/>
      <w:kern w:val="0"/>
      <w:sz w:val="22"/>
      <w:szCs w:val="20"/>
      <w14:ligatures w14:val="none"/>
    </w:rPr>
  </w:style>
  <w:style w:type="paragraph" w:styleId="Tabledesillustrations">
    <w:name w:val="table of figures"/>
    <w:basedOn w:val="Normal"/>
    <w:next w:val="Normal"/>
    <w:uiPriority w:val="99"/>
    <w:semiHidden/>
    <w:unhideWhenUsed/>
    <w:rsid w:val="006122A8"/>
    <w:pPr>
      <w:spacing w:after="0" w:line="240" w:lineRule="auto"/>
      <w:jc w:val="both"/>
    </w:pPr>
    <w:rPr>
      <w:rFonts w:ascii="Arial" w:hAnsi="Arial" w:cs="Arial"/>
      <w:color w:val="000000" w:themeColor="text1"/>
      <w:kern w:val="0"/>
      <w:sz w:val="22"/>
      <w:szCs w:val="20"/>
      <w14:ligatures w14:val="none"/>
    </w:rPr>
  </w:style>
  <w:style w:type="character" w:styleId="Appeldenotedefin">
    <w:name w:val="endnote reference"/>
    <w:basedOn w:val="Policepardfaut"/>
    <w:uiPriority w:val="99"/>
    <w:semiHidden/>
    <w:unhideWhenUsed/>
    <w:rsid w:val="006122A8"/>
    <w:rPr>
      <w:vertAlign w:val="superscript"/>
    </w:rPr>
  </w:style>
  <w:style w:type="paragraph" w:customStyle="1" w:styleId="RedTxtCarCar1Car2">
    <w:name w:val="RedTxt Car Car1 Car2"/>
    <w:basedOn w:val="Normal"/>
    <w:link w:val="RedTxtCarCar1Car2Car"/>
    <w:semiHidden/>
    <w:rsid w:val="006122A8"/>
    <w:pPr>
      <w:keepLines/>
      <w:spacing w:after="0" w:line="240" w:lineRule="auto"/>
    </w:pPr>
    <w:rPr>
      <w:rFonts w:ascii="Arial" w:hAnsi="Arial" w:cs="Arial"/>
      <w:color w:val="000000" w:themeColor="text1"/>
      <w:kern w:val="0"/>
      <w:sz w:val="22"/>
      <w:szCs w:val="20"/>
      <w14:ligatures w14:val="none"/>
    </w:rPr>
  </w:style>
  <w:style w:type="character" w:customStyle="1" w:styleId="RedTxtCarCar1Car2Car">
    <w:name w:val="RedTxt Car Car1 Car2 Car"/>
    <w:link w:val="RedTxtCarCar1Car2"/>
    <w:semiHidden/>
    <w:rsid w:val="006122A8"/>
    <w:rPr>
      <w:rFonts w:ascii="Arial" w:hAnsi="Arial" w:cs="Arial"/>
      <w:color w:val="000000" w:themeColor="text1"/>
      <w:kern w:val="0"/>
      <w:sz w:val="22"/>
      <w:szCs w:val="20"/>
      <w14:ligatures w14:val="none"/>
    </w:rPr>
  </w:style>
  <w:style w:type="character" w:styleId="Accentuation">
    <w:name w:val="Emphasis"/>
    <w:basedOn w:val="Policepardfaut"/>
    <w:uiPriority w:val="20"/>
    <w:qFormat/>
    <w:rsid w:val="006122A8"/>
    <w:rPr>
      <w:i/>
      <w:iCs/>
    </w:rPr>
  </w:style>
  <w:style w:type="paragraph" w:styleId="TM4">
    <w:name w:val="toc 4"/>
    <w:basedOn w:val="Normal"/>
    <w:next w:val="Normal"/>
    <w:autoRedefine/>
    <w:uiPriority w:val="39"/>
    <w:unhideWhenUsed/>
    <w:rsid w:val="006122A8"/>
    <w:pPr>
      <w:spacing w:after="0" w:line="240" w:lineRule="auto"/>
      <w:ind w:left="440"/>
    </w:pPr>
    <w:rPr>
      <w:rFonts w:cstheme="minorHAnsi"/>
      <w:color w:val="000000" w:themeColor="text1"/>
      <w:kern w:val="0"/>
      <w:sz w:val="20"/>
      <w:szCs w:val="20"/>
      <w14:ligatures w14:val="none"/>
    </w:rPr>
  </w:style>
  <w:style w:type="paragraph" w:styleId="TM5">
    <w:name w:val="toc 5"/>
    <w:basedOn w:val="Normal"/>
    <w:next w:val="Normal"/>
    <w:autoRedefine/>
    <w:uiPriority w:val="39"/>
    <w:unhideWhenUsed/>
    <w:rsid w:val="006122A8"/>
    <w:pPr>
      <w:spacing w:after="0" w:line="240" w:lineRule="auto"/>
      <w:ind w:left="660"/>
    </w:pPr>
    <w:rPr>
      <w:rFonts w:cstheme="minorHAnsi"/>
      <w:color w:val="000000" w:themeColor="text1"/>
      <w:kern w:val="0"/>
      <w:sz w:val="20"/>
      <w:szCs w:val="20"/>
      <w14:ligatures w14:val="none"/>
    </w:rPr>
  </w:style>
  <w:style w:type="paragraph" w:styleId="TM6">
    <w:name w:val="toc 6"/>
    <w:basedOn w:val="Normal"/>
    <w:next w:val="Normal"/>
    <w:autoRedefine/>
    <w:uiPriority w:val="39"/>
    <w:unhideWhenUsed/>
    <w:rsid w:val="006122A8"/>
    <w:pPr>
      <w:spacing w:after="0" w:line="240" w:lineRule="auto"/>
      <w:ind w:left="880"/>
    </w:pPr>
    <w:rPr>
      <w:rFonts w:cstheme="minorHAnsi"/>
      <w:color w:val="000000" w:themeColor="text1"/>
      <w:kern w:val="0"/>
      <w:sz w:val="20"/>
      <w:szCs w:val="20"/>
      <w14:ligatures w14:val="none"/>
    </w:rPr>
  </w:style>
  <w:style w:type="paragraph" w:styleId="TM7">
    <w:name w:val="toc 7"/>
    <w:basedOn w:val="Normal"/>
    <w:next w:val="Normal"/>
    <w:autoRedefine/>
    <w:uiPriority w:val="39"/>
    <w:unhideWhenUsed/>
    <w:rsid w:val="006122A8"/>
    <w:pPr>
      <w:spacing w:after="0" w:line="240" w:lineRule="auto"/>
      <w:ind w:left="1100"/>
    </w:pPr>
    <w:rPr>
      <w:rFonts w:cstheme="minorHAnsi"/>
      <w:color w:val="000000" w:themeColor="text1"/>
      <w:kern w:val="0"/>
      <w:sz w:val="20"/>
      <w:szCs w:val="20"/>
      <w14:ligatures w14:val="none"/>
    </w:rPr>
  </w:style>
  <w:style w:type="paragraph" w:styleId="TM8">
    <w:name w:val="toc 8"/>
    <w:basedOn w:val="Normal"/>
    <w:next w:val="Normal"/>
    <w:autoRedefine/>
    <w:uiPriority w:val="39"/>
    <w:unhideWhenUsed/>
    <w:rsid w:val="006122A8"/>
    <w:pPr>
      <w:spacing w:after="0" w:line="240" w:lineRule="auto"/>
      <w:ind w:left="1320"/>
    </w:pPr>
    <w:rPr>
      <w:rFonts w:cstheme="minorHAnsi"/>
      <w:color w:val="000000" w:themeColor="text1"/>
      <w:kern w:val="0"/>
      <w:sz w:val="20"/>
      <w:szCs w:val="20"/>
      <w14:ligatures w14:val="none"/>
    </w:rPr>
  </w:style>
  <w:style w:type="paragraph" w:styleId="TM9">
    <w:name w:val="toc 9"/>
    <w:basedOn w:val="Normal"/>
    <w:next w:val="Normal"/>
    <w:autoRedefine/>
    <w:uiPriority w:val="39"/>
    <w:unhideWhenUsed/>
    <w:rsid w:val="006122A8"/>
    <w:pPr>
      <w:spacing w:after="0" w:line="240" w:lineRule="auto"/>
      <w:ind w:left="1540"/>
    </w:pPr>
    <w:rPr>
      <w:rFonts w:cstheme="minorHAnsi"/>
      <w:color w:val="000000" w:themeColor="text1"/>
      <w:kern w:val="0"/>
      <w:sz w:val="20"/>
      <w:szCs w:val="20"/>
      <w14:ligatures w14:val="none"/>
    </w:rPr>
  </w:style>
  <w:style w:type="paragraph" w:customStyle="1" w:styleId="Paragraphedeliste1">
    <w:name w:val="Paragraphe de liste1"/>
    <w:basedOn w:val="Normal"/>
    <w:rsid w:val="006122A8"/>
    <w:pPr>
      <w:spacing w:after="200" w:line="276" w:lineRule="auto"/>
      <w:ind w:left="720"/>
    </w:pPr>
    <w:rPr>
      <w:rFonts w:ascii="Arial" w:hAnsi="Arial" w:cs="Arial"/>
      <w:color w:val="000000" w:themeColor="text1"/>
      <w:kern w:val="0"/>
      <w:sz w:val="22"/>
      <w:szCs w:val="20"/>
      <w14:ligatures w14:val="none"/>
    </w:rPr>
  </w:style>
  <w:style w:type="character" w:customStyle="1" w:styleId="RedTxtCarCar1CarCarCar">
    <w:name w:val="RedTxt Car Car1 Car Car Car"/>
    <w:basedOn w:val="Policepardfaut"/>
    <w:link w:val="RedTxtCarCar1CarCar"/>
    <w:locked/>
    <w:rsid w:val="006122A8"/>
  </w:style>
  <w:style w:type="paragraph" w:customStyle="1" w:styleId="RedTxtCarCar1CarCar">
    <w:name w:val="RedTxt Car Car1 Car Car"/>
    <w:basedOn w:val="Normal"/>
    <w:link w:val="RedTxtCarCar1CarCarCar"/>
    <w:rsid w:val="006122A8"/>
    <w:pPr>
      <w:spacing w:after="0" w:line="240" w:lineRule="auto"/>
      <w:jc w:val="both"/>
    </w:pPr>
  </w:style>
  <w:style w:type="paragraph" w:customStyle="1" w:styleId="RedRub">
    <w:name w:val="RedRub"/>
    <w:basedOn w:val="Normal"/>
    <w:semiHidden/>
    <w:rsid w:val="006122A8"/>
    <w:pPr>
      <w:spacing w:after="0" w:line="240" w:lineRule="auto"/>
      <w:jc w:val="both"/>
    </w:pPr>
    <w:rPr>
      <w:rFonts w:ascii="Arial" w:hAnsi="Arial" w:cs="Arial"/>
      <w:b/>
      <w:color w:val="000000" w:themeColor="text1"/>
      <w:kern w:val="0"/>
      <w:sz w:val="22"/>
      <w:szCs w:val="20"/>
      <w14:ligatures w14:val="none"/>
    </w:rPr>
  </w:style>
  <w:style w:type="paragraph" w:styleId="Notedebasdepage">
    <w:name w:val="footnote text"/>
    <w:basedOn w:val="Normal"/>
    <w:link w:val="NotedebasdepageCar"/>
    <w:uiPriority w:val="99"/>
    <w:semiHidden/>
    <w:unhideWhenUsed/>
    <w:rsid w:val="006122A8"/>
    <w:pPr>
      <w:spacing w:after="0" w:line="240" w:lineRule="auto"/>
    </w:pPr>
    <w:rPr>
      <w:rFonts w:ascii="Calibri" w:hAnsi="Calibri" w:cs="Times New Roman"/>
      <w:color w:val="000000" w:themeColor="text1"/>
      <w:kern w:val="0"/>
      <w:sz w:val="22"/>
      <w:szCs w:val="20"/>
      <w14:ligatures w14:val="none"/>
    </w:rPr>
  </w:style>
  <w:style w:type="character" w:customStyle="1" w:styleId="NotedebasdepageCar">
    <w:name w:val="Note de bas de page Car"/>
    <w:basedOn w:val="Policepardfaut"/>
    <w:link w:val="Notedebasdepage"/>
    <w:uiPriority w:val="99"/>
    <w:semiHidden/>
    <w:rsid w:val="006122A8"/>
    <w:rPr>
      <w:rFonts w:ascii="Calibri" w:hAnsi="Calibri" w:cs="Times New Roman"/>
      <w:color w:val="000000" w:themeColor="text1"/>
      <w:kern w:val="0"/>
      <w:sz w:val="22"/>
      <w:szCs w:val="20"/>
      <w14:ligatures w14:val="none"/>
    </w:rPr>
  </w:style>
  <w:style w:type="character" w:styleId="Appelnotedebasdep">
    <w:name w:val="footnote reference"/>
    <w:basedOn w:val="Policepardfaut"/>
    <w:uiPriority w:val="99"/>
    <w:semiHidden/>
    <w:unhideWhenUsed/>
    <w:rsid w:val="006122A8"/>
    <w:rPr>
      <w:vertAlign w:val="superscript"/>
    </w:rPr>
  </w:style>
  <w:style w:type="paragraph" w:customStyle="1" w:styleId="RedTitre2">
    <w:name w:val="RedTitre2"/>
    <w:basedOn w:val="Normal"/>
    <w:rsid w:val="006122A8"/>
    <w:pPr>
      <w:pBdr>
        <w:top w:val="single" w:sz="6" w:space="1" w:color="auto"/>
        <w:left w:val="single" w:sz="6" w:space="1" w:color="auto"/>
        <w:bottom w:val="single" w:sz="6" w:space="1" w:color="auto"/>
        <w:right w:val="single" w:sz="6" w:space="1" w:color="auto"/>
      </w:pBdr>
      <w:spacing w:after="0" w:line="240" w:lineRule="auto"/>
    </w:pPr>
    <w:rPr>
      <w:rFonts w:ascii="Arial" w:eastAsia="Times New Roman" w:hAnsi="Arial" w:cs="Times New Roman"/>
      <w:b/>
      <w:color w:val="000000" w:themeColor="text1"/>
      <w:kern w:val="0"/>
      <w:lang w:eastAsia="fr-FR"/>
      <w14:ligatures w14:val="none"/>
    </w:rPr>
  </w:style>
  <w:style w:type="paragraph" w:customStyle="1" w:styleId="RedTxtCarCarCarCar">
    <w:name w:val="RedTxt Car Car Car Car"/>
    <w:basedOn w:val="Normal"/>
    <w:link w:val="RedTxtCarCarCarCarCar1"/>
    <w:rsid w:val="006122A8"/>
    <w:pPr>
      <w:spacing w:after="0" w:line="240" w:lineRule="auto"/>
    </w:pPr>
    <w:rPr>
      <w:rFonts w:ascii="Arial" w:eastAsia="Times New Roman" w:hAnsi="Arial" w:cs="Times New Roman"/>
      <w:color w:val="000000" w:themeColor="text1"/>
      <w:kern w:val="0"/>
      <w:sz w:val="18"/>
      <w:szCs w:val="20"/>
      <w:lang w:eastAsia="fr-FR"/>
      <w14:ligatures w14:val="none"/>
    </w:rPr>
  </w:style>
  <w:style w:type="character" w:customStyle="1" w:styleId="RedTxtCarCarCarCarCar1">
    <w:name w:val="RedTxt Car Car Car Car Car1"/>
    <w:link w:val="RedTxtCarCarCarCar"/>
    <w:rsid w:val="006122A8"/>
    <w:rPr>
      <w:rFonts w:ascii="Arial" w:eastAsia="Times New Roman" w:hAnsi="Arial" w:cs="Times New Roman"/>
      <w:color w:val="000000" w:themeColor="text1"/>
      <w:kern w:val="0"/>
      <w:sz w:val="18"/>
      <w:szCs w:val="20"/>
      <w:lang w:eastAsia="fr-FR"/>
      <w14:ligatures w14:val="none"/>
    </w:rPr>
  </w:style>
  <w:style w:type="paragraph" w:customStyle="1" w:styleId="Titre3Maud">
    <w:name w:val="Titre 3 Maud"/>
    <w:basedOn w:val="Normal"/>
    <w:link w:val="Titre3MaudCar"/>
    <w:rsid w:val="006122A8"/>
    <w:pPr>
      <w:spacing w:after="0" w:line="240" w:lineRule="auto"/>
      <w:outlineLvl w:val="1"/>
    </w:pPr>
    <w:rPr>
      <w:rFonts w:ascii="Arial" w:eastAsia="Times New Roman" w:hAnsi="Arial" w:cs="Arial"/>
      <w:b/>
      <w:i/>
      <w:color w:val="000000" w:themeColor="text1"/>
      <w:kern w:val="0"/>
      <w:sz w:val="22"/>
      <w:szCs w:val="20"/>
      <w:lang w:eastAsia="fr-FR"/>
      <w14:ligatures w14:val="none"/>
    </w:rPr>
  </w:style>
  <w:style w:type="character" w:customStyle="1" w:styleId="Titre3MaudCar">
    <w:name w:val="Titre 3 Maud Car"/>
    <w:link w:val="Titre3Maud"/>
    <w:rsid w:val="006122A8"/>
    <w:rPr>
      <w:rFonts w:ascii="Arial" w:eastAsia="Times New Roman" w:hAnsi="Arial" w:cs="Arial"/>
      <w:b/>
      <w:i/>
      <w:color w:val="000000" w:themeColor="text1"/>
      <w:kern w:val="0"/>
      <w:sz w:val="22"/>
      <w:szCs w:val="20"/>
      <w:lang w:eastAsia="fr-FR"/>
      <w14:ligatures w14:val="none"/>
    </w:rPr>
  </w:style>
  <w:style w:type="numbering" w:customStyle="1" w:styleId="Type">
    <w:name w:val="Type"/>
    <w:uiPriority w:val="99"/>
    <w:rsid w:val="006122A8"/>
    <w:pPr>
      <w:numPr>
        <w:numId w:val="4"/>
      </w:numPr>
    </w:pPr>
  </w:style>
  <w:style w:type="character" w:customStyle="1" w:styleId="spellingerror">
    <w:name w:val="spellingerror"/>
    <w:basedOn w:val="Policepardfaut"/>
    <w:rsid w:val="006122A8"/>
  </w:style>
  <w:style w:type="character" w:customStyle="1" w:styleId="Mentionnonrsolue2">
    <w:name w:val="Mention non résolue2"/>
    <w:basedOn w:val="Policepardfaut"/>
    <w:uiPriority w:val="99"/>
    <w:semiHidden/>
    <w:unhideWhenUsed/>
    <w:rsid w:val="006122A8"/>
    <w:rPr>
      <w:color w:val="605E5C"/>
      <w:shd w:val="clear" w:color="auto" w:fill="E1DFDD"/>
    </w:rPr>
  </w:style>
  <w:style w:type="paragraph" w:customStyle="1" w:styleId="RedTxtCarCarCar">
    <w:name w:val="RedTxt Car Car Car"/>
    <w:basedOn w:val="Normal"/>
    <w:rsid w:val="006122A8"/>
    <w:pPr>
      <w:spacing w:after="0" w:line="240" w:lineRule="auto"/>
      <w:ind w:left="284"/>
      <w:jc w:val="both"/>
    </w:pPr>
    <w:rPr>
      <w:rFonts w:ascii="Arial" w:hAnsi="Arial"/>
      <w:kern w:val="0"/>
      <w:sz w:val="18"/>
      <w:szCs w:val="22"/>
      <w14:ligatures w14:val="none"/>
    </w:rPr>
  </w:style>
  <w:style w:type="paragraph" w:customStyle="1" w:styleId="RedTxtCarCar1Car1">
    <w:name w:val="RedTxt Car Car1 Car1"/>
    <w:basedOn w:val="Normal"/>
    <w:link w:val="RedTxtCarCar1Car1Car"/>
    <w:rsid w:val="006122A8"/>
    <w:pPr>
      <w:keepLines/>
      <w:spacing w:after="0" w:line="240" w:lineRule="auto"/>
      <w:jc w:val="both"/>
    </w:pPr>
    <w:rPr>
      <w:rFonts w:ascii="Arial" w:eastAsia="Times New Roman" w:hAnsi="Arial" w:cs="Times New Roman"/>
      <w:kern w:val="0"/>
      <w:sz w:val="20"/>
      <w:szCs w:val="20"/>
      <w:lang w:eastAsia="fr-FR"/>
      <w14:ligatures w14:val="none"/>
    </w:rPr>
  </w:style>
  <w:style w:type="character" w:customStyle="1" w:styleId="RedTxtCarCar1Car1Car">
    <w:name w:val="RedTxt Car Car1 Car1 Car"/>
    <w:link w:val="RedTxtCarCar1Car1"/>
    <w:rsid w:val="006122A8"/>
    <w:rPr>
      <w:rFonts w:ascii="Arial" w:eastAsia="Times New Roman" w:hAnsi="Arial" w:cs="Times New Roman"/>
      <w:kern w:val="0"/>
      <w:sz w:val="20"/>
      <w:szCs w:val="20"/>
      <w:lang w:eastAsia="fr-FR"/>
      <w14:ligatures w14:val="none"/>
    </w:rPr>
  </w:style>
  <w:style w:type="paragraph" w:customStyle="1" w:styleId="texteSGO">
    <w:name w:val="texte SGO"/>
    <w:basedOn w:val="Paragraphedeliste"/>
    <w:link w:val="texteSGOCar"/>
    <w:qFormat/>
    <w:rsid w:val="006122A8"/>
    <w:pPr>
      <w:tabs>
        <w:tab w:val="left" w:pos="454"/>
      </w:tabs>
      <w:spacing w:after="0" w:line="240" w:lineRule="auto"/>
      <w:ind w:left="426"/>
      <w:contextualSpacing w:val="0"/>
      <w:jc w:val="both"/>
    </w:pPr>
    <w:rPr>
      <w:rFonts w:ascii="Arial" w:eastAsia="Calibri" w:hAnsi="Arial" w:cs="Arial"/>
      <w:i/>
      <w:color w:val="404040"/>
      <w:kern w:val="0"/>
      <w:sz w:val="20"/>
      <w:szCs w:val="20"/>
      <w14:ligatures w14:val="none"/>
    </w:rPr>
  </w:style>
  <w:style w:type="character" w:customStyle="1" w:styleId="texteSGOCar">
    <w:name w:val="texte SGO Car"/>
    <w:link w:val="texteSGO"/>
    <w:rsid w:val="006122A8"/>
    <w:rPr>
      <w:rFonts w:ascii="Arial" w:eastAsia="Calibri" w:hAnsi="Arial" w:cs="Arial"/>
      <w:i/>
      <w:color w:val="404040"/>
      <w:kern w:val="0"/>
      <w:sz w:val="20"/>
      <w:szCs w:val="20"/>
      <w14:ligatures w14:val="none"/>
    </w:rPr>
  </w:style>
  <w:style w:type="character" w:customStyle="1" w:styleId="Mentionnonrsolue3">
    <w:name w:val="Mention non résolue3"/>
    <w:basedOn w:val="Policepardfaut"/>
    <w:uiPriority w:val="99"/>
    <w:semiHidden/>
    <w:unhideWhenUsed/>
    <w:rsid w:val="006122A8"/>
    <w:rPr>
      <w:color w:val="605E5C"/>
      <w:shd w:val="clear" w:color="auto" w:fill="E1DFDD"/>
    </w:rPr>
  </w:style>
  <w:style w:type="numbering" w:customStyle="1" w:styleId="Style1">
    <w:name w:val="Style1"/>
    <w:uiPriority w:val="99"/>
    <w:rsid w:val="006122A8"/>
    <w:pPr>
      <w:numPr>
        <w:numId w:val="3"/>
      </w:numPr>
    </w:pPr>
  </w:style>
  <w:style w:type="paragraph" w:styleId="Retraitcorpsdetexte">
    <w:name w:val="Body Text Indent"/>
    <w:basedOn w:val="Normal"/>
    <w:link w:val="RetraitcorpsdetexteCar"/>
    <w:uiPriority w:val="99"/>
    <w:semiHidden/>
    <w:unhideWhenUsed/>
    <w:rsid w:val="006122A8"/>
    <w:pPr>
      <w:spacing w:line="240" w:lineRule="auto"/>
      <w:ind w:left="283"/>
      <w:jc w:val="both"/>
    </w:pPr>
    <w:rPr>
      <w:rFonts w:ascii="Arial" w:hAnsi="Arial" w:cs="Arial"/>
      <w:color w:val="000000" w:themeColor="text1"/>
      <w:kern w:val="0"/>
      <w:sz w:val="22"/>
      <w:szCs w:val="20"/>
      <w14:ligatures w14:val="none"/>
    </w:rPr>
  </w:style>
  <w:style w:type="character" w:customStyle="1" w:styleId="RetraitcorpsdetexteCar">
    <w:name w:val="Retrait corps de texte Car"/>
    <w:basedOn w:val="Policepardfaut"/>
    <w:link w:val="Retraitcorpsdetexte"/>
    <w:uiPriority w:val="99"/>
    <w:semiHidden/>
    <w:rsid w:val="006122A8"/>
    <w:rPr>
      <w:rFonts w:ascii="Arial" w:hAnsi="Arial" w:cs="Arial"/>
      <w:color w:val="000000" w:themeColor="text1"/>
      <w:kern w:val="0"/>
      <w:sz w:val="22"/>
      <w:szCs w:val="20"/>
      <w14:ligatures w14:val="none"/>
    </w:rPr>
  </w:style>
  <w:style w:type="paragraph" w:styleId="Retraitcorpsdetexte2">
    <w:name w:val="Body Text Indent 2"/>
    <w:basedOn w:val="Normal"/>
    <w:link w:val="Retraitcorpsdetexte2Car"/>
    <w:uiPriority w:val="99"/>
    <w:semiHidden/>
    <w:unhideWhenUsed/>
    <w:rsid w:val="006122A8"/>
    <w:pPr>
      <w:spacing w:line="480" w:lineRule="auto"/>
      <w:ind w:left="283"/>
      <w:jc w:val="both"/>
    </w:pPr>
    <w:rPr>
      <w:rFonts w:ascii="Arial" w:hAnsi="Arial" w:cs="Arial"/>
      <w:color w:val="000000" w:themeColor="text1"/>
      <w:kern w:val="0"/>
      <w:sz w:val="22"/>
      <w:szCs w:val="20"/>
      <w14:ligatures w14:val="none"/>
    </w:rPr>
  </w:style>
  <w:style w:type="character" w:customStyle="1" w:styleId="Retraitcorpsdetexte2Car">
    <w:name w:val="Retrait corps de texte 2 Car"/>
    <w:basedOn w:val="Policepardfaut"/>
    <w:link w:val="Retraitcorpsdetexte2"/>
    <w:uiPriority w:val="99"/>
    <w:semiHidden/>
    <w:rsid w:val="006122A8"/>
    <w:rPr>
      <w:rFonts w:ascii="Arial" w:hAnsi="Arial" w:cs="Arial"/>
      <w:color w:val="000000" w:themeColor="text1"/>
      <w:kern w:val="0"/>
      <w:sz w:val="22"/>
      <w:szCs w:val="20"/>
      <w14:ligatures w14:val="none"/>
    </w:rPr>
  </w:style>
  <w:style w:type="table" w:customStyle="1" w:styleId="Grilledutableau1">
    <w:name w:val="Grille du tableau1"/>
    <w:basedOn w:val="TableauNormal"/>
    <w:next w:val="Grilledutableau"/>
    <w:uiPriority w:val="39"/>
    <w:rsid w:val="006122A8"/>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21">
    <w:name w:val="Titre 21"/>
    <w:basedOn w:val="Titre1"/>
    <w:next w:val="Normal"/>
    <w:uiPriority w:val="9"/>
    <w:unhideWhenUsed/>
    <w:qFormat/>
    <w:rsid w:val="00041944"/>
    <w:pPr>
      <w:keepLines w:val="0"/>
      <w:shd w:val="clear" w:color="auto" w:fill="auto"/>
      <w:tabs>
        <w:tab w:val="left" w:pos="1134"/>
        <w:tab w:val="left" w:pos="1701"/>
        <w:tab w:val="left" w:pos="2268"/>
      </w:tabs>
      <w:spacing w:before="300" w:after="300"/>
      <w:ind w:right="142"/>
      <w:jc w:val="both"/>
      <w:outlineLvl w:val="1"/>
    </w:pPr>
    <w:rPr>
      <w:rFonts w:ascii="Arial" w:eastAsia="Calibri" w:hAnsi="Arial"/>
      <w:color w:val="000000"/>
      <w:sz w:val="24"/>
      <w:szCs w:val="24"/>
      <w:lang w:val="fr-CA"/>
    </w:rPr>
  </w:style>
  <w:style w:type="paragraph" w:customStyle="1" w:styleId="Titre31">
    <w:name w:val="Titre 31"/>
    <w:basedOn w:val="Titre2"/>
    <w:next w:val="Normal"/>
    <w:uiPriority w:val="9"/>
    <w:unhideWhenUsed/>
    <w:qFormat/>
    <w:rsid w:val="00041944"/>
    <w:pPr>
      <w:keepLines w:val="0"/>
      <w:numPr>
        <w:ilvl w:val="0"/>
        <w:numId w:val="0"/>
      </w:numPr>
      <w:tabs>
        <w:tab w:val="left" w:pos="1134"/>
        <w:tab w:val="left" w:pos="1701"/>
        <w:tab w:val="left" w:pos="2268"/>
      </w:tabs>
      <w:spacing w:before="300" w:after="300"/>
      <w:ind w:left="170" w:right="142"/>
      <w:outlineLvl w:val="2"/>
    </w:pPr>
    <w:rPr>
      <w:rFonts w:ascii="Arial" w:hAnsi="Arial"/>
      <w:i/>
      <w:caps/>
      <w:color w:val="000000"/>
      <w:spacing w:val="20"/>
      <w:sz w:val="24"/>
      <w:szCs w:val="24"/>
      <w:lang w:val="fr-FR"/>
    </w:rPr>
  </w:style>
  <w:style w:type="paragraph" w:customStyle="1" w:styleId="Titre41">
    <w:name w:val="Titre 41"/>
    <w:basedOn w:val="Titre3"/>
    <w:next w:val="Normal"/>
    <w:uiPriority w:val="9"/>
    <w:unhideWhenUsed/>
    <w:qFormat/>
    <w:rsid w:val="00041944"/>
    <w:pPr>
      <w:keepNext/>
      <w:numPr>
        <w:ilvl w:val="0"/>
        <w:numId w:val="0"/>
      </w:numPr>
      <w:tabs>
        <w:tab w:val="left" w:pos="709"/>
        <w:tab w:val="left" w:pos="1134"/>
        <w:tab w:val="left" w:pos="1701"/>
        <w:tab w:val="left" w:pos="2268"/>
      </w:tabs>
      <w:spacing w:after="240"/>
      <w:ind w:left="284" w:right="142"/>
      <w:outlineLvl w:val="3"/>
    </w:pPr>
    <w:rPr>
      <w:rFonts w:ascii="Arial Gras" w:eastAsia="Calibri" w:hAnsi="Arial Gras"/>
      <w:b w:val="0"/>
      <w:caps/>
      <w:color w:val="000000"/>
      <w:spacing w:val="20"/>
      <w:sz w:val="22"/>
      <w:lang w:val="fr-FR"/>
    </w:rPr>
  </w:style>
  <w:style w:type="paragraph" w:customStyle="1" w:styleId="Titre51">
    <w:name w:val="Titre 51"/>
    <w:basedOn w:val="Titre4"/>
    <w:next w:val="Normal"/>
    <w:uiPriority w:val="9"/>
    <w:unhideWhenUsed/>
    <w:qFormat/>
    <w:rsid w:val="00041944"/>
    <w:pPr>
      <w:keepNext/>
      <w:numPr>
        <w:ilvl w:val="0"/>
        <w:numId w:val="0"/>
      </w:numPr>
      <w:tabs>
        <w:tab w:val="left" w:pos="1134"/>
        <w:tab w:val="left" w:pos="1701"/>
        <w:tab w:val="left" w:pos="2268"/>
        <w:tab w:val="left" w:pos="2410"/>
      </w:tabs>
      <w:spacing w:after="240"/>
      <w:ind w:left="1652" w:right="142" w:hanging="1008"/>
      <w:outlineLvl w:val="4"/>
    </w:pPr>
    <w:rPr>
      <w:rFonts w:ascii="Arial" w:eastAsia="Calibri" w:hAnsi="Arial"/>
      <w:bCs/>
      <w:iCs/>
      <w:caps/>
      <w:color w:val="000000"/>
      <w:spacing w:val="20"/>
      <w:sz w:val="22"/>
      <w:szCs w:val="24"/>
      <w:lang w:val="fr-FR"/>
    </w:rPr>
  </w:style>
  <w:style w:type="paragraph" w:customStyle="1" w:styleId="Titre61">
    <w:name w:val="Titre 61"/>
    <w:basedOn w:val="Titre2"/>
    <w:next w:val="Normal"/>
    <w:uiPriority w:val="9"/>
    <w:semiHidden/>
    <w:unhideWhenUsed/>
    <w:qFormat/>
    <w:rsid w:val="00041944"/>
    <w:pPr>
      <w:keepLines w:val="0"/>
      <w:numPr>
        <w:ilvl w:val="0"/>
        <w:numId w:val="0"/>
      </w:numPr>
      <w:tabs>
        <w:tab w:val="left" w:pos="1134"/>
        <w:tab w:val="left" w:pos="1701"/>
        <w:tab w:val="left" w:pos="2268"/>
      </w:tabs>
      <w:spacing w:before="300" w:after="300"/>
      <w:ind w:left="1796" w:right="142" w:hanging="1152"/>
      <w:outlineLvl w:val="5"/>
    </w:pPr>
    <w:rPr>
      <w:rFonts w:ascii="Arial" w:hAnsi="Arial"/>
      <w:caps/>
      <w:color w:val="000000"/>
      <w:spacing w:val="20"/>
      <w:sz w:val="24"/>
      <w:szCs w:val="24"/>
      <w:lang w:val="fr-FR"/>
    </w:rPr>
  </w:style>
  <w:style w:type="paragraph" w:customStyle="1" w:styleId="Titre71">
    <w:name w:val="Titre 71"/>
    <w:basedOn w:val="Titre1"/>
    <w:next w:val="Normal"/>
    <w:uiPriority w:val="9"/>
    <w:unhideWhenUsed/>
    <w:qFormat/>
    <w:rsid w:val="00041944"/>
    <w:pPr>
      <w:keepLines w:val="0"/>
      <w:shd w:val="clear" w:color="auto" w:fill="auto"/>
      <w:spacing w:before="300" w:after="300"/>
      <w:ind w:left="1940" w:hanging="1296"/>
      <w:jc w:val="both"/>
      <w:outlineLvl w:val="6"/>
    </w:pPr>
    <w:rPr>
      <w:rFonts w:ascii="Arial" w:eastAsia="Calibri" w:hAnsi="Arial"/>
      <w:caps w:val="0"/>
      <w:color w:val="000000"/>
      <w:sz w:val="24"/>
      <w:szCs w:val="20"/>
    </w:rPr>
  </w:style>
  <w:style w:type="paragraph" w:customStyle="1" w:styleId="Titre81">
    <w:name w:val="Titre 81"/>
    <w:basedOn w:val="Titre4"/>
    <w:next w:val="Normal"/>
    <w:uiPriority w:val="9"/>
    <w:unhideWhenUsed/>
    <w:qFormat/>
    <w:rsid w:val="00041944"/>
    <w:pPr>
      <w:keepNext/>
      <w:numPr>
        <w:ilvl w:val="0"/>
        <w:numId w:val="0"/>
      </w:numPr>
      <w:tabs>
        <w:tab w:val="left" w:pos="709"/>
        <w:tab w:val="left" w:pos="1134"/>
        <w:tab w:val="left" w:pos="1701"/>
        <w:tab w:val="left" w:pos="2268"/>
      </w:tabs>
      <w:spacing w:after="240"/>
      <w:ind w:left="2084" w:right="142" w:hanging="1440"/>
      <w:outlineLvl w:val="7"/>
    </w:pPr>
    <w:rPr>
      <w:rFonts w:ascii="Arial" w:eastAsia="Calibri" w:hAnsi="Arial"/>
      <w:b w:val="0"/>
      <w:i w:val="0"/>
      <w:caps/>
      <w:color w:val="000000"/>
      <w:spacing w:val="20"/>
      <w:sz w:val="22"/>
      <w:szCs w:val="24"/>
      <w:lang w:val="fr-FR"/>
    </w:rPr>
  </w:style>
  <w:style w:type="paragraph" w:customStyle="1" w:styleId="Titre91">
    <w:name w:val="Titre 91"/>
    <w:basedOn w:val="Titre3"/>
    <w:next w:val="Normal"/>
    <w:uiPriority w:val="9"/>
    <w:unhideWhenUsed/>
    <w:qFormat/>
    <w:rsid w:val="00041944"/>
    <w:pPr>
      <w:keepNext/>
      <w:numPr>
        <w:ilvl w:val="0"/>
        <w:numId w:val="0"/>
      </w:numPr>
      <w:tabs>
        <w:tab w:val="left" w:pos="709"/>
        <w:tab w:val="left" w:pos="1134"/>
        <w:tab w:val="left" w:pos="1701"/>
        <w:tab w:val="left" w:pos="2127"/>
        <w:tab w:val="left" w:pos="2268"/>
      </w:tabs>
      <w:spacing w:before="0" w:after="300"/>
      <w:ind w:left="2228" w:right="142" w:hanging="1584"/>
      <w:outlineLvl w:val="8"/>
    </w:pPr>
    <w:rPr>
      <w:rFonts w:ascii="Arial" w:eastAsia="Calibri" w:hAnsi="Arial"/>
      <w:i w:val="0"/>
      <w:color w:val="000000"/>
      <w:spacing w:val="20"/>
      <w:sz w:val="22"/>
      <w:szCs w:val="24"/>
      <w:lang w:val="fr-FR"/>
    </w:rPr>
  </w:style>
  <w:style w:type="paragraph" w:customStyle="1" w:styleId="Titre11">
    <w:name w:val="Titre 11"/>
    <w:basedOn w:val="RedTxtCarCarCarCar"/>
    <w:next w:val="Normal"/>
    <w:uiPriority w:val="9"/>
    <w:qFormat/>
    <w:rsid w:val="00082FAF"/>
    <w:pPr>
      <w:keepLines/>
      <w:pageBreakBefore/>
      <w:shd w:val="clear" w:color="auto" w:fill="C00000"/>
      <w:spacing w:before="400"/>
      <w:jc w:val="center"/>
      <w:outlineLvl w:val="0"/>
    </w:pPr>
    <w:rPr>
      <w:rFonts w:eastAsiaTheme="majorEastAsia" w:cstheme="majorBidi"/>
      <w:color w:val="FFFFFF" w:themeColor="background1"/>
      <w:sz w:val="32"/>
      <w:szCs w:val="32"/>
    </w:rPr>
  </w:style>
  <w:style w:type="character" w:customStyle="1" w:styleId="CommentaireCar1">
    <w:name w:val="Commentaire Car1"/>
    <w:basedOn w:val="Policepardfaut"/>
    <w:rsid w:val="00082FAF"/>
    <w:rPr>
      <w:rFonts w:ascii="Arial" w:eastAsiaTheme="minorEastAsia" w:hAnsi="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9">
      <w:bodyDiv w:val="1"/>
      <w:marLeft w:val="0"/>
      <w:marRight w:val="0"/>
      <w:marTop w:val="0"/>
      <w:marBottom w:val="0"/>
      <w:divBdr>
        <w:top w:val="none" w:sz="0" w:space="0" w:color="auto"/>
        <w:left w:val="none" w:sz="0" w:space="0" w:color="auto"/>
        <w:bottom w:val="none" w:sz="0" w:space="0" w:color="auto"/>
        <w:right w:val="none" w:sz="0" w:space="0" w:color="auto"/>
      </w:divBdr>
    </w:div>
    <w:div w:id="5134439">
      <w:bodyDiv w:val="1"/>
      <w:marLeft w:val="0"/>
      <w:marRight w:val="0"/>
      <w:marTop w:val="0"/>
      <w:marBottom w:val="0"/>
      <w:divBdr>
        <w:top w:val="none" w:sz="0" w:space="0" w:color="auto"/>
        <w:left w:val="none" w:sz="0" w:space="0" w:color="auto"/>
        <w:bottom w:val="none" w:sz="0" w:space="0" w:color="auto"/>
        <w:right w:val="none" w:sz="0" w:space="0" w:color="auto"/>
      </w:divBdr>
    </w:div>
    <w:div w:id="9256851">
      <w:bodyDiv w:val="1"/>
      <w:marLeft w:val="0"/>
      <w:marRight w:val="0"/>
      <w:marTop w:val="0"/>
      <w:marBottom w:val="0"/>
      <w:divBdr>
        <w:top w:val="none" w:sz="0" w:space="0" w:color="auto"/>
        <w:left w:val="none" w:sz="0" w:space="0" w:color="auto"/>
        <w:bottom w:val="none" w:sz="0" w:space="0" w:color="auto"/>
        <w:right w:val="none" w:sz="0" w:space="0" w:color="auto"/>
      </w:divBdr>
    </w:div>
    <w:div w:id="10112931">
      <w:bodyDiv w:val="1"/>
      <w:marLeft w:val="0"/>
      <w:marRight w:val="0"/>
      <w:marTop w:val="0"/>
      <w:marBottom w:val="0"/>
      <w:divBdr>
        <w:top w:val="none" w:sz="0" w:space="0" w:color="auto"/>
        <w:left w:val="none" w:sz="0" w:space="0" w:color="auto"/>
        <w:bottom w:val="none" w:sz="0" w:space="0" w:color="auto"/>
        <w:right w:val="none" w:sz="0" w:space="0" w:color="auto"/>
      </w:divBdr>
    </w:div>
    <w:div w:id="24794839">
      <w:bodyDiv w:val="1"/>
      <w:marLeft w:val="0"/>
      <w:marRight w:val="0"/>
      <w:marTop w:val="0"/>
      <w:marBottom w:val="0"/>
      <w:divBdr>
        <w:top w:val="none" w:sz="0" w:space="0" w:color="auto"/>
        <w:left w:val="none" w:sz="0" w:space="0" w:color="auto"/>
        <w:bottom w:val="none" w:sz="0" w:space="0" w:color="auto"/>
        <w:right w:val="none" w:sz="0" w:space="0" w:color="auto"/>
      </w:divBdr>
    </w:div>
    <w:div w:id="25374854">
      <w:bodyDiv w:val="1"/>
      <w:marLeft w:val="0"/>
      <w:marRight w:val="0"/>
      <w:marTop w:val="0"/>
      <w:marBottom w:val="0"/>
      <w:divBdr>
        <w:top w:val="none" w:sz="0" w:space="0" w:color="auto"/>
        <w:left w:val="none" w:sz="0" w:space="0" w:color="auto"/>
        <w:bottom w:val="none" w:sz="0" w:space="0" w:color="auto"/>
        <w:right w:val="none" w:sz="0" w:space="0" w:color="auto"/>
      </w:divBdr>
    </w:div>
    <w:div w:id="28116138">
      <w:bodyDiv w:val="1"/>
      <w:marLeft w:val="0"/>
      <w:marRight w:val="0"/>
      <w:marTop w:val="0"/>
      <w:marBottom w:val="0"/>
      <w:divBdr>
        <w:top w:val="none" w:sz="0" w:space="0" w:color="auto"/>
        <w:left w:val="none" w:sz="0" w:space="0" w:color="auto"/>
        <w:bottom w:val="none" w:sz="0" w:space="0" w:color="auto"/>
        <w:right w:val="none" w:sz="0" w:space="0" w:color="auto"/>
      </w:divBdr>
    </w:div>
    <w:div w:id="34741844">
      <w:bodyDiv w:val="1"/>
      <w:marLeft w:val="0"/>
      <w:marRight w:val="0"/>
      <w:marTop w:val="0"/>
      <w:marBottom w:val="0"/>
      <w:divBdr>
        <w:top w:val="none" w:sz="0" w:space="0" w:color="auto"/>
        <w:left w:val="none" w:sz="0" w:space="0" w:color="auto"/>
        <w:bottom w:val="none" w:sz="0" w:space="0" w:color="auto"/>
        <w:right w:val="none" w:sz="0" w:space="0" w:color="auto"/>
      </w:divBdr>
    </w:div>
    <w:div w:id="36128436">
      <w:bodyDiv w:val="1"/>
      <w:marLeft w:val="0"/>
      <w:marRight w:val="0"/>
      <w:marTop w:val="0"/>
      <w:marBottom w:val="0"/>
      <w:divBdr>
        <w:top w:val="none" w:sz="0" w:space="0" w:color="auto"/>
        <w:left w:val="none" w:sz="0" w:space="0" w:color="auto"/>
        <w:bottom w:val="none" w:sz="0" w:space="0" w:color="auto"/>
        <w:right w:val="none" w:sz="0" w:space="0" w:color="auto"/>
      </w:divBdr>
      <w:divsChild>
        <w:div w:id="1058892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16673">
      <w:bodyDiv w:val="1"/>
      <w:marLeft w:val="0"/>
      <w:marRight w:val="0"/>
      <w:marTop w:val="0"/>
      <w:marBottom w:val="0"/>
      <w:divBdr>
        <w:top w:val="none" w:sz="0" w:space="0" w:color="auto"/>
        <w:left w:val="none" w:sz="0" w:space="0" w:color="auto"/>
        <w:bottom w:val="none" w:sz="0" w:space="0" w:color="auto"/>
        <w:right w:val="none" w:sz="0" w:space="0" w:color="auto"/>
      </w:divBdr>
    </w:div>
    <w:div w:id="44108953">
      <w:bodyDiv w:val="1"/>
      <w:marLeft w:val="0"/>
      <w:marRight w:val="0"/>
      <w:marTop w:val="0"/>
      <w:marBottom w:val="0"/>
      <w:divBdr>
        <w:top w:val="none" w:sz="0" w:space="0" w:color="auto"/>
        <w:left w:val="none" w:sz="0" w:space="0" w:color="auto"/>
        <w:bottom w:val="none" w:sz="0" w:space="0" w:color="auto"/>
        <w:right w:val="none" w:sz="0" w:space="0" w:color="auto"/>
      </w:divBdr>
    </w:div>
    <w:div w:id="50232602">
      <w:bodyDiv w:val="1"/>
      <w:marLeft w:val="0"/>
      <w:marRight w:val="0"/>
      <w:marTop w:val="0"/>
      <w:marBottom w:val="0"/>
      <w:divBdr>
        <w:top w:val="none" w:sz="0" w:space="0" w:color="auto"/>
        <w:left w:val="none" w:sz="0" w:space="0" w:color="auto"/>
        <w:bottom w:val="none" w:sz="0" w:space="0" w:color="auto"/>
        <w:right w:val="none" w:sz="0" w:space="0" w:color="auto"/>
      </w:divBdr>
    </w:div>
    <w:div w:id="50465126">
      <w:bodyDiv w:val="1"/>
      <w:marLeft w:val="0"/>
      <w:marRight w:val="0"/>
      <w:marTop w:val="0"/>
      <w:marBottom w:val="0"/>
      <w:divBdr>
        <w:top w:val="none" w:sz="0" w:space="0" w:color="auto"/>
        <w:left w:val="none" w:sz="0" w:space="0" w:color="auto"/>
        <w:bottom w:val="none" w:sz="0" w:space="0" w:color="auto"/>
        <w:right w:val="none" w:sz="0" w:space="0" w:color="auto"/>
      </w:divBdr>
    </w:div>
    <w:div w:id="50929190">
      <w:bodyDiv w:val="1"/>
      <w:marLeft w:val="0"/>
      <w:marRight w:val="0"/>
      <w:marTop w:val="0"/>
      <w:marBottom w:val="0"/>
      <w:divBdr>
        <w:top w:val="none" w:sz="0" w:space="0" w:color="auto"/>
        <w:left w:val="none" w:sz="0" w:space="0" w:color="auto"/>
        <w:bottom w:val="none" w:sz="0" w:space="0" w:color="auto"/>
        <w:right w:val="none" w:sz="0" w:space="0" w:color="auto"/>
      </w:divBdr>
    </w:div>
    <w:div w:id="52899514">
      <w:bodyDiv w:val="1"/>
      <w:marLeft w:val="0"/>
      <w:marRight w:val="0"/>
      <w:marTop w:val="0"/>
      <w:marBottom w:val="0"/>
      <w:divBdr>
        <w:top w:val="none" w:sz="0" w:space="0" w:color="auto"/>
        <w:left w:val="none" w:sz="0" w:space="0" w:color="auto"/>
        <w:bottom w:val="none" w:sz="0" w:space="0" w:color="auto"/>
        <w:right w:val="none" w:sz="0" w:space="0" w:color="auto"/>
      </w:divBdr>
    </w:div>
    <w:div w:id="54549596">
      <w:bodyDiv w:val="1"/>
      <w:marLeft w:val="0"/>
      <w:marRight w:val="0"/>
      <w:marTop w:val="0"/>
      <w:marBottom w:val="0"/>
      <w:divBdr>
        <w:top w:val="none" w:sz="0" w:space="0" w:color="auto"/>
        <w:left w:val="none" w:sz="0" w:space="0" w:color="auto"/>
        <w:bottom w:val="none" w:sz="0" w:space="0" w:color="auto"/>
        <w:right w:val="none" w:sz="0" w:space="0" w:color="auto"/>
      </w:divBdr>
    </w:div>
    <w:div w:id="58328761">
      <w:bodyDiv w:val="1"/>
      <w:marLeft w:val="0"/>
      <w:marRight w:val="0"/>
      <w:marTop w:val="0"/>
      <w:marBottom w:val="0"/>
      <w:divBdr>
        <w:top w:val="none" w:sz="0" w:space="0" w:color="auto"/>
        <w:left w:val="none" w:sz="0" w:space="0" w:color="auto"/>
        <w:bottom w:val="none" w:sz="0" w:space="0" w:color="auto"/>
        <w:right w:val="none" w:sz="0" w:space="0" w:color="auto"/>
      </w:divBdr>
    </w:div>
    <w:div w:id="59913959">
      <w:bodyDiv w:val="1"/>
      <w:marLeft w:val="0"/>
      <w:marRight w:val="0"/>
      <w:marTop w:val="0"/>
      <w:marBottom w:val="0"/>
      <w:divBdr>
        <w:top w:val="none" w:sz="0" w:space="0" w:color="auto"/>
        <w:left w:val="none" w:sz="0" w:space="0" w:color="auto"/>
        <w:bottom w:val="none" w:sz="0" w:space="0" w:color="auto"/>
        <w:right w:val="none" w:sz="0" w:space="0" w:color="auto"/>
      </w:divBdr>
    </w:div>
    <w:div w:id="71784680">
      <w:bodyDiv w:val="1"/>
      <w:marLeft w:val="0"/>
      <w:marRight w:val="0"/>
      <w:marTop w:val="0"/>
      <w:marBottom w:val="0"/>
      <w:divBdr>
        <w:top w:val="none" w:sz="0" w:space="0" w:color="auto"/>
        <w:left w:val="none" w:sz="0" w:space="0" w:color="auto"/>
        <w:bottom w:val="none" w:sz="0" w:space="0" w:color="auto"/>
        <w:right w:val="none" w:sz="0" w:space="0" w:color="auto"/>
      </w:divBdr>
    </w:div>
    <w:div w:id="78915342">
      <w:bodyDiv w:val="1"/>
      <w:marLeft w:val="0"/>
      <w:marRight w:val="0"/>
      <w:marTop w:val="0"/>
      <w:marBottom w:val="0"/>
      <w:divBdr>
        <w:top w:val="none" w:sz="0" w:space="0" w:color="auto"/>
        <w:left w:val="none" w:sz="0" w:space="0" w:color="auto"/>
        <w:bottom w:val="none" w:sz="0" w:space="0" w:color="auto"/>
        <w:right w:val="none" w:sz="0" w:space="0" w:color="auto"/>
      </w:divBdr>
    </w:div>
    <w:div w:id="80833884">
      <w:bodyDiv w:val="1"/>
      <w:marLeft w:val="0"/>
      <w:marRight w:val="0"/>
      <w:marTop w:val="0"/>
      <w:marBottom w:val="0"/>
      <w:divBdr>
        <w:top w:val="none" w:sz="0" w:space="0" w:color="auto"/>
        <w:left w:val="none" w:sz="0" w:space="0" w:color="auto"/>
        <w:bottom w:val="none" w:sz="0" w:space="0" w:color="auto"/>
        <w:right w:val="none" w:sz="0" w:space="0" w:color="auto"/>
      </w:divBdr>
    </w:div>
    <w:div w:id="83040183">
      <w:bodyDiv w:val="1"/>
      <w:marLeft w:val="0"/>
      <w:marRight w:val="0"/>
      <w:marTop w:val="0"/>
      <w:marBottom w:val="0"/>
      <w:divBdr>
        <w:top w:val="none" w:sz="0" w:space="0" w:color="auto"/>
        <w:left w:val="none" w:sz="0" w:space="0" w:color="auto"/>
        <w:bottom w:val="none" w:sz="0" w:space="0" w:color="auto"/>
        <w:right w:val="none" w:sz="0" w:space="0" w:color="auto"/>
      </w:divBdr>
    </w:div>
    <w:div w:id="85419224">
      <w:bodyDiv w:val="1"/>
      <w:marLeft w:val="0"/>
      <w:marRight w:val="0"/>
      <w:marTop w:val="0"/>
      <w:marBottom w:val="0"/>
      <w:divBdr>
        <w:top w:val="none" w:sz="0" w:space="0" w:color="auto"/>
        <w:left w:val="none" w:sz="0" w:space="0" w:color="auto"/>
        <w:bottom w:val="none" w:sz="0" w:space="0" w:color="auto"/>
        <w:right w:val="none" w:sz="0" w:space="0" w:color="auto"/>
      </w:divBdr>
    </w:div>
    <w:div w:id="88428775">
      <w:bodyDiv w:val="1"/>
      <w:marLeft w:val="0"/>
      <w:marRight w:val="0"/>
      <w:marTop w:val="0"/>
      <w:marBottom w:val="0"/>
      <w:divBdr>
        <w:top w:val="none" w:sz="0" w:space="0" w:color="auto"/>
        <w:left w:val="none" w:sz="0" w:space="0" w:color="auto"/>
        <w:bottom w:val="none" w:sz="0" w:space="0" w:color="auto"/>
        <w:right w:val="none" w:sz="0" w:space="0" w:color="auto"/>
      </w:divBdr>
    </w:div>
    <w:div w:id="91974419">
      <w:bodyDiv w:val="1"/>
      <w:marLeft w:val="0"/>
      <w:marRight w:val="0"/>
      <w:marTop w:val="0"/>
      <w:marBottom w:val="0"/>
      <w:divBdr>
        <w:top w:val="none" w:sz="0" w:space="0" w:color="auto"/>
        <w:left w:val="none" w:sz="0" w:space="0" w:color="auto"/>
        <w:bottom w:val="none" w:sz="0" w:space="0" w:color="auto"/>
        <w:right w:val="none" w:sz="0" w:space="0" w:color="auto"/>
      </w:divBdr>
    </w:div>
    <w:div w:id="93668146">
      <w:bodyDiv w:val="1"/>
      <w:marLeft w:val="0"/>
      <w:marRight w:val="0"/>
      <w:marTop w:val="0"/>
      <w:marBottom w:val="0"/>
      <w:divBdr>
        <w:top w:val="none" w:sz="0" w:space="0" w:color="auto"/>
        <w:left w:val="none" w:sz="0" w:space="0" w:color="auto"/>
        <w:bottom w:val="none" w:sz="0" w:space="0" w:color="auto"/>
        <w:right w:val="none" w:sz="0" w:space="0" w:color="auto"/>
      </w:divBdr>
    </w:div>
    <w:div w:id="97143384">
      <w:bodyDiv w:val="1"/>
      <w:marLeft w:val="0"/>
      <w:marRight w:val="0"/>
      <w:marTop w:val="0"/>
      <w:marBottom w:val="0"/>
      <w:divBdr>
        <w:top w:val="none" w:sz="0" w:space="0" w:color="auto"/>
        <w:left w:val="none" w:sz="0" w:space="0" w:color="auto"/>
        <w:bottom w:val="none" w:sz="0" w:space="0" w:color="auto"/>
        <w:right w:val="none" w:sz="0" w:space="0" w:color="auto"/>
      </w:divBdr>
    </w:div>
    <w:div w:id="97799293">
      <w:bodyDiv w:val="1"/>
      <w:marLeft w:val="0"/>
      <w:marRight w:val="0"/>
      <w:marTop w:val="0"/>
      <w:marBottom w:val="0"/>
      <w:divBdr>
        <w:top w:val="none" w:sz="0" w:space="0" w:color="auto"/>
        <w:left w:val="none" w:sz="0" w:space="0" w:color="auto"/>
        <w:bottom w:val="none" w:sz="0" w:space="0" w:color="auto"/>
        <w:right w:val="none" w:sz="0" w:space="0" w:color="auto"/>
      </w:divBdr>
    </w:div>
    <w:div w:id="98834764">
      <w:bodyDiv w:val="1"/>
      <w:marLeft w:val="0"/>
      <w:marRight w:val="0"/>
      <w:marTop w:val="0"/>
      <w:marBottom w:val="0"/>
      <w:divBdr>
        <w:top w:val="none" w:sz="0" w:space="0" w:color="auto"/>
        <w:left w:val="none" w:sz="0" w:space="0" w:color="auto"/>
        <w:bottom w:val="none" w:sz="0" w:space="0" w:color="auto"/>
        <w:right w:val="none" w:sz="0" w:space="0" w:color="auto"/>
      </w:divBdr>
    </w:div>
    <w:div w:id="100073863">
      <w:bodyDiv w:val="1"/>
      <w:marLeft w:val="0"/>
      <w:marRight w:val="0"/>
      <w:marTop w:val="0"/>
      <w:marBottom w:val="0"/>
      <w:divBdr>
        <w:top w:val="none" w:sz="0" w:space="0" w:color="auto"/>
        <w:left w:val="none" w:sz="0" w:space="0" w:color="auto"/>
        <w:bottom w:val="none" w:sz="0" w:space="0" w:color="auto"/>
        <w:right w:val="none" w:sz="0" w:space="0" w:color="auto"/>
      </w:divBdr>
      <w:divsChild>
        <w:div w:id="610864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800861">
      <w:bodyDiv w:val="1"/>
      <w:marLeft w:val="0"/>
      <w:marRight w:val="0"/>
      <w:marTop w:val="0"/>
      <w:marBottom w:val="0"/>
      <w:divBdr>
        <w:top w:val="none" w:sz="0" w:space="0" w:color="auto"/>
        <w:left w:val="none" w:sz="0" w:space="0" w:color="auto"/>
        <w:bottom w:val="none" w:sz="0" w:space="0" w:color="auto"/>
        <w:right w:val="none" w:sz="0" w:space="0" w:color="auto"/>
      </w:divBdr>
      <w:divsChild>
        <w:div w:id="139291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710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96447">
      <w:bodyDiv w:val="1"/>
      <w:marLeft w:val="0"/>
      <w:marRight w:val="0"/>
      <w:marTop w:val="0"/>
      <w:marBottom w:val="0"/>
      <w:divBdr>
        <w:top w:val="none" w:sz="0" w:space="0" w:color="auto"/>
        <w:left w:val="none" w:sz="0" w:space="0" w:color="auto"/>
        <w:bottom w:val="none" w:sz="0" w:space="0" w:color="auto"/>
        <w:right w:val="none" w:sz="0" w:space="0" w:color="auto"/>
      </w:divBdr>
      <w:divsChild>
        <w:div w:id="139159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010975">
      <w:bodyDiv w:val="1"/>
      <w:marLeft w:val="0"/>
      <w:marRight w:val="0"/>
      <w:marTop w:val="0"/>
      <w:marBottom w:val="0"/>
      <w:divBdr>
        <w:top w:val="none" w:sz="0" w:space="0" w:color="auto"/>
        <w:left w:val="none" w:sz="0" w:space="0" w:color="auto"/>
        <w:bottom w:val="none" w:sz="0" w:space="0" w:color="auto"/>
        <w:right w:val="none" w:sz="0" w:space="0" w:color="auto"/>
      </w:divBdr>
    </w:div>
    <w:div w:id="104807618">
      <w:bodyDiv w:val="1"/>
      <w:marLeft w:val="0"/>
      <w:marRight w:val="0"/>
      <w:marTop w:val="0"/>
      <w:marBottom w:val="0"/>
      <w:divBdr>
        <w:top w:val="none" w:sz="0" w:space="0" w:color="auto"/>
        <w:left w:val="none" w:sz="0" w:space="0" w:color="auto"/>
        <w:bottom w:val="none" w:sz="0" w:space="0" w:color="auto"/>
        <w:right w:val="none" w:sz="0" w:space="0" w:color="auto"/>
      </w:divBdr>
    </w:div>
    <w:div w:id="106318776">
      <w:bodyDiv w:val="1"/>
      <w:marLeft w:val="0"/>
      <w:marRight w:val="0"/>
      <w:marTop w:val="0"/>
      <w:marBottom w:val="0"/>
      <w:divBdr>
        <w:top w:val="none" w:sz="0" w:space="0" w:color="auto"/>
        <w:left w:val="none" w:sz="0" w:space="0" w:color="auto"/>
        <w:bottom w:val="none" w:sz="0" w:space="0" w:color="auto"/>
        <w:right w:val="none" w:sz="0" w:space="0" w:color="auto"/>
      </w:divBdr>
    </w:div>
    <w:div w:id="112479086">
      <w:bodyDiv w:val="1"/>
      <w:marLeft w:val="0"/>
      <w:marRight w:val="0"/>
      <w:marTop w:val="0"/>
      <w:marBottom w:val="0"/>
      <w:divBdr>
        <w:top w:val="none" w:sz="0" w:space="0" w:color="auto"/>
        <w:left w:val="none" w:sz="0" w:space="0" w:color="auto"/>
        <w:bottom w:val="none" w:sz="0" w:space="0" w:color="auto"/>
        <w:right w:val="none" w:sz="0" w:space="0" w:color="auto"/>
      </w:divBdr>
      <w:divsChild>
        <w:div w:id="74075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26253">
      <w:bodyDiv w:val="1"/>
      <w:marLeft w:val="0"/>
      <w:marRight w:val="0"/>
      <w:marTop w:val="0"/>
      <w:marBottom w:val="0"/>
      <w:divBdr>
        <w:top w:val="none" w:sz="0" w:space="0" w:color="auto"/>
        <w:left w:val="none" w:sz="0" w:space="0" w:color="auto"/>
        <w:bottom w:val="none" w:sz="0" w:space="0" w:color="auto"/>
        <w:right w:val="none" w:sz="0" w:space="0" w:color="auto"/>
      </w:divBdr>
    </w:div>
    <w:div w:id="117184728">
      <w:bodyDiv w:val="1"/>
      <w:marLeft w:val="0"/>
      <w:marRight w:val="0"/>
      <w:marTop w:val="0"/>
      <w:marBottom w:val="0"/>
      <w:divBdr>
        <w:top w:val="none" w:sz="0" w:space="0" w:color="auto"/>
        <w:left w:val="none" w:sz="0" w:space="0" w:color="auto"/>
        <w:bottom w:val="none" w:sz="0" w:space="0" w:color="auto"/>
        <w:right w:val="none" w:sz="0" w:space="0" w:color="auto"/>
      </w:divBdr>
    </w:div>
    <w:div w:id="119611438">
      <w:bodyDiv w:val="1"/>
      <w:marLeft w:val="0"/>
      <w:marRight w:val="0"/>
      <w:marTop w:val="0"/>
      <w:marBottom w:val="0"/>
      <w:divBdr>
        <w:top w:val="none" w:sz="0" w:space="0" w:color="auto"/>
        <w:left w:val="none" w:sz="0" w:space="0" w:color="auto"/>
        <w:bottom w:val="none" w:sz="0" w:space="0" w:color="auto"/>
        <w:right w:val="none" w:sz="0" w:space="0" w:color="auto"/>
      </w:divBdr>
    </w:div>
    <w:div w:id="124007720">
      <w:bodyDiv w:val="1"/>
      <w:marLeft w:val="0"/>
      <w:marRight w:val="0"/>
      <w:marTop w:val="0"/>
      <w:marBottom w:val="0"/>
      <w:divBdr>
        <w:top w:val="none" w:sz="0" w:space="0" w:color="auto"/>
        <w:left w:val="none" w:sz="0" w:space="0" w:color="auto"/>
        <w:bottom w:val="none" w:sz="0" w:space="0" w:color="auto"/>
        <w:right w:val="none" w:sz="0" w:space="0" w:color="auto"/>
      </w:divBdr>
    </w:div>
    <w:div w:id="124811938">
      <w:bodyDiv w:val="1"/>
      <w:marLeft w:val="0"/>
      <w:marRight w:val="0"/>
      <w:marTop w:val="0"/>
      <w:marBottom w:val="0"/>
      <w:divBdr>
        <w:top w:val="none" w:sz="0" w:space="0" w:color="auto"/>
        <w:left w:val="none" w:sz="0" w:space="0" w:color="auto"/>
        <w:bottom w:val="none" w:sz="0" w:space="0" w:color="auto"/>
        <w:right w:val="none" w:sz="0" w:space="0" w:color="auto"/>
      </w:divBdr>
    </w:div>
    <w:div w:id="126825437">
      <w:bodyDiv w:val="1"/>
      <w:marLeft w:val="0"/>
      <w:marRight w:val="0"/>
      <w:marTop w:val="0"/>
      <w:marBottom w:val="0"/>
      <w:divBdr>
        <w:top w:val="none" w:sz="0" w:space="0" w:color="auto"/>
        <w:left w:val="none" w:sz="0" w:space="0" w:color="auto"/>
        <w:bottom w:val="none" w:sz="0" w:space="0" w:color="auto"/>
        <w:right w:val="none" w:sz="0" w:space="0" w:color="auto"/>
      </w:divBdr>
    </w:div>
    <w:div w:id="138420720">
      <w:bodyDiv w:val="1"/>
      <w:marLeft w:val="0"/>
      <w:marRight w:val="0"/>
      <w:marTop w:val="0"/>
      <w:marBottom w:val="0"/>
      <w:divBdr>
        <w:top w:val="none" w:sz="0" w:space="0" w:color="auto"/>
        <w:left w:val="none" w:sz="0" w:space="0" w:color="auto"/>
        <w:bottom w:val="none" w:sz="0" w:space="0" w:color="auto"/>
        <w:right w:val="none" w:sz="0" w:space="0" w:color="auto"/>
      </w:divBdr>
    </w:div>
    <w:div w:id="141389367">
      <w:bodyDiv w:val="1"/>
      <w:marLeft w:val="0"/>
      <w:marRight w:val="0"/>
      <w:marTop w:val="0"/>
      <w:marBottom w:val="0"/>
      <w:divBdr>
        <w:top w:val="none" w:sz="0" w:space="0" w:color="auto"/>
        <w:left w:val="none" w:sz="0" w:space="0" w:color="auto"/>
        <w:bottom w:val="none" w:sz="0" w:space="0" w:color="auto"/>
        <w:right w:val="none" w:sz="0" w:space="0" w:color="auto"/>
      </w:divBdr>
    </w:div>
    <w:div w:id="143787917">
      <w:bodyDiv w:val="1"/>
      <w:marLeft w:val="0"/>
      <w:marRight w:val="0"/>
      <w:marTop w:val="0"/>
      <w:marBottom w:val="0"/>
      <w:divBdr>
        <w:top w:val="none" w:sz="0" w:space="0" w:color="auto"/>
        <w:left w:val="none" w:sz="0" w:space="0" w:color="auto"/>
        <w:bottom w:val="none" w:sz="0" w:space="0" w:color="auto"/>
        <w:right w:val="none" w:sz="0" w:space="0" w:color="auto"/>
      </w:divBdr>
    </w:div>
    <w:div w:id="145169968">
      <w:bodyDiv w:val="1"/>
      <w:marLeft w:val="0"/>
      <w:marRight w:val="0"/>
      <w:marTop w:val="0"/>
      <w:marBottom w:val="0"/>
      <w:divBdr>
        <w:top w:val="none" w:sz="0" w:space="0" w:color="auto"/>
        <w:left w:val="none" w:sz="0" w:space="0" w:color="auto"/>
        <w:bottom w:val="none" w:sz="0" w:space="0" w:color="auto"/>
        <w:right w:val="none" w:sz="0" w:space="0" w:color="auto"/>
      </w:divBdr>
    </w:div>
    <w:div w:id="148330539">
      <w:bodyDiv w:val="1"/>
      <w:marLeft w:val="0"/>
      <w:marRight w:val="0"/>
      <w:marTop w:val="0"/>
      <w:marBottom w:val="0"/>
      <w:divBdr>
        <w:top w:val="none" w:sz="0" w:space="0" w:color="auto"/>
        <w:left w:val="none" w:sz="0" w:space="0" w:color="auto"/>
        <w:bottom w:val="none" w:sz="0" w:space="0" w:color="auto"/>
        <w:right w:val="none" w:sz="0" w:space="0" w:color="auto"/>
      </w:divBdr>
    </w:div>
    <w:div w:id="156500524">
      <w:bodyDiv w:val="1"/>
      <w:marLeft w:val="0"/>
      <w:marRight w:val="0"/>
      <w:marTop w:val="0"/>
      <w:marBottom w:val="0"/>
      <w:divBdr>
        <w:top w:val="none" w:sz="0" w:space="0" w:color="auto"/>
        <w:left w:val="none" w:sz="0" w:space="0" w:color="auto"/>
        <w:bottom w:val="none" w:sz="0" w:space="0" w:color="auto"/>
        <w:right w:val="none" w:sz="0" w:space="0" w:color="auto"/>
      </w:divBdr>
    </w:div>
    <w:div w:id="162205567">
      <w:bodyDiv w:val="1"/>
      <w:marLeft w:val="0"/>
      <w:marRight w:val="0"/>
      <w:marTop w:val="0"/>
      <w:marBottom w:val="0"/>
      <w:divBdr>
        <w:top w:val="none" w:sz="0" w:space="0" w:color="auto"/>
        <w:left w:val="none" w:sz="0" w:space="0" w:color="auto"/>
        <w:bottom w:val="none" w:sz="0" w:space="0" w:color="auto"/>
        <w:right w:val="none" w:sz="0" w:space="0" w:color="auto"/>
      </w:divBdr>
    </w:div>
    <w:div w:id="165637060">
      <w:bodyDiv w:val="1"/>
      <w:marLeft w:val="0"/>
      <w:marRight w:val="0"/>
      <w:marTop w:val="0"/>
      <w:marBottom w:val="0"/>
      <w:divBdr>
        <w:top w:val="none" w:sz="0" w:space="0" w:color="auto"/>
        <w:left w:val="none" w:sz="0" w:space="0" w:color="auto"/>
        <w:bottom w:val="none" w:sz="0" w:space="0" w:color="auto"/>
        <w:right w:val="none" w:sz="0" w:space="0" w:color="auto"/>
      </w:divBdr>
      <w:divsChild>
        <w:div w:id="20714223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93162">
      <w:bodyDiv w:val="1"/>
      <w:marLeft w:val="0"/>
      <w:marRight w:val="0"/>
      <w:marTop w:val="0"/>
      <w:marBottom w:val="0"/>
      <w:divBdr>
        <w:top w:val="none" w:sz="0" w:space="0" w:color="auto"/>
        <w:left w:val="none" w:sz="0" w:space="0" w:color="auto"/>
        <w:bottom w:val="none" w:sz="0" w:space="0" w:color="auto"/>
        <w:right w:val="none" w:sz="0" w:space="0" w:color="auto"/>
      </w:divBdr>
    </w:div>
    <w:div w:id="185100884">
      <w:bodyDiv w:val="1"/>
      <w:marLeft w:val="0"/>
      <w:marRight w:val="0"/>
      <w:marTop w:val="0"/>
      <w:marBottom w:val="0"/>
      <w:divBdr>
        <w:top w:val="none" w:sz="0" w:space="0" w:color="auto"/>
        <w:left w:val="none" w:sz="0" w:space="0" w:color="auto"/>
        <w:bottom w:val="none" w:sz="0" w:space="0" w:color="auto"/>
        <w:right w:val="none" w:sz="0" w:space="0" w:color="auto"/>
      </w:divBdr>
    </w:div>
    <w:div w:id="185141017">
      <w:bodyDiv w:val="1"/>
      <w:marLeft w:val="0"/>
      <w:marRight w:val="0"/>
      <w:marTop w:val="0"/>
      <w:marBottom w:val="0"/>
      <w:divBdr>
        <w:top w:val="none" w:sz="0" w:space="0" w:color="auto"/>
        <w:left w:val="none" w:sz="0" w:space="0" w:color="auto"/>
        <w:bottom w:val="none" w:sz="0" w:space="0" w:color="auto"/>
        <w:right w:val="none" w:sz="0" w:space="0" w:color="auto"/>
      </w:divBdr>
    </w:div>
    <w:div w:id="187303576">
      <w:bodyDiv w:val="1"/>
      <w:marLeft w:val="0"/>
      <w:marRight w:val="0"/>
      <w:marTop w:val="0"/>
      <w:marBottom w:val="0"/>
      <w:divBdr>
        <w:top w:val="none" w:sz="0" w:space="0" w:color="auto"/>
        <w:left w:val="none" w:sz="0" w:space="0" w:color="auto"/>
        <w:bottom w:val="none" w:sz="0" w:space="0" w:color="auto"/>
        <w:right w:val="none" w:sz="0" w:space="0" w:color="auto"/>
      </w:divBdr>
    </w:div>
    <w:div w:id="188496905">
      <w:bodyDiv w:val="1"/>
      <w:marLeft w:val="0"/>
      <w:marRight w:val="0"/>
      <w:marTop w:val="0"/>
      <w:marBottom w:val="0"/>
      <w:divBdr>
        <w:top w:val="none" w:sz="0" w:space="0" w:color="auto"/>
        <w:left w:val="none" w:sz="0" w:space="0" w:color="auto"/>
        <w:bottom w:val="none" w:sz="0" w:space="0" w:color="auto"/>
        <w:right w:val="none" w:sz="0" w:space="0" w:color="auto"/>
      </w:divBdr>
    </w:div>
    <w:div w:id="188643853">
      <w:bodyDiv w:val="1"/>
      <w:marLeft w:val="0"/>
      <w:marRight w:val="0"/>
      <w:marTop w:val="0"/>
      <w:marBottom w:val="0"/>
      <w:divBdr>
        <w:top w:val="none" w:sz="0" w:space="0" w:color="auto"/>
        <w:left w:val="none" w:sz="0" w:space="0" w:color="auto"/>
        <w:bottom w:val="none" w:sz="0" w:space="0" w:color="auto"/>
        <w:right w:val="none" w:sz="0" w:space="0" w:color="auto"/>
      </w:divBdr>
    </w:div>
    <w:div w:id="188959394">
      <w:bodyDiv w:val="1"/>
      <w:marLeft w:val="0"/>
      <w:marRight w:val="0"/>
      <w:marTop w:val="0"/>
      <w:marBottom w:val="0"/>
      <w:divBdr>
        <w:top w:val="none" w:sz="0" w:space="0" w:color="auto"/>
        <w:left w:val="none" w:sz="0" w:space="0" w:color="auto"/>
        <w:bottom w:val="none" w:sz="0" w:space="0" w:color="auto"/>
        <w:right w:val="none" w:sz="0" w:space="0" w:color="auto"/>
      </w:divBdr>
    </w:div>
    <w:div w:id="193739005">
      <w:bodyDiv w:val="1"/>
      <w:marLeft w:val="0"/>
      <w:marRight w:val="0"/>
      <w:marTop w:val="0"/>
      <w:marBottom w:val="0"/>
      <w:divBdr>
        <w:top w:val="none" w:sz="0" w:space="0" w:color="auto"/>
        <w:left w:val="none" w:sz="0" w:space="0" w:color="auto"/>
        <w:bottom w:val="none" w:sz="0" w:space="0" w:color="auto"/>
        <w:right w:val="none" w:sz="0" w:space="0" w:color="auto"/>
      </w:divBdr>
    </w:div>
    <w:div w:id="195510840">
      <w:bodyDiv w:val="1"/>
      <w:marLeft w:val="0"/>
      <w:marRight w:val="0"/>
      <w:marTop w:val="0"/>
      <w:marBottom w:val="0"/>
      <w:divBdr>
        <w:top w:val="none" w:sz="0" w:space="0" w:color="auto"/>
        <w:left w:val="none" w:sz="0" w:space="0" w:color="auto"/>
        <w:bottom w:val="none" w:sz="0" w:space="0" w:color="auto"/>
        <w:right w:val="none" w:sz="0" w:space="0" w:color="auto"/>
      </w:divBdr>
      <w:divsChild>
        <w:div w:id="26833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18064">
      <w:bodyDiv w:val="1"/>
      <w:marLeft w:val="0"/>
      <w:marRight w:val="0"/>
      <w:marTop w:val="0"/>
      <w:marBottom w:val="0"/>
      <w:divBdr>
        <w:top w:val="none" w:sz="0" w:space="0" w:color="auto"/>
        <w:left w:val="none" w:sz="0" w:space="0" w:color="auto"/>
        <w:bottom w:val="none" w:sz="0" w:space="0" w:color="auto"/>
        <w:right w:val="none" w:sz="0" w:space="0" w:color="auto"/>
      </w:divBdr>
    </w:div>
    <w:div w:id="212273217">
      <w:bodyDiv w:val="1"/>
      <w:marLeft w:val="0"/>
      <w:marRight w:val="0"/>
      <w:marTop w:val="0"/>
      <w:marBottom w:val="0"/>
      <w:divBdr>
        <w:top w:val="none" w:sz="0" w:space="0" w:color="auto"/>
        <w:left w:val="none" w:sz="0" w:space="0" w:color="auto"/>
        <w:bottom w:val="none" w:sz="0" w:space="0" w:color="auto"/>
        <w:right w:val="none" w:sz="0" w:space="0" w:color="auto"/>
      </w:divBdr>
      <w:divsChild>
        <w:div w:id="12138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96698">
      <w:bodyDiv w:val="1"/>
      <w:marLeft w:val="0"/>
      <w:marRight w:val="0"/>
      <w:marTop w:val="0"/>
      <w:marBottom w:val="0"/>
      <w:divBdr>
        <w:top w:val="none" w:sz="0" w:space="0" w:color="auto"/>
        <w:left w:val="none" w:sz="0" w:space="0" w:color="auto"/>
        <w:bottom w:val="none" w:sz="0" w:space="0" w:color="auto"/>
        <w:right w:val="none" w:sz="0" w:space="0" w:color="auto"/>
      </w:divBdr>
    </w:div>
    <w:div w:id="218707821">
      <w:bodyDiv w:val="1"/>
      <w:marLeft w:val="0"/>
      <w:marRight w:val="0"/>
      <w:marTop w:val="0"/>
      <w:marBottom w:val="0"/>
      <w:divBdr>
        <w:top w:val="none" w:sz="0" w:space="0" w:color="auto"/>
        <w:left w:val="none" w:sz="0" w:space="0" w:color="auto"/>
        <w:bottom w:val="none" w:sz="0" w:space="0" w:color="auto"/>
        <w:right w:val="none" w:sz="0" w:space="0" w:color="auto"/>
      </w:divBdr>
    </w:div>
    <w:div w:id="221602974">
      <w:bodyDiv w:val="1"/>
      <w:marLeft w:val="0"/>
      <w:marRight w:val="0"/>
      <w:marTop w:val="0"/>
      <w:marBottom w:val="0"/>
      <w:divBdr>
        <w:top w:val="none" w:sz="0" w:space="0" w:color="auto"/>
        <w:left w:val="none" w:sz="0" w:space="0" w:color="auto"/>
        <w:bottom w:val="none" w:sz="0" w:space="0" w:color="auto"/>
        <w:right w:val="none" w:sz="0" w:space="0" w:color="auto"/>
      </w:divBdr>
    </w:div>
    <w:div w:id="223103076">
      <w:bodyDiv w:val="1"/>
      <w:marLeft w:val="0"/>
      <w:marRight w:val="0"/>
      <w:marTop w:val="0"/>
      <w:marBottom w:val="0"/>
      <w:divBdr>
        <w:top w:val="none" w:sz="0" w:space="0" w:color="auto"/>
        <w:left w:val="none" w:sz="0" w:space="0" w:color="auto"/>
        <w:bottom w:val="none" w:sz="0" w:space="0" w:color="auto"/>
        <w:right w:val="none" w:sz="0" w:space="0" w:color="auto"/>
      </w:divBdr>
    </w:div>
    <w:div w:id="231621246">
      <w:bodyDiv w:val="1"/>
      <w:marLeft w:val="0"/>
      <w:marRight w:val="0"/>
      <w:marTop w:val="0"/>
      <w:marBottom w:val="0"/>
      <w:divBdr>
        <w:top w:val="none" w:sz="0" w:space="0" w:color="auto"/>
        <w:left w:val="none" w:sz="0" w:space="0" w:color="auto"/>
        <w:bottom w:val="none" w:sz="0" w:space="0" w:color="auto"/>
        <w:right w:val="none" w:sz="0" w:space="0" w:color="auto"/>
      </w:divBdr>
    </w:div>
    <w:div w:id="231895950">
      <w:bodyDiv w:val="1"/>
      <w:marLeft w:val="0"/>
      <w:marRight w:val="0"/>
      <w:marTop w:val="0"/>
      <w:marBottom w:val="0"/>
      <w:divBdr>
        <w:top w:val="none" w:sz="0" w:space="0" w:color="auto"/>
        <w:left w:val="none" w:sz="0" w:space="0" w:color="auto"/>
        <w:bottom w:val="none" w:sz="0" w:space="0" w:color="auto"/>
        <w:right w:val="none" w:sz="0" w:space="0" w:color="auto"/>
      </w:divBdr>
    </w:div>
    <w:div w:id="237904532">
      <w:bodyDiv w:val="1"/>
      <w:marLeft w:val="0"/>
      <w:marRight w:val="0"/>
      <w:marTop w:val="0"/>
      <w:marBottom w:val="0"/>
      <w:divBdr>
        <w:top w:val="none" w:sz="0" w:space="0" w:color="auto"/>
        <w:left w:val="none" w:sz="0" w:space="0" w:color="auto"/>
        <w:bottom w:val="none" w:sz="0" w:space="0" w:color="auto"/>
        <w:right w:val="none" w:sz="0" w:space="0" w:color="auto"/>
      </w:divBdr>
    </w:div>
    <w:div w:id="239142388">
      <w:bodyDiv w:val="1"/>
      <w:marLeft w:val="0"/>
      <w:marRight w:val="0"/>
      <w:marTop w:val="0"/>
      <w:marBottom w:val="0"/>
      <w:divBdr>
        <w:top w:val="none" w:sz="0" w:space="0" w:color="auto"/>
        <w:left w:val="none" w:sz="0" w:space="0" w:color="auto"/>
        <w:bottom w:val="none" w:sz="0" w:space="0" w:color="auto"/>
        <w:right w:val="none" w:sz="0" w:space="0" w:color="auto"/>
      </w:divBdr>
    </w:div>
    <w:div w:id="240995020">
      <w:bodyDiv w:val="1"/>
      <w:marLeft w:val="0"/>
      <w:marRight w:val="0"/>
      <w:marTop w:val="0"/>
      <w:marBottom w:val="0"/>
      <w:divBdr>
        <w:top w:val="none" w:sz="0" w:space="0" w:color="auto"/>
        <w:left w:val="none" w:sz="0" w:space="0" w:color="auto"/>
        <w:bottom w:val="none" w:sz="0" w:space="0" w:color="auto"/>
        <w:right w:val="none" w:sz="0" w:space="0" w:color="auto"/>
      </w:divBdr>
    </w:div>
    <w:div w:id="241108939">
      <w:bodyDiv w:val="1"/>
      <w:marLeft w:val="0"/>
      <w:marRight w:val="0"/>
      <w:marTop w:val="0"/>
      <w:marBottom w:val="0"/>
      <w:divBdr>
        <w:top w:val="none" w:sz="0" w:space="0" w:color="auto"/>
        <w:left w:val="none" w:sz="0" w:space="0" w:color="auto"/>
        <w:bottom w:val="none" w:sz="0" w:space="0" w:color="auto"/>
        <w:right w:val="none" w:sz="0" w:space="0" w:color="auto"/>
      </w:divBdr>
    </w:div>
    <w:div w:id="245261726">
      <w:bodyDiv w:val="1"/>
      <w:marLeft w:val="0"/>
      <w:marRight w:val="0"/>
      <w:marTop w:val="0"/>
      <w:marBottom w:val="0"/>
      <w:divBdr>
        <w:top w:val="none" w:sz="0" w:space="0" w:color="auto"/>
        <w:left w:val="none" w:sz="0" w:space="0" w:color="auto"/>
        <w:bottom w:val="none" w:sz="0" w:space="0" w:color="auto"/>
        <w:right w:val="none" w:sz="0" w:space="0" w:color="auto"/>
      </w:divBdr>
    </w:div>
    <w:div w:id="246574749">
      <w:bodyDiv w:val="1"/>
      <w:marLeft w:val="0"/>
      <w:marRight w:val="0"/>
      <w:marTop w:val="0"/>
      <w:marBottom w:val="0"/>
      <w:divBdr>
        <w:top w:val="none" w:sz="0" w:space="0" w:color="auto"/>
        <w:left w:val="none" w:sz="0" w:space="0" w:color="auto"/>
        <w:bottom w:val="none" w:sz="0" w:space="0" w:color="auto"/>
        <w:right w:val="none" w:sz="0" w:space="0" w:color="auto"/>
      </w:divBdr>
    </w:div>
    <w:div w:id="247079306">
      <w:bodyDiv w:val="1"/>
      <w:marLeft w:val="0"/>
      <w:marRight w:val="0"/>
      <w:marTop w:val="0"/>
      <w:marBottom w:val="0"/>
      <w:divBdr>
        <w:top w:val="none" w:sz="0" w:space="0" w:color="auto"/>
        <w:left w:val="none" w:sz="0" w:space="0" w:color="auto"/>
        <w:bottom w:val="none" w:sz="0" w:space="0" w:color="auto"/>
        <w:right w:val="none" w:sz="0" w:space="0" w:color="auto"/>
      </w:divBdr>
    </w:div>
    <w:div w:id="260916831">
      <w:bodyDiv w:val="1"/>
      <w:marLeft w:val="0"/>
      <w:marRight w:val="0"/>
      <w:marTop w:val="0"/>
      <w:marBottom w:val="0"/>
      <w:divBdr>
        <w:top w:val="none" w:sz="0" w:space="0" w:color="auto"/>
        <w:left w:val="none" w:sz="0" w:space="0" w:color="auto"/>
        <w:bottom w:val="none" w:sz="0" w:space="0" w:color="auto"/>
        <w:right w:val="none" w:sz="0" w:space="0" w:color="auto"/>
      </w:divBdr>
    </w:div>
    <w:div w:id="263195576">
      <w:bodyDiv w:val="1"/>
      <w:marLeft w:val="0"/>
      <w:marRight w:val="0"/>
      <w:marTop w:val="0"/>
      <w:marBottom w:val="0"/>
      <w:divBdr>
        <w:top w:val="none" w:sz="0" w:space="0" w:color="auto"/>
        <w:left w:val="none" w:sz="0" w:space="0" w:color="auto"/>
        <w:bottom w:val="none" w:sz="0" w:space="0" w:color="auto"/>
        <w:right w:val="none" w:sz="0" w:space="0" w:color="auto"/>
      </w:divBdr>
    </w:div>
    <w:div w:id="265773285">
      <w:bodyDiv w:val="1"/>
      <w:marLeft w:val="0"/>
      <w:marRight w:val="0"/>
      <w:marTop w:val="0"/>
      <w:marBottom w:val="0"/>
      <w:divBdr>
        <w:top w:val="none" w:sz="0" w:space="0" w:color="auto"/>
        <w:left w:val="none" w:sz="0" w:space="0" w:color="auto"/>
        <w:bottom w:val="none" w:sz="0" w:space="0" w:color="auto"/>
        <w:right w:val="none" w:sz="0" w:space="0" w:color="auto"/>
      </w:divBdr>
    </w:div>
    <w:div w:id="265893167">
      <w:bodyDiv w:val="1"/>
      <w:marLeft w:val="0"/>
      <w:marRight w:val="0"/>
      <w:marTop w:val="0"/>
      <w:marBottom w:val="0"/>
      <w:divBdr>
        <w:top w:val="none" w:sz="0" w:space="0" w:color="auto"/>
        <w:left w:val="none" w:sz="0" w:space="0" w:color="auto"/>
        <w:bottom w:val="none" w:sz="0" w:space="0" w:color="auto"/>
        <w:right w:val="none" w:sz="0" w:space="0" w:color="auto"/>
      </w:divBdr>
    </w:div>
    <w:div w:id="271131117">
      <w:bodyDiv w:val="1"/>
      <w:marLeft w:val="0"/>
      <w:marRight w:val="0"/>
      <w:marTop w:val="0"/>
      <w:marBottom w:val="0"/>
      <w:divBdr>
        <w:top w:val="none" w:sz="0" w:space="0" w:color="auto"/>
        <w:left w:val="none" w:sz="0" w:space="0" w:color="auto"/>
        <w:bottom w:val="none" w:sz="0" w:space="0" w:color="auto"/>
        <w:right w:val="none" w:sz="0" w:space="0" w:color="auto"/>
      </w:divBdr>
    </w:div>
    <w:div w:id="271673501">
      <w:bodyDiv w:val="1"/>
      <w:marLeft w:val="0"/>
      <w:marRight w:val="0"/>
      <w:marTop w:val="0"/>
      <w:marBottom w:val="0"/>
      <w:divBdr>
        <w:top w:val="none" w:sz="0" w:space="0" w:color="auto"/>
        <w:left w:val="none" w:sz="0" w:space="0" w:color="auto"/>
        <w:bottom w:val="none" w:sz="0" w:space="0" w:color="auto"/>
        <w:right w:val="none" w:sz="0" w:space="0" w:color="auto"/>
      </w:divBdr>
    </w:div>
    <w:div w:id="278535442">
      <w:bodyDiv w:val="1"/>
      <w:marLeft w:val="0"/>
      <w:marRight w:val="0"/>
      <w:marTop w:val="0"/>
      <w:marBottom w:val="0"/>
      <w:divBdr>
        <w:top w:val="none" w:sz="0" w:space="0" w:color="auto"/>
        <w:left w:val="none" w:sz="0" w:space="0" w:color="auto"/>
        <w:bottom w:val="none" w:sz="0" w:space="0" w:color="auto"/>
        <w:right w:val="none" w:sz="0" w:space="0" w:color="auto"/>
      </w:divBdr>
    </w:div>
    <w:div w:id="287705014">
      <w:bodyDiv w:val="1"/>
      <w:marLeft w:val="0"/>
      <w:marRight w:val="0"/>
      <w:marTop w:val="0"/>
      <w:marBottom w:val="0"/>
      <w:divBdr>
        <w:top w:val="none" w:sz="0" w:space="0" w:color="auto"/>
        <w:left w:val="none" w:sz="0" w:space="0" w:color="auto"/>
        <w:bottom w:val="none" w:sz="0" w:space="0" w:color="auto"/>
        <w:right w:val="none" w:sz="0" w:space="0" w:color="auto"/>
      </w:divBdr>
    </w:div>
    <w:div w:id="292296320">
      <w:bodyDiv w:val="1"/>
      <w:marLeft w:val="0"/>
      <w:marRight w:val="0"/>
      <w:marTop w:val="0"/>
      <w:marBottom w:val="0"/>
      <w:divBdr>
        <w:top w:val="none" w:sz="0" w:space="0" w:color="auto"/>
        <w:left w:val="none" w:sz="0" w:space="0" w:color="auto"/>
        <w:bottom w:val="none" w:sz="0" w:space="0" w:color="auto"/>
        <w:right w:val="none" w:sz="0" w:space="0" w:color="auto"/>
      </w:divBdr>
    </w:div>
    <w:div w:id="294334868">
      <w:bodyDiv w:val="1"/>
      <w:marLeft w:val="0"/>
      <w:marRight w:val="0"/>
      <w:marTop w:val="0"/>
      <w:marBottom w:val="0"/>
      <w:divBdr>
        <w:top w:val="none" w:sz="0" w:space="0" w:color="auto"/>
        <w:left w:val="none" w:sz="0" w:space="0" w:color="auto"/>
        <w:bottom w:val="none" w:sz="0" w:space="0" w:color="auto"/>
        <w:right w:val="none" w:sz="0" w:space="0" w:color="auto"/>
      </w:divBdr>
    </w:div>
    <w:div w:id="300424892">
      <w:bodyDiv w:val="1"/>
      <w:marLeft w:val="0"/>
      <w:marRight w:val="0"/>
      <w:marTop w:val="0"/>
      <w:marBottom w:val="0"/>
      <w:divBdr>
        <w:top w:val="none" w:sz="0" w:space="0" w:color="auto"/>
        <w:left w:val="none" w:sz="0" w:space="0" w:color="auto"/>
        <w:bottom w:val="none" w:sz="0" w:space="0" w:color="auto"/>
        <w:right w:val="none" w:sz="0" w:space="0" w:color="auto"/>
      </w:divBdr>
    </w:div>
    <w:div w:id="302925229">
      <w:bodyDiv w:val="1"/>
      <w:marLeft w:val="0"/>
      <w:marRight w:val="0"/>
      <w:marTop w:val="0"/>
      <w:marBottom w:val="0"/>
      <w:divBdr>
        <w:top w:val="none" w:sz="0" w:space="0" w:color="auto"/>
        <w:left w:val="none" w:sz="0" w:space="0" w:color="auto"/>
        <w:bottom w:val="none" w:sz="0" w:space="0" w:color="auto"/>
        <w:right w:val="none" w:sz="0" w:space="0" w:color="auto"/>
      </w:divBdr>
    </w:div>
    <w:div w:id="306397470">
      <w:bodyDiv w:val="1"/>
      <w:marLeft w:val="0"/>
      <w:marRight w:val="0"/>
      <w:marTop w:val="0"/>
      <w:marBottom w:val="0"/>
      <w:divBdr>
        <w:top w:val="none" w:sz="0" w:space="0" w:color="auto"/>
        <w:left w:val="none" w:sz="0" w:space="0" w:color="auto"/>
        <w:bottom w:val="none" w:sz="0" w:space="0" w:color="auto"/>
        <w:right w:val="none" w:sz="0" w:space="0" w:color="auto"/>
      </w:divBdr>
    </w:div>
    <w:div w:id="314653096">
      <w:bodyDiv w:val="1"/>
      <w:marLeft w:val="0"/>
      <w:marRight w:val="0"/>
      <w:marTop w:val="0"/>
      <w:marBottom w:val="0"/>
      <w:divBdr>
        <w:top w:val="none" w:sz="0" w:space="0" w:color="auto"/>
        <w:left w:val="none" w:sz="0" w:space="0" w:color="auto"/>
        <w:bottom w:val="none" w:sz="0" w:space="0" w:color="auto"/>
        <w:right w:val="none" w:sz="0" w:space="0" w:color="auto"/>
      </w:divBdr>
    </w:div>
    <w:div w:id="315960050">
      <w:bodyDiv w:val="1"/>
      <w:marLeft w:val="0"/>
      <w:marRight w:val="0"/>
      <w:marTop w:val="0"/>
      <w:marBottom w:val="0"/>
      <w:divBdr>
        <w:top w:val="none" w:sz="0" w:space="0" w:color="auto"/>
        <w:left w:val="none" w:sz="0" w:space="0" w:color="auto"/>
        <w:bottom w:val="none" w:sz="0" w:space="0" w:color="auto"/>
        <w:right w:val="none" w:sz="0" w:space="0" w:color="auto"/>
      </w:divBdr>
    </w:div>
    <w:div w:id="317265763">
      <w:bodyDiv w:val="1"/>
      <w:marLeft w:val="0"/>
      <w:marRight w:val="0"/>
      <w:marTop w:val="0"/>
      <w:marBottom w:val="0"/>
      <w:divBdr>
        <w:top w:val="none" w:sz="0" w:space="0" w:color="auto"/>
        <w:left w:val="none" w:sz="0" w:space="0" w:color="auto"/>
        <w:bottom w:val="none" w:sz="0" w:space="0" w:color="auto"/>
        <w:right w:val="none" w:sz="0" w:space="0" w:color="auto"/>
      </w:divBdr>
    </w:div>
    <w:div w:id="317542661">
      <w:bodyDiv w:val="1"/>
      <w:marLeft w:val="0"/>
      <w:marRight w:val="0"/>
      <w:marTop w:val="0"/>
      <w:marBottom w:val="0"/>
      <w:divBdr>
        <w:top w:val="none" w:sz="0" w:space="0" w:color="auto"/>
        <w:left w:val="none" w:sz="0" w:space="0" w:color="auto"/>
        <w:bottom w:val="none" w:sz="0" w:space="0" w:color="auto"/>
        <w:right w:val="none" w:sz="0" w:space="0" w:color="auto"/>
      </w:divBdr>
    </w:div>
    <w:div w:id="321155328">
      <w:bodyDiv w:val="1"/>
      <w:marLeft w:val="0"/>
      <w:marRight w:val="0"/>
      <w:marTop w:val="0"/>
      <w:marBottom w:val="0"/>
      <w:divBdr>
        <w:top w:val="none" w:sz="0" w:space="0" w:color="auto"/>
        <w:left w:val="none" w:sz="0" w:space="0" w:color="auto"/>
        <w:bottom w:val="none" w:sz="0" w:space="0" w:color="auto"/>
        <w:right w:val="none" w:sz="0" w:space="0" w:color="auto"/>
      </w:divBdr>
    </w:div>
    <w:div w:id="325087280">
      <w:bodyDiv w:val="1"/>
      <w:marLeft w:val="0"/>
      <w:marRight w:val="0"/>
      <w:marTop w:val="0"/>
      <w:marBottom w:val="0"/>
      <w:divBdr>
        <w:top w:val="none" w:sz="0" w:space="0" w:color="auto"/>
        <w:left w:val="none" w:sz="0" w:space="0" w:color="auto"/>
        <w:bottom w:val="none" w:sz="0" w:space="0" w:color="auto"/>
        <w:right w:val="none" w:sz="0" w:space="0" w:color="auto"/>
      </w:divBdr>
    </w:div>
    <w:div w:id="331035371">
      <w:bodyDiv w:val="1"/>
      <w:marLeft w:val="0"/>
      <w:marRight w:val="0"/>
      <w:marTop w:val="0"/>
      <w:marBottom w:val="0"/>
      <w:divBdr>
        <w:top w:val="none" w:sz="0" w:space="0" w:color="auto"/>
        <w:left w:val="none" w:sz="0" w:space="0" w:color="auto"/>
        <w:bottom w:val="none" w:sz="0" w:space="0" w:color="auto"/>
        <w:right w:val="none" w:sz="0" w:space="0" w:color="auto"/>
      </w:divBdr>
    </w:div>
    <w:div w:id="331180514">
      <w:bodyDiv w:val="1"/>
      <w:marLeft w:val="0"/>
      <w:marRight w:val="0"/>
      <w:marTop w:val="0"/>
      <w:marBottom w:val="0"/>
      <w:divBdr>
        <w:top w:val="none" w:sz="0" w:space="0" w:color="auto"/>
        <w:left w:val="none" w:sz="0" w:space="0" w:color="auto"/>
        <w:bottom w:val="none" w:sz="0" w:space="0" w:color="auto"/>
        <w:right w:val="none" w:sz="0" w:space="0" w:color="auto"/>
      </w:divBdr>
    </w:div>
    <w:div w:id="333149254">
      <w:bodyDiv w:val="1"/>
      <w:marLeft w:val="0"/>
      <w:marRight w:val="0"/>
      <w:marTop w:val="0"/>
      <w:marBottom w:val="0"/>
      <w:divBdr>
        <w:top w:val="none" w:sz="0" w:space="0" w:color="auto"/>
        <w:left w:val="none" w:sz="0" w:space="0" w:color="auto"/>
        <w:bottom w:val="none" w:sz="0" w:space="0" w:color="auto"/>
        <w:right w:val="none" w:sz="0" w:space="0" w:color="auto"/>
      </w:divBdr>
    </w:div>
    <w:div w:id="337197071">
      <w:bodyDiv w:val="1"/>
      <w:marLeft w:val="0"/>
      <w:marRight w:val="0"/>
      <w:marTop w:val="0"/>
      <w:marBottom w:val="0"/>
      <w:divBdr>
        <w:top w:val="none" w:sz="0" w:space="0" w:color="auto"/>
        <w:left w:val="none" w:sz="0" w:space="0" w:color="auto"/>
        <w:bottom w:val="none" w:sz="0" w:space="0" w:color="auto"/>
        <w:right w:val="none" w:sz="0" w:space="0" w:color="auto"/>
      </w:divBdr>
    </w:div>
    <w:div w:id="337999416">
      <w:bodyDiv w:val="1"/>
      <w:marLeft w:val="0"/>
      <w:marRight w:val="0"/>
      <w:marTop w:val="0"/>
      <w:marBottom w:val="0"/>
      <w:divBdr>
        <w:top w:val="none" w:sz="0" w:space="0" w:color="auto"/>
        <w:left w:val="none" w:sz="0" w:space="0" w:color="auto"/>
        <w:bottom w:val="none" w:sz="0" w:space="0" w:color="auto"/>
        <w:right w:val="none" w:sz="0" w:space="0" w:color="auto"/>
      </w:divBdr>
    </w:div>
    <w:div w:id="341129364">
      <w:bodyDiv w:val="1"/>
      <w:marLeft w:val="0"/>
      <w:marRight w:val="0"/>
      <w:marTop w:val="0"/>
      <w:marBottom w:val="0"/>
      <w:divBdr>
        <w:top w:val="none" w:sz="0" w:space="0" w:color="auto"/>
        <w:left w:val="none" w:sz="0" w:space="0" w:color="auto"/>
        <w:bottom w:val="none" w:sz="0" w:space="0" w:color="auto"/>
        <w:right w:val="none" w:sz="0" w:space="0" w:color="auto"/>
      </w:divBdr>
    </w:div>
    <w:div w:id="341395115">
      <w:bodyDiv w:val="1"/>
      <w:marLeft w:val="0"/>
      <w:marRight w:val="0"/>
      <w:marTop w:val="0"/>
      <w:marBottom w:val="0"/>
      <w:divBdr>
        <w:top w:val="none" w:sz="0" w:space="0" w:color="auto"/>
        <w:left w:val="none" w:sz="0" w:space="0" w:color="auto"/>
        <w:bottom w:val="none" w:sz="0" w:space="0" w:color="auto"/>
        <w:right w:val="none" w:sz="0" w:space="0" w:color="auto"/>
      </w:divBdr>
    </w:div>
    <w:div w:id="348139329">
      <w:bodyDiv w:val="1"/>
      <w:marLeft w:val="0"/>
      <w:marRight w:val="0"/>
      <w:marTop w:val="0"/>
      <w:marBottom w:val="0"/>
      <w:divBdr>
        <w:top w:val="none" w:sz="0" w:space="0" w:color="auto"/>
        <w:left w:val="none" w:sz="0" w:space="0" w:color="auto"/>
        <w:bottom w:val="none" w:sz="0" w:space="0" w:color="auto"/>
        <w:right w:val="none" w:sz="0" w:space="0" w:color="auto"/>
      </w:divBdr>
    </w:div>
    <w:div w:id="351954046">
      <w:bodyDiv w:val="1"/>
      <w:marLeft w:val="0"/>
      <w:marRight w:val="0"/>
      <w:marTop w:val="0"/>
      <w:marBottom w:val="0"/>
      <w:divBdr>
        <w:top w:val="none" w:sz="0" w:space="0" w:color="auto"/>
        <w:left w:val="none" w:sz="0" w:space="0" w:color="auto"/>
        <w:bottom w:val="none" w:sz="0" w:space="0" w:color="auto"/>
        <w:right w:val="none" w:sz="0" w:space="0" w:color="auto"/>
      </w:divBdr>
    </w:div>
    <w:div w:id="358817930">
      <w:bodyDiv w:val="1"/>
      <w:marLeft w:val="0"/>
      <w:marRight w:val="0"/>
      <w:marTop w:val="0"/>
      <w:marBottom w:val="0"/>
      <w:divBdr>
        <w:top w:val="none" w:sz="0" w:space="0" w:color="auto"/>
        <w:left w:val="none" w:sz="0" w:space="0" w:color="auto"/>
        <w:bottom w:val="none" w:sz="0" w:space="0" w:color="auto"/>
        <w:right w:val="none" w:sz="0" w:space="0" w:color="auto"/>
      </w:divBdr>
    </w:div>
    <w:div w:id="366293336">
      <w:bodyDiv w:val="1"/>
      <w:marLeft w:val="0"/>
      <w:marRight w:val="0"/>
      <w:marTop w:val="0"/>
      <w:marBottom w:val="0"/>
      <w:divBdr>
        <w:top w:val="none" w:sz="0" w:space="0" w:color="auto"/>
        <w:left w:val="none" w:sz="0" w:space="0" w:color="auto"/>
        <w:bottom w:val="none" w:sz="0" w:space="0" w:color="auto"/>
        <w:right w:val="none" w:sz="0" w:space="0" w:color="auto"/>
      </w:divBdr>
    </w:div>
    <w:div w:id="367994425">
      <w:bodyDiv w:val="1"/>
      <w:marLeft w:val="0"/>
      <w:marRight w:val="0"/>
      <w:marTop w:val="0"/>
      <w:marBottom w:val="0"/>
      <w:divBdr>
        <w:top w:val="none" w:sz="0" w:space="0" w:color="auto"/>
        <w:left w:val="none" w:sz="0" w:space="0" w:color="auto"/>
        <w:bottom w:val="none" w:sz="0" w:space="0" w:color="auto"/>
        <w:right w:val="none" w:sz="0" w:space="0" w:color="auto"/>
      </w:divBdr>
    </w:div>
    <w:div w:id="368992804">
      <w:bodyDiv w:val="1"/>
      <w:marLeft w:val="0"/>
      <w:marRight w:val="0"/>
      <w:marTop w:val="0"/>
      <w:marBottom w:val="0"/>
      <w:divBdr>
        <w:top w:val="none" w:sz="0" w:space="0" w:color="auto"/>
        <w:left w:val="none" w:sz="0" w:space="0" w:color="auto"/>
        <w:bottom w:val="none" w:sz="0" w:space="0" w:color="auto"/>
        <w:right w:val="none" w:sz="0" w:space="0" w:color="auto"/>
      </w:divBdr>
    </w:div>
    <w:div w:id="369497153">
      <w:bodyDiv w:val="1"/>
      <w:marLeft w:val="0"/>
      <w:marRight w:val="0"/>
      <w:marTop w:val="0"/>
      <w:marBottom w:val="0"/>
      <w:divBdr>
        <w:top w:val="none" w:sz="0" w:space="0" w:color="auto"/>
        <w:left w:val="none" w:sz="0" w:space="0" w:color="auto"/>
        <w:bottom w:val="none" w:sz="0" w:space="0" w:color="auto"/>
        <w:right w:val="none" w:sz="0" w:space="0" w:color="auto"/>
      </w:divBdr>
    </w:div>
    <w:div w:id="375129678">
      <w:bodyDiv w:val="1"/>
      <w:marLeft w:val="0"/>
      <w:marRight w:val="0"/>
      <w:marTop w:val="0"/>
      <w:marBottom w:val="0"/>
      <w:divBdr>
        <w:top w:val="none" w:sz="0" w:space="0" w:color="auto"/>
        <w:left w:val="none" w:sz="0" w:space="0" w:color="auto"/>
        <w:bottom w:val="none" w:sz="0" w:space="0" w:color="auto"/>
        <w:right w:val="none" w:sz="0" w:space="0" w:color="auto"/>
      </w:divBdr>
    </w:div>
    <w:div w:id="375931311">
      <w:bodyDiv w:val="1"/>
      <w:marLeft w:val="0"/>
      <w:marRight w:val="0"/>
      <w:marTop w:val="0"/>
      <w:marBottom w:val="0"/>
      <w:divBdr>
        <w:top w:val="none" w:sz="0" w:space="0" w:color="auto"/>
        <w:left w:val="none" w:sz="0" w:space="0" w:color="auto"/>
        <w:bottom w:val="none" w:sz="0" w:space="0" w:color="auto"/>
        <w:right w:val="none" w:sz="0" w:space="0" w:color="auto"/>
      </w:divBdr>
    </w:div>
    <w:div w:id="378744585">
      <w:bodyDiv w:val="1"/>
      <w:marLeft w:val="0"/>
      <w:marRight w:val="0"/>
      <w:marTop w:val="0"/>
      <w:marBottom w:val="0"/>
      <w:divBdr>
        <w:top w:val="none" w:sz="0" w:space="0" w:color="auto"/>
        <w:left w:val="none" w:sz="0" w:space="0" w:color="auto"/>
        <w:bottom w:val="none" w:sz="0" w:space="0" w:color="auto"/>
        <w:right w:val="none" w:sz="0" w:space="0" w:color="auto"/>
      </w:divBdr>
    </w:div>
    <w:div w:id="380128509">
      <w:bodyDiv w:val="1"/>
      <w:marLeft w:val="0"/>
      <w:marRight w:val="0"/>
      <w:marTop w:val="0"/>
      <w:marBottom w:val="0"/>
      <w:divBdr>
        <w:top w:val="none" w:sz="0" w:space="0" w:color="auto"/>
        <w:left w:val="none" w:sz="0" w:space="0" w:color="auto"/>
        <w:bottom w:val="none" w:sz="0" w:space="0" w:color="auto"/>
        <w:right w:val="none" w:sz="0" w:space="0" w:color="auto"/>
      </w:divBdr>
    </w:div>
    <w:div w:id="381711166">
      <w:bodyDiv w:val="1"/>
      <w:marLeft w:val="0"/>
      <w:marRight w:val="0"/>
      <w:marTop w:val="0"/>
      <w:marBottom w:val="0"/>
      <w:divBdr>
        <w:top w:val="none" w:sz="0" w:space="0" w:color="auto"/>
        <w:left w:val="none" w:sz="0" w:space="0" w:color="auto"/>
        <w:bottom w:val="none" w:sz="0" w:space="0" w:color="auto"/>
        <w:right w:val="none" w:sz="0" w:space="0" w:color="auto"/>
      </w:divBdr>
    </w:div>
    <w:div w:id="387651822">
      <w:bodyDiv w:val="1"/>
      <w:marLeft w:val="0"/>
      <w:marRight w:val="0"/>
      <w:marTop w:val="0"/>
      <w:marBottom w:val="0"/>
      <w:divBdr>
        <w:top w:val="none" w:sz="0" w:space="0" w:color="auto"/>
        <w:left w:val="none" w:sz="0" w:space="0" w:color="auto"/>
        <w:bottom w:val="none" w:sz="0" w:space="0" w:color="auto"/>
        <w:right w:val="none" w:sz="0" w:space="0" w:color="auto"/>
      </w:divBdr>
    </w:div>
    <w:div w:id="388309178">
      <w:bodyDiv w:val="1"/>
      <w:marLeft w:val="0"/>
      <w:marRight w:val="0"/>
      <w:marTop w:val="0"/>
      <w:marBottom w:val="0"/>
      <w:divBdr>
        <w:top w:val="none" w:sz="0" w:space="0" w:color="auto"/>
        <w:left w:val="none" w:sz="0" w:space="0" w:color="auto"/>
        <w:bottom w:val="none" w:sz="0" w:space="0" w:color="auto"/>
        <w:right w:val="none" w:sz="0" w:space="0" w:color="auto"/>
      </w:divBdr>
    </w:div>
    <w:div w:id="390737272">
      <w:bodyDiv w:val="1"/>
      <w:marLeft w:val="0"/>
      <w:marRight w:val="0"/>
      <w:marTop w:val="0"/>
      <w:marBottom w:val="0"/>
      <w:divBdr>
        <w:top w:val="none" w:sz="0" w:space="0" w:color="auto"/>
        <w:left w:val="none" w:sz="0" w:space="0" w:color="auto"/>
        <w:bottom w:val="none" w:sz="0" w:space="0" w:color="auto"/>
        <w:right w:val="none" w:sz="0" w:space="0" w:color="auto"/>
      </w:divBdr>
    </w:div>
    <w:div w:id="391394532">
      <w:bodyDiv w:val="1"/>
      <w:marLeft w:val="0"/>
      <w:marRight w:val="0"/>
      <w:marTop w:val="0"/>
      <w:marBottom w:val="0"/>
      <w:divBdr>
        <w:top w:val="none" w:sz="0" w:space="0" w:color="auto"/>
        <w:left w:val="none" w:sz="0" w:space="0" w:color="auto"/>
        <w:bottom w:val="none" w:sz="0" w:space="0" w:color="auto"/>
        <w:right w:val="none" w:sz="0" w:space="0" w:color="auto"/>
      </w:divBdr>
    </w:div>
    <w:div w:id="391999333">
      <w:bodyDiv w:val="1"/>
      <w:marLeft w:val="0"/>
      <w:marRight w:val="0"/>
      <w:marTop w:val="0"/>
      <w:marBottom w:val="0"/>
      <w:divBdr>
        <w:top w:val="none" w:sz="0" w:space="0" w:color="auto"/>
        <w:left w:val="none" w:sz="0" w:space="0" w:color="auto"/>
        <w:bottom w:val="none" w:sz="0" w:space="0" w:color="auto"/>
        <w:right w:val="none" w:sz="0" w:space="0" w:color="auto"/>
      </w:divBdr>
    </w:div>
    <w:div w:id="399787462">
      <w:bodyDiv w:val="1"/>
      <w:marLeft w:val="0"/>
      <w:marRight w:val="0"/>
      <w:marTop w:val="0"/>
      <w:marBottom w:val="0"/>
      <w:divBdr>
        <w:top w:val="none" w:sz="0" w:space="0" w:color="auto"/>
        <w:left w:val="none" w:sz="0" w:space="0" w:color="auto"/>
        <w:bottom w:val="none" w:sz="0" w:space="0" w:color="auto"/>
        <w:right w:val="none" w:sz="0" w:space="0" w:color="auto"/>
      </w:divBdr>
    </w:div>
    <w:div w:id="410394557">
      <w:bodyDiv w:val="1"/>
      <w:marLeft w:val="0"/>
      <w:marRight w:val="0"/>
      <w:marTop w:val="0"/>
      <w:marBottom w:val="0"/>
      <w:divBdr>
        <w:top w:val="none" w:sz="0" w:space="0" w:color="auto"/>
        <w:left w:val="none" w:sz="0" w:space="0" w:color="auto"/>
        <w:bottom w:val="none" w:sz="0" w:space="0" w:color="auto"/>
        <w:right w:val="none" w:sz="0" w:space="0" w:color="auto"/>
      </w:divBdr>
    </w:div>
    <w:div w:id="410546026">
      <w:bodyDiv w:val="1"/>
      <w:marLeft w:val="0"/>
      <w:marRight w:val="0"/>
      <w:marTop w:val="0"/>
      <w:marBottom w:val="0"/>
      <w:divBdr>
        <w:top w:val="none" w:sz="0" w:space="0" w:color="auto"/>
        <w:left w:val="none" w:sz="0" w:space="0" w:color="auto"/>
        <w:bottom w:val="none" w:sz="0" w:space="0" w:color="auto"/>
        <w:right w:val="none" w:sz="0" w:space="0" w:color="auto"/>
      </w:divBdr>
    </w:div>
    <w:div w:id="413668540">
      <w:bodyDiv w:val="1"/>
      <w:marLeft w:val="0"/>
      <w:marRight w:val="0"/>
      <w:marTop w:val="0"/>
      <w:marBottom w:val="0"/>
      <w:divBdr>
        <w:top w:val="none" w:sz="0" w:space="0" w:color="auto"/>
        <w:left w:val="none" w:sz="0" w:space="0" w:color="auto"/>
        <w:bottom w:val="none" w:sz="0" w:space="0" w:color="auto"/>
        <w:right w:val="none" w:sz="0" w:space="0" w:color="auto"/>
      </w:divBdr>
    </w:div>
    <w:div w:id="415596214">
      <w:bodyDiv w:val="1"/>
      <w:marLeft w:val="0"/>
      <w:marRight w:val="0"/>
      <w:marTop w:val="0"/>
      <w:marBottom w:val="0"/>
      <w:divBdr>
        <w:top w:val="none" w:sz="0" w:space="0" w:color="auto"/>
        <w:left w:val="none" w:sz="0" w:space="0" w:color="auto"/>
        <w:bottom w:val="none" w:sz="0" w:space="0" w:color="auto"/>
        <w:right w:val="none" w:sz="0" w:space="0" w:color="auto"/>
      </w:divBdr>
    </w:div>
    <w:div w:id="421881144">
      <w:bodyDiv w:val="1"/>
      <w:marLeft w:val="0"/>
      <w:marRight w:val="0"/>
      <w:marTop w:val="0"/>
      <w:marBottom w:val="0"/>
      <w:divBdr>
        <w:top w:val="none" w:sz="0" w:space="0" w:color="auto"/>
        <w:left w:val="none" w:sz="0" w:space="0" w:color="auto"/>
        <w:bottom w:val="none" w:sz="0" w:space="0" w:color="auto"/>
        <w:right w:val="none" w:sz="0" w:space="0" w:color="auto"/>
      </w:divBdr>
    </w:div>
    <w:div w:id="424958728">
      <w:bodyDiv w:val="1"/>
      <w:marLeft w:val="0"/>
      <w:marRight w:val="0"/>
      <w:marTop w:val="0"/>
      <w:marBottom w:val="0"/>
      <w:divBdr>
        <w:top w:val="none" w:sz="0" w:space="0" w:color="auto"/>
        <w:left w:val="none" w:sz="0" w:space="0" w:color="auto"/>
        <w:bottom w:val="none" w:sz="0" w:space="0" w:color="auto"/>
        <w:right w:val="none" w:sz="0" w:space="0" w:color="auto"/>
      </w:divBdr>
    </w:div>
    <w:div w:id="426658883">
      <w:bodyDiv w:val="1"/>
      <w:marLeft w:val="0"/>
      <w:marRight w:val="0"/>
      <w:marTop w:val="0"/>
      <w:marBottom w:val="0"/>
      <w:divBdr>
        <w:top w:val="none" w:sz="0" w:space="0" w:color="auto"/>
        <w:left w:val="none" w:sz="0" w:space="0" w:color="auto"/>
        <w:bottom w:val="none" w:sz="0" w:space="0" w:color="auto"/>
        <w:right w:val="none" w:sz="0" w:space="0" w:color="auto"/>
      </w:divBdr>
    </w:div>
    <w:div w:id="431367079">
      <w:bodyDiv w:val="1"/>
      <w:marLeft w:val="0"/>
      <w:marRight w:val="0"/>
      <w:marTop w:val="0"/>
      <w:marBottom w:val="0"/>
      <w:divBdr>
        <w:top w:val="none" w:sz="0" w:space="0" w:color="auto"/>
        <w:left w:val="none" w:sz="0" w:space="0" w:color="auto"/>
        <w:bottom w:val="none" w:sz="0" w:space="0" w:color="auto"/>
        <w:right w:val="none" w:sz="0" w:space="0" w:color="auto"/>
      </w:divBdr>
    </w:div>
    <w:div w:id="437218457">
      <w:bodyDiv w:val="1"/>
      <w:marLeft w:val="0"/>
      <w:marRight w:val="0"/>
      <w:marTop w:val="0"/>
      <w:marBottom w:val="0"/>
      <w:divBdr>
        <w:top w:val="none" w:sz="0" w:space="0" w:color="auto"/>
        <w:left w:val="none" w:sz="0" w:space="0" w:color="auto"/>
        <w:bottom w:val="none" w:sz="0" w:space="0" w:color="auto"/>
        <w:right w:val="none" w:sz="0" w:space="0" w:color="auto"/>
      </w:divBdr>
    </w:div>
    <w:div w:id="441654326">
      <w:bodyDiv w:val="1"/>
      <w:marLeft w:val="0"/>
      <w:marRight w:val="0"/>
      <w:marTop w:val="0"/>
      <w:marBottom w:val="0"/>
      <w:divBdr>
        <w:top w:val="none" w:sz="0" w:space="0" w:color="auto"/>
        <w:left w:val="none" w:sz="0" w:space="0" w:color="auto"/>
        <w:bottom w:val="none" w:sz="0" w:space="0" w:color="auto"/>
        <w:right w:val="none" w:sz="0" w:space="0" w:color="auto"/>
      </w:divBdr>
    </w:div>
    <w:div w:id="447554315">
      <w:bodyDiv w:val="1"/>
      <w:marLeft w:val="0"/>
      <w:marRight w:val="0"/>
      <w:marTop w:val="0"/>
      <w:marBottom w:val="0"/>
      <w:divBdr>
        <w:top w:val="none" w:sz="0" w:space="0" w:color="auto"/>
        <w:left w:val="none" w:sz="0" w:space="0" w:color="auto"/>
        <w:bottom w:val="none" w:sz="0" w:space="0" w:color="auto"/>
        <w:right w:val="none" w:sz="0" w:space="0" w:color="auto"/>
      </w:divBdr>
    </w:div>
    <w:div w:id="448471564">
      <w:bodyDiv w:val="1"/>
      <w:marLeft w:val="0"/>
      <w:marRight w:val="0"/>
      <w:marTop w:val="0"/>
      <w:marBottom w:val="0"/>
      <w:divBdr>
        <w:top w:val="none" w:sz="0" w:space="0" w:color="auto"/>
        <w:left w:val="none" w:sz="0" w:space="0" w:color="auto"/>
        <w:bottom w:val="none" w:sz="0" w:space="0" w:color="auto"/>
        <w:right w:val="none" w:sz="0" w:space="0" w:color="auto"/>
      </w:divBdr>
    </w:div>
    <w:div w:id="449710531">
      <w:bodyDiv w:val="1"/>
      <w:marLeft w:val="0"/>
      <w:marRight w:val="0"/>
      <w:marTop w:val="0"/>
      <w:marBottom w:val="0"/>
      <w:divBdr>
        <w:top w:val="none" w:sz="0" w:space="0" w:color="auto"/>
        <w:left w:val="none" w:sz="0" w:space="0" w:color="auto"/>
        <w:bottom w:val="none" w:sz="0" w:space="0" w:color="auto"/>
        <w:right w:val="none" w:sz="0" w:space="0" w:color="auto"/>
      </w:divBdr>
    </w:div>
    <w:div w:id="451553212">
      <w:bodyDiv w:val="1"/>
      <w:marLeft w:val="0"/>
      <w:marRight w:val="0"/>
      <w:marTop w:val="0"/>
      <w:marBottom w:val="0"/>
      <w:divBdr>
        <w:top w:val="none" w:sz="0" w:space="0" w:color="auto"/>
        <w:left w:val="none" w:sz="0" w:space="0" w:color="auto"/>
        <w:bottom w:val="none" w:sz="0" w:space="0" w:color="auto"/>
        <w:right w:val="none" w:sz="0" w:space="0" w:color="auto"/>
      </w:divBdr>
    </w:div>
    <w:div w:id="453139144">
      <w:bodyDiv w:val="1"/>
      <w:marLeft w:val="0"/>
      <w:marRight w:val="0"/>
      <w:marTop w:val="0"/>
      <w:marBottom w:val="0"/>
      <w:divBdr>
        <w:top w:val="none" w:sz="0" w:space="0" w:color="auto"/>
        <w:left w:val="none" w:sz="0" w:space="0" w:color="auto"/>
        <w:bottom w:val="none" w:sz="0" w:space="0" w:color="auto"/>
        <w:right w:val="none" w:sz="0" w:space="0" w:color="auto"/>
      </w:divBdr>
    </w:div>
    <w:div w:id="453334497">
      <w:bodyDiv w:val="1"/>
      <w:marLeft w:val="0"/>
      <w:marRight w:val="0"/>
      <w:marTop w:val="0"/>
      <w:marBottom w:val="0"/>
      <w:divBdr>
        <w:top w:val="none" w:sz="0" w:space="0" w:color="auto"/>
        <w:left w:val="none" w:sz="0" w:space="0" w:color="auto"/>
        <w:bottom w:val="none" w:sz="0" w:space="0" w:color="auto"/>
        <w:right w:val="none" w:sz="0" w:space="0" w:color="auto"/>
      </w:divBdr>
    </w:div>
    <w:div w:id="454451130">
      <w:bodyDiv w:val="1"/>
      <w:marLeft w:val="0"/>
      <w:marRight w:val="0"/>
      <w:marTop w:val="0"/>
      <w:marBottom w:val="0"/>
      <w:divBdr>
        <w:top w:val="none" w:sz="0" w:space="0" w:color="auto"/>
        <w:left w:val="none" w:sz="0" w:space="0" w:color="auto"/>
        <w:bottom w:val="none" w:sz="0" w:space="0" w:color="auto"/>
        <w:right w:val="none" w:sz="0" w:space="0" w:color="auto"/>
      </w:divBdr>
    </w:div>
    <w:div w:id="458845005">
      <w:bodyDiv w:val="1"/>
      <w:marLeft w:val="0"/>
      <w:marRight w:val="0"/>
      <w:marTop w:val="0"/>
      <w:marBottom w:val="0"/>
      <w:divBdr>
        <w:top w:val="none" w:sz="0" w:space="0" w:color="auto"/>
        <w:left w:val="none" w:sz="0" w:space="0" w:color="auto"/>
        <w:bottom w:val="none" w:sz="0" w:space="0" w:color="auto"/>
        <w:right w:val="none" w:sz="0" w:space="0" w:color="auto"/>
      </w:divBdr>
    </w:div>
    <w:div w:id="459885035">
      <w:bodyDiv w:val="1"/>
      <w:marLeft w:val="0"/>
      <w:marRight w:val="0"/>
      <w:marTop w:val="0"/>
      <w:marBottom w:val="0"/>
      <w:divBdr>
        <w:top w:val="none" w:sz="0" w:space="0" w:color="auto"/>
        <w:left w:val="none" w:sz="0" w:space="0" w:color="auto"/>
        <w:bottom w:val="none" w:sz="0" w:space="0" w:color="auto"/>
        <w:right w:val="none" w:sz="0" w:space="0" w:color="auto"/>
      </w:divBdr>
    </w:div>
    <w:div w:id="460152536">
      <w:bodyDiv w:val="1"/>
      <w:marLeft w:val="0"/>
      <w:marRight w:val="0"/>
      <w:marTop w:val="0"/>
      <w:marBottom w:val="0"/>
      <w:divBdr>
        <w:top w:val="none" w:sz="0" w:space="0" w:color="auto"/>
        <w:left w:val="none" w:sz="0" w:space="0" w:color="auto"/>
        <w:bottom w:val="none" w:sz="0" w:space="0" w:color="auto"/>
        <w:right w:val="none" w:sz="0" w:space="0" w:color="auto"/>
      </w:divBdr>
    </w:div>
    <w:div w:id="460733117">
      <w:bodyDiv w:val="1"/>
      <w:marLeft w:val="0"/>
      <w:marRight w:val="0"/>
      <w:marTop w:val="0"/>
      <w:marBottom w:val="0"/>
      <w:divBdr>
        <w:top w:val="none" w:sz="0" w:space="0" w:color="auto"/>
        <w:left w:val="none" w:sz="0" w:space="0" w:color="auto"/>
        <w:bottom w:val="none" w:sz="0" w:space="0" w:color="auto"/>
        <w:right w:val="none" w:sz="0" w:space="0" w:color="auto"/>
      </w:divBdr>
    </w:div>
    <w:div w:id="465010390">
      <w:bodyDiv w:val="1"/>
      <w:marLeft w:val="0"/>
      <w:marRight w:val="0"/>
      <w:marTop w:val="0"/>
      <w:marBottom w:val="0"/>
      <w:divBdr>
        <w:top w:val="none" w:sz="0" w:space="0" w:color="auto"/>
        <w:left w:val="none" w:sz="0" w:space="0" w:color="auto"/>
        <w:bottom w:val="none" w:sz="0" w:space="0" w:color="auto"/>
        <w:right w:val="none" w:sz="0" w:space="0" w:color="auto"/>
      </w:divBdr>
    </w:div>
    <w:div w:id="481889428">
      <w:bodyDiv w:val="1"/>
      <w:marLeft w:val="0"/>
      <w:marRight w:val="0"/>
      <w:marTop w:val="0"/>
      <w:marBottom w:val="0"/>
      <w:divBdr>
        <w:top w:val="none" w:sz="0" w:space="0" w:color="auto"/>
        <w:left w:val="none" w:sz="0" w:space="0" w:color="auto"/>
        <w:bottom w:val="none" w:sz="0" w:space="0" w:color="auto"/>
        <w:right w:val="none" w:sz="0" w:space="0" w:color="auto"/>
      </w:divBdr>
    </w:div>
    <w:div w:id="489518067">
      <w:bodyDiv w:val="1"/>
      <w:marLeft w:val="0"/>
      <w:marRight w:val="0"/>
      <w:marTop w:val="0"/>
      <w:marBottom w:val="0"/>
      <w:divBdr>
        <w:top w:val="none" w:sz="0" w:space="0" w:color="auto"/>
        <w:left w:val="none" w:sz="0" w:space="0" w:color="auto"/>
        <w:bottom w:val="none" w:sz="0" w:space="0" w:color="auto"/>
        <w:right w:val="none" w:sz="0" w:space="0" w:color="auto"/>
      </w:divBdr>
    </w:div>
    <w:div w:id="492568606">
      <w:bodyDiv w:val="1"/>
      <w:marLeft w:val="0"/>
      <w:marRight w:val="0"/>
      <w:marTop w:val="0"/>
      <w:marBottom w:val="0"/>
      <w:divBdr>
        <w:top w:val="none" w:sz="0" w:space="0" w:color="auto"/>
        <w:left w:val="none" w:sz="0" w:space="0" w:color="auto"/>
        <w:bottom w:val="none" w:sz="0" w:space="0" w:color="auto"/>
        <w:right w:val="none" w:sz="0" w:space="0" w:color="auto"/>
      </w:divBdr>
    </w:div>
    <w:div w:id="495195482">
      <w:bodyDiv w:val="1"/>
      <w:marLeft w:val="0"/>
      <w:marRight w:val="0"/>
      <w:marTop w:val="0"/>
      <w:marBottom w:val="0"/>
      <w:divBdr>
        <w:top w:val="none" w:sz="0" w:space="0" w:color="auto"/>
        <w:left w:val="none" w:sz="0" w:space="0" w:color="auto"/>
        <w:bottom w:val="none" w:sz="0" w:space="0" w:color="auto"/>
        <w:right w:val="none" w:sz="0" w:space="0" w:color="auto"/>
      </w:divBdr>
    </w:div>
    <w:div w:id="499351037">
      <w:bodyDiv w:val="1"/>
      <w:marLeft w:val="0"/>
      <w:marRight w:val="0"/>
      <w:marTop w:val="0"/>
      <w:marBottom w:val="0"/>
      <w:divBdr>
        <w:top w:val="none" w:sz="0" w:space="0" w:color="auto"/>
        <w:left w:val="none" w:sz="0" w:space="0" w:color="auto"/>
        <w:bottom w:val="none" w:sz="0" w:space="0" w:color="auto"/>
        <w:right w:val="none" w:sz="0" w:space="0" w:color="auto"/>
      </w:divBdr>
    </w:div>
    <w:div w:id="499932834">
      <w:bodyDiv w:val="1"/>
      <w:marLeft w:val="0"/>
      <w:marRight w:val="0"/>
      <w:marTop w:val="0"/>
      <w:marBottom w:val="0"/>
      <w:divBdr>
        <w:top w:val="none" w:sz="0" w:space="0" w:color="auto"/>
        <w:left w:val="none" w:sz="0" w:space="0" w:color="auto"/>
        <w:bottom w:val="none" w:sz="0" w:space="0" w:color="auto"/>
        <w:right w:val="none" w:sz="0" w:space="0" w:color="auto"/>
      </w:divBdr>
    </w:div>
    <w:div w:id="501554884">
      <w:bodyDiv w:val="1"/>
      <w:marLeft w:val="0"/>
      <w:marRight w:val="0"/>
      <w:marTop w:val="0"/>
      <w:marBottom w:val="0"/>
      <w:divBdr>
        <w:top w:val="none" w:sz="0" w:space="0" w:color="auto"/>
        <w:left w:val="none" w:sz="0" w:space="0" w:color="auto"/>
        <w:bottom w:val="none" w:sz="0" w:space="0" w:color="auto"/>
        <w:right w:val="none" w:sz="0" w:space="0" w:color="auto"/>
      </w:divBdr>
    </w:div>
    <w:div w:id="502202660">
      <w:bodyDiv w:val="1"/>
      <w:marLeft w:val="0"/>
      <w:marRight w:val="0"/>
      <w:marTop w:val="0"/>
      <w:marBottom w:val="0"/>
      <w:divBdr>
        <w:top w:val="none" w:sz="0" w:space="0" w:color="auto"/>
        <w:left w:val="none" w:sz="0" w:space="0" w:color="auto"/>
        <w:bottom w:val="none" w:sz="0" w:space="0" w:color="auto"/>
        <w:right w:val="none" w:sz="0" w:space="0" w:color="auto"/>
      </w:divBdr>
    </w:div>
    <w:div w:id="508176559">
      <w:bodyDiv w:val="1"/>
      <w:marLeft w:val="0"/>
      <w:marRight w:val="0"/>
      <w:marTop w:val="0"/>
      <w:marBottom w:val="0"/>
      <w:divBdr>
        <w:top w:val="none" w:sz="0" w:space="0" w:color="auto"/>
        <w:left w:val="none" w:sz="0" w:space="0" w:color="auto"/>
        <w:bottom w:val="none" w:sz="0" w:space="0" w:color="auto"/>
        <w:right w:val="none" w:sz="0" w:space="0" w:color="auto"/>
      </w:divBdr>
    </w:div>
    <w:div w:id="508756995">
      <w:bodyDiv w:val="1"/>
      <w:marLeft w:val="0"/>
      <w:marRight w:val="0"/>
      <w:marTop w:val="0"/>
      <w:marBottom w:val="0"/>
      <w:divBdr>
        <w:top w:val="none" w:sz="0" w:space="0" w:color="auto"/>
        <w:left w:val="none" w:sz="0" w:space="0" w:color="auto"/>
        <w:bottom w:val="none" w:sz="0" w:space="0" w:color="auto"/>
        <w:right w:val="none" w:sz="0" w:space="0" w:color="auto"/>
      </w:divBdr>
    </w:div>
    <w:div w:id="513963614">
      <w:bodyDiv w:val="1"/>
      <w:marLeft w:val="0"/>
      <w:marRight w:val="0"/>
      <w:marTop w:val="0"/>
      <w:marBottom w:val="0"/>
      <w:divBdr>
        <w:top w:val="none" w:sz="0" w:space="0" w:color="auto"/>
        <w:left w:val="none" w:sz="0" w:space="0" w:color="auto"/>
        <w:bottom w:val="none" w:sz="0" w:space="0" w:color="auto"/>
        <w:right w:val="none" w:sz="0" w:space="0" w:color="auto"/>
      </w:divBdr>
    </w:div>
    <w:div w:id="530991191">
      <w:bodyDiv w:val="1"/>
      <w:marLeft w:val="0"/>
      <w:marRight w:val="0"/>
      <w:marTop w:val="0"/>
      <w:marBottom w:val="0"/>
      <w:divBdr>
        <w:top w:val="none" w:sz="0" w:space="0" w:color="auto"/>
        <w:left w:val="none" w:sz="0" w:space="0" w:color="auto"/>
        <w:bottom w:val="none" w:sz="0" w:space="0" w:color="auto"/>
        <w:right w:val="none" w:sz="0" w:space="0" w:color="auto"/>
      </w:divBdr>
    </w:div>
    <w:div w:id="532621080">
      <w:bodyDiv w:val="1"/>
      <w:marLeft w:val="0"/>
      <w:marRight w:val="0"/>
      <w:marTop w:val="0"/>
      <w:marBottom w:val="0"/>
      <w:divBdr>
        <w:top w:val="none" w:sz="0" w:space="0" w:color="auto"/>
        <w:left w:val="none" w:sz="0" w:space="0" w:color="auto"/>
        <w:bottom w:val="none" w:sz="0" w:space="0" w:color="auto"/>
        <w:right w:val="none" w:sz="0" w:space="0" w:color="auto"/>
      </w:divBdr>
    </w:div>
    <w:div w:id="533808077">
      <w:bodyDiv w:val="1"/>
      <w:marLeft w:val="0"/>
      <w:marRight w:val="0"/>
      <w:marTop w:val="0"/>
      <w:marBottom w:val="0"/>
      <w:divBdr>
        <w:top w:val="none" w:sz="0" w:space="0" w:color="auto"/>
        <w:left w:val="none" w:sz="0" w:space="0" w:color="auto"/>
        <w:bottom w:val="none" w:sz="0" w:space="0" w:color="auto"/>
        <w:right w:val="none" w:sz="0" w:space="0" w:color="auto"/>
      </w:divBdr>
    </w:div>
    <w:div w:id="535313953">
      <w:bodyDiv w:val="1"/>
      <w:marLeft w:val="0"/>
      <w:marRight w:val="0"/>
      <w:marTop w:val="0"/>
      <w:marBottom w:val="0"/>
      <w:divBdr>
        <w:top w:val="none" w:sz="0" w:space="0" w:color="auto"/>
        <w:left w:val="none" w:sz="0" w:space="0" w:color="auto"/>
        <w:bottom w:val="none" w:sz="0" w:space="0" w:color="auto"/>
        <w:right w:val="none" w:sz="0" w:space="0" w:color="auto"/>
      </w:divBdr>
    </w:div>
    <w:div w:id="544290858">
      <w:bodyDiv w:val="1"/>
      <w:marLeft w:val="0"/>
      <w:marRight w:val="0"/>
      <w:marTop w:val="0"/>
      <w:marBottom w:val="0"/>
      <w:divBdr>
        <w:top w:val="none" w:sz="0" w:space="0" w:color="auto"/>
        <w:left w:val="none" w:sz="0" w:space="0" w:color="auto"/>
        <w:bottom w:val="none" w:sz="0" w:space="0" w:color="auto"/>
        <w:right w:val="none" w:sz="0" w:space="0" w:color="auto"/>
      </w:divBdr>
    </w:div>
    <w:div w:id="546769112">
      <w:bodyDiv w:val="1"/>
      <w:marLeft w:val="0"/>
      <w:marRight w:val="0"/>
      <w:marTop w:val="0"/>
      <w:marBottom w:val="0"/>
      <w:divBdr>
        <w:top w:val="none" w:sz="0" w:space="0" w:color="auto"/>
        <w:left w:val="none" w:sz="0" w:space="0" w:color="auto"/>
        <w:bottom w:val="none" w:sz="0" w:space="0" w:color="auto"/>
        <w:right w:val="none" w:sz="0" w:space="0" w:color="auto"/>
      </w:divBdr>
    </w:div>
    <w:div w:id="567615412">
      <w:bodyDiv w:val="1"/>
      <w:marLeft w:val="0"/>
      <w:marRight w:val="0"/>
      <w:marTop w:val="0"/>
      <w:marBottom w:val="0"/>
      <w:divBdr>
        <w:top w:val="none" w:sz="0" w:space="0" w:color="auto"/>
        <w:left w:val="none" w:sz="0" w:space="0" w:color="auto"/>
        <w:bottom w:val="none" w:sz="0" w:space="0" w:color="auto"/>
        <w:right w:val="none" w:sz="0" w:space="0" w:color="auto"/>
      </w:divBdr>
    </w:div>
    <w:div w:id="568928153">
      <w:bodyDiv w:val="1"/>
      <w:marLeft w:val="0"/>
      <w:marRight w:val="0"/>
      <w:marTop w:val="0"/>
      <w:marBottom w:val="0"/>
      <w:divBdr>
        <w:top w:val="none" w:sz="0" w:space="0" w:color="auto"/>
        <w:left w:val="none" w:sz="0" w:space="0" w:color="auto"/>
        <w:bottom w:val="none" w:sz="0" w:space="0" w:color="auto"/>
        <w:right w:val="none" w:sz="0" w:space="0" w:color="auto"/>
      </w:divBdr>
    </w:div>
    <w:div w:id="571088908">
      <w:bodyDiv w:val="1"/>
      <w:marLeft w:val="0"/>
      <w:marRight w:val="0"/>
      <w:marTop w:val="0"/>
      <w:marBottom w:val="0"/>
      <w:divBdr>
        <w:top w:val="none" w:sz="0" w:space="0" w:color="auto"/>
        <w:left w:val="none" w:sz="0" w:space="0" w:color="auto"/>
        <w:bottom w:val="none" w:sz="0" w:space="0" w:color="auto"/>
        <w:right w:val="none" w:sz="0" w:space="0" w:color="auto"/>
      </w:divBdr>
    </w:div>
    <w:div w:id="571501569">
      <w:bodyDiv w:val="1"/>
      <w:marLeft w:val="0"/>
      <w:marRight w:val="0"/>
      <w:marTop w:val="0"/>
      <w:marBottom w:val="0"/>
      <w:divBdr>
        <w:top w:val="none" w:sz="0" w:space="0" w:color="auto"/>
        <w:left w:val="none" w:sz="0" w:space="0" w:color="auto"/>
        <w:bottom w:val="none" w:sz="0" w:space="0" w:color="auto"/>
        <w:right w:val="none" w:sz="0" w:space="0" w:color="auto"/>
      </w:divBdr>
    </w:div>
    <w:div w:id="572932008">
      <w:bodyDiv w:val="1"/>
      <w:marLeft w:val="0"/>
      <w:marRight w:val="0"/>
      <w:marTop w:val="0"/>
      <w:marBottom w:val="0"/>
      <w:divBdr>
        <w:top w:val="none" w:sz="0" w:space="0" w:color="auto"/>
        <w:left w:val="none" w:sz="0" w:space="0" w:color="auto"/>
        <w:bottom w:val="none" w:sz="0" w:space="0" w:color="auto"/>
        <w:right w:val="none" w:sz="0" w:space="0" w:color="auto"/>
      </w:divBdr>
    </w:div>
    <w:div w:id="577180328">
      <w:bodyDiv w:val="1"/>
      <w:marLeft w:val="0"/>
      <w:marRight w:val="0"/>
      <w:marTop w:val="0"/>
      <w:marBottom w:val="0"/>
      <w:divBdr>
        <w:top w:val="none" w:sz="0" w:space="0" w:color="auto"/>
        <w:left w:val="none" w:sz="0" w:space="0" w:color="auto"/>
        <w:bottom w:val="none" w:sz="0" w:space="0" w:color="auto"/>
        <w:right w:val="none" w:sz="0" w:space="0" w:color="auto"/>
      </w:divBdr>
      <w:divsChild>
        <w:div w:id="732702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760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330186">
      <w:bodyDiv w:val="1"/>
      <w:marLeft w:val="0"/>
      <w:marRight w:val="0"/>
      <w:marTop w:val="0"/>
      <w:marBottom w:val="0"/>
      <w:divBdr>
        <w:top w:val="none" w:sz="0" w:space="0" w:color="auto"/>
        <w:left w:val="none" w:sz="0" w:space="0" w:color="auto"/>
        <w:bottom w:val="none" w:sz="0" w:space="0" w:color="auto"/>
        <w:right w:val="none" w:sz="0" w:space="0" w:color="auto"/>
      </w:divBdr>
    </w:div>
    <w:div w:id="584655020">
      <w:bodyDiv w:val="1"/>
      <w:marLeft w:val="0"/>
      <w:marRight w:val="0"/>
      <w:marTop w:val="0"/>
      <w:marBottom w:val="0"/>
      <w:divBdr>
        <w:top w:val="none" w:sz="0" w:space="0" w:color="auto"/>
        <w:left w:val="none" w:sz="0" w:space="0" w:color="auto"/>
        <w:bottom w:val="none" w:sz="0" w:space="0" w:color="auto"/>
        <w:right w:val="none" w:sz="0" w:space="0" w:color="auto"/>
      </w:divBdr>
    </w:div>
    <w:div w:id="592058431">
      <w:bodyDiv w:val="1"/>
      <w:marLeft w:val="0"/>
      <w:marRight w:val="0"/>
      <w:marTop w:val="0"/>
      <w:marBottom w:val="0"/>
      <w:divBdr>
        <w:top w:val="none" w:sz="0" w:space="0" w:color="auto"/>
        <w:left w:val="none" w:sz="0" w:space="0" w:color="auto"/>
        <w:bottom w:val="none" w:sz="0" w:space="0" w:color="auto"/>
        <w:right w:val="none" w:sz="0" w:space="0" w:color="auto"/>
      </w:divBdr>
    </w:div>
    <w:div w:id="592666044">
      <w:bodyDiv w:val="1"/>
      <w:marLeft w:val="0"/>
      <w:marRight w:val="0"/>
      <w:marTop w:val="0"/>
      <w:marBottom w:val="0"/>
      <w:divBdr>
        <w:top w:val="none" w:sz="0" w:space="0" w:color="auto"/>
        <w:left w:val="none" w:sz="0" w:space="0" w:color="auto"/>
        <w:bottom w:val="none" w:sz="0" w:space="0" w:color="auto"/>
        <w:right w:val="none" w:sz="0" w:space="0" w:color="auto"/>
      </w:divBdr>
    </w:div>
    <w:div w:id="594751008">
      <w:bodyDiv w:val="1"/>
      <w:marLeft w:val="0"/>
      <w:marRight w:val="0"/>
      <w:marTop w:val="0"/>
      <w:marBottom w:val="0"/>
      <w:divBdr>
        <w:top w:val="none" w:sz="0" w:space="0" w:color="auto"/>
        <w:left w:val="none" w:sz="0" w:space="0" w:color="auto"/>
        <w:bottom w:val="none" w:sz="0" w:space="0" w:color="auto"/>
        <w:right w:val="none" w:sz="0" w:space="0" w:color="auto"/>
      </w:divBdr>
      <w:divsChild>
        <w:div w:id="198010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5792364">
      <w:bodyDiv w:val="1"/>
      <w:marLeft w:val="0"/>
      <w:marRight w:val="0"/>
      <w:marTop w:val="0"/>
      <w:marBottom w:val="0"/>
      <w:divBdr>
        <w:top w:val="none" w:sz="0" w:space="0" w:color="auto"/>
        <w:left w:val="none" w:sz="0" w:space="0" w:color="auto"/>
        <w:bottom w:val="none" w:sz="0" w:space="0" w:color="auto"/>
        <w:right w:val="none" w:sz="0" w:space="0" w:color="auto"/>
      </w:divBdr>
    </w:div>
    <w:div w:id="596403392">
      <w:bodyDiv w:val="1"/>
      <w:marLeft w:val="0"/>
      <w:marRight w:val="0"/>
      <w:marTop w:val="0"/>
      <w:marBottom w:val="0"/>
      <w:divBdr>
        <w:top w:val="none" w:sz="0" w:space="0" w:color="auto"/>
        <w:left w:val="none" w:sz="0" w:space="0" w:color="auto"/>
        <w:bottom w:val="none" w:sz="0" w:space="0" w:color="auto"/>
        <w:right w:val="none" w:sz="0" w:space="0" w:color="auto"/>
      </w:divBdr>
    </w:div>
    <w:div w:id="596448240">
      <w:bodyDiv w:val="1"/>
      <w:marLeft w:val="0"/>
      <w:marRight w:val="0"/>
      <w:marTop w:val="0"/>
      <w:marBottom w:val="0"/>
      <w:divBdr>
        <w:top w:val="none" w:sz="0" w:space="0" w:color="auto"/>
        <w:left w:val="none" w:sz="0" w:space="0" w:color="auto"/>
        <w:bottom w:val="none" w:sz="0" w:space="0" w:color="auto"/>
        <w:right w:val="none" w:sz="0" w:space="0" w:color="auto"/>
      </w:divBdr>
    </w:div>
    <w:div w:id="597255755">
      <w:bodyDiv w:val="1"/>
      <w:marLeft w:val="0"/>
      <w:marRight w:val="0"/>
      <w:marTop w:val="0"/>
      <w:marBottom w:val="0"/>
      <w:divBdr>
        <w:top w:val="none" w:sz="0" w:space="0" w:color="auto"/>
        <w:left w:val="none" w:sz="0" w:space="0" w:color="auto"/>
        <w:bottom w:val="none" w:sz="0" w:space="0" w:color="auto"/>
        <w:right w:val="none" w:sz="0" w:space="0" w:color="auto"/>
      </w:divBdr>
    </w:div>
    <w:div w:id="604385436">
      <w:bodyDiv w:val="1"/>
      <w:marLeft w:val="0"/>
      <w:marRight w:val="0"/>
      <w:marTop w:val="0"/>
      <w:marBottom w:val="0"/>
      <w:divBdr>
        <w:top w:val="none" w:sz="0" w:space="0" w:color="auto"/>
        <w:left w:val="none" w:sz="0" w:space="0" w:color="auto"/>
        <w:bottom w:val="none" w:sz="0" w:space="0" w:color="auto"/>
        <w:right w:val="none" w:sz="0" w:space="0" w:color="auto"/>
      </w:divBdr>
    </w:div>
    <w:div w:id="619142766">
      <w:bodyDiv w:val="1"/>
      <w:marLeft w:val="0"/>
      <w:marRight w:val="0"/>
      <w:marTop w:val="0"/>
      <w:marBottom w:val="0"/>
      <w:divBdr>
        <w:top w:val="none" w:sz="0" w:space="0" w:color="auto"/>
        <w:left w:val="none" w:sz="0" w:space="0" w:color="auto"/>
        <w:bottom w:val="none" w:sz="0" w:space="0" w:color="auto"/>
        <w:right w:val="none" w:sz="0" w:space="0" w:color="auto"/>
      </w:divBdr>
    </w:div>
    <w:div w:id="619344020">
      <w:bodyDiv w:val="1"/>
      <w:marLeft w:val="0"/>
      <w:marRight w:val="0"/>
      <w:marTop w:val="0"/>
      <w:marBottom w:val="0"/>
      <w:divBdr>
        <w:top w:val="none" w:sz="0" w:space="0" w:color="auto"/>
        <w:left w:val="none" w:sz="0" w:space="0" w:color="auto"/>
        <w:bottom w:val="none" w:sz="0" w:space="0" w:color="auto"/>
        <w:right w:val="none" w:sz="0" w:space="0" w:color="auto"/>
      </w:divBdr>
    </w:div>
    <w:div w:id="622081183">
      <w:bodyDiv w:val="1"/>
      <w:marLeft w:val="0"/>
      <w:marRight w:val="0"/>
      <w:marTop w:val="0"/>
      <w:marBottom w:val="0"/>
      <w:divBdr>
        <w:top w:val="none" w:sz="0" w:space="0" w:color="auto"/>
        <w:left w:val="none" w:sz="0" w:space="0" w:color="auto"/>
        <w:bottom w:val="none" w:sz="0" w:space="0" w:color="auto"/>
        <w:right w:val="none" w:sz="0" w:space="0" w:color="auto"/>
      </w:divBdr>
    </w:div>
    <w:div w:id="627905149">
      <w:bodyDiv w:val="1"/>
      <w:marLeft w:val="0"/>
      <w:marRight w:val="0"/>
      <w:marTop w:val="0"/>
      <w:marBottom w:val="0"/>
      <w:divBdr>
        <w:top w:val="none" w:sz="0" w:space="0" w:color="auto"/>
        <w:left w:val="none" w:sz="0" w:space="0" w:color="auto"/>
        <w:bottom w:val="none" w:sz="0" w:space="0" w:color="auto"/>
        <w:right w:val="none" w:sz="0" w:space="0" w:color="auto"/>
      </w:divBdr>
    </w:div>
    <w:div w:id="628362424">
      <w:bodyDiv w:val="1"/>
      <w:marLeft w:val="0"/>
      <w:marRight w:val="0"/>
      <w:marTop w:val="0"/>
      <w:marBottom w:val="0"/>
      <w:divBdr>
        <w:top w:val="none" w:sz="0" w:space="0" w:color="auto"/>
        <w:left w:val="none" w:sz="0" w:space="0" w:color="auto"/>
        <w:bottom w:val="none" w:sz="0" w:space="0" w:color="auto"/>
        <w:right w:val="none" w:sz="0" w:space="0" w:color="auto"/>
      </w:divBdr>
    </w:div>
    <w:div w:id="630404731">
      <w:bodyDiv w:val="1"/>
      <w:marLeft w:val="0"/>
      <w:marRight w:val="0"/>
      <w:marTop w:val="0"/>
      <w:marBottom w:val="0"/>
      <w:divBdr>
        <w:top w:val="none" w:sz="0" w:space="0" w:color="auto"/>
        <w:left w:val="none" w:sz="0" w:space="0" w:color="auto"/>
        <w:bottom w:val="none" w:sz="0" w:space="0" w:color="auto"/>
        <w:right w:val="none" w:sz="0" w:space="0" w:color="auto"/>
      </w:divBdr>
    </w:div>
    <w:div w:id="631911170">
      <w:bodyDiv w:val="1"/>
      <w:marLeft w:val="0"/>
      <w:marRight w:val="0"/>
      <w:marTop w:val="0"/>
      <w:marBottom w:val="0"/>
      <w:divBdr>
        <w:top w:val="none" w:sz="0" w:space="0" w:color="auto"/>
        <w:left w:val="none" w:sz="0" w:space="0" w:color="auto"/>
        <w:bottom w:val="none" w:sz="0" w:space="0" w:color="auto"/>
        <w:right w:val="none" w:sz="0" w:space="0" w:color="auto"/>
      </w:divBdr>
    </w:div>
    <w:div w:id="635531609">
      <w:bodyDiv w:val="1"/>
      <w:marLeft w:val="0"/>
      <w:marRight w:val="0"/>
      <w:marTop w:val="0"/>
      <w:marBottom w:val="0"/>
      <w:divBdr>
        <w:top w:val="none" w:sz="0" w:space="0" w:color="auto"/>
        <w:left w:val="none" w:sz="0" w:space="0" w:color="auto"/>
        <w:bottom w:val="none" w:sz="0" w:space="0" w:color="auto"/>
        <w:right w:val="none" w:sz="0" w:space="0" w:color="auto"/>
      </w:divBdr>
    </w:div>
    <w:div w:id="636036515">
      <w:bodyDiv w:val="1"/>
      <w:marLeft w:val="0"/>
      <w:marRight w:val="0"/>
      <w:marTop w:val="0"/>
      <w:marBottom w:val="0"/>
      <w:divBdr>
        <w:top w:val="none" w:sz="0" w:space="0" w:color="auto"/>
        <w:left w:val="none" w:sz="0" w:space="0" w:color="auto"/>
        <w:bottom w:val="none" w:sz="0" w:space="0" w:color="auto"/>
        <w:right w:val="none" w:sz="0" w:space="0" w:color="auto"/>
      </w:divBdr>
    </w:div>
    <w:div w:id="637414555">
      <w:bodyDiv w:val="1"/>
      <w:marLeft w:val="0"/>
      <w:marRight w:val="0"/>
      <w:marTop w:val="0"/>
      <w:marBottom w:val="0"/>
      <w:divBdr>
        <w:top w:val="none" w:sz="0" w:space="0" w:color="auto"/>
        <w:left w:val="none" w:sz="0" w:space="0" w:color="auto"/>
        <w:bottom w:val="none" w:sz="0" w:space="0" w:color="auto"/>
        <w:right w:val="none" w:sz="0" w:space="0" w:color="auto"/>
      </w:divBdr>
    </w:div>
    <w:div w:id="641688942">
      <w:bodyDiv w:val="1"/>
      <w:marLeft w:val="0"/>
      <w:marRight w:val="0"/>
      <w:marTop w:val="0"/>
      <w:marBottom w:val="0"/>
      <w:divBdr>
        <w:top w:val="none" w:sz="0" w:space="0" w:color="auto"/>
        <w:left w:val="none" w:sz="0" w:space="0" w:color="auto"/>
        <w:bottom w:val="none" w:sz="0" w:space="0" w:color="auto"/>
        <w:right w:val="none" w:sz="0" w:space="0" w:color="auto"/>
      </w:divBdr>
    </w:div>
    <w:div w:id="642782827">
      <w:bodyDiv w:val="1"/>
      <w:marLeft w:val="0"/>
      <w:marRight w:val="0"/>
      <w:marTop w:val="0"/>
      <w:marBottom w:val="0"/>
      <w:divBdr>
        <w:top w:val="none" w:sz="0" w:space="0" w:color="auto"/>
        <w:left w:val="none" w:sz="0" w:space="0" w:color="auto"/>
        <w:bottom w:val="none" w:sz="0" w:space="0" w:color="auto"/>
        <w:right w:val="none" w:sz="0" w:space="0" w:color="auto"/>
      </w:divBdr>
    </w:div>
    <w:div w:id="644045528">
      <w:bodyDiv w:val="1"/>
      <w:marLeft w:val="0"/>
      <w:marRight w:val="0"/>
      <w:marTop w:val="0"/>
      <w:marBottom w:val="0"/>
      <w:divBdr>
        <w:top w:val="none" w:sz="0" w:space="0" w:color="auto"/>
        <w:left w:val="none" w:sz="0" w:space="0" w:color="auto"/>
        <w:bottom w:val="none" w:sz="0" w:space="0" w:color="auto"/>
        <w:right w:val="none" w:sz="0" w:space="0" w:color="auto"/>
      </w:divBdr>
    </w:div>
    <w:div w:id="649552298">
      <w:bodyDiv w:val="1"/>
      <w:marLeft w:val="0"/>
      <w:marRight w:val="0"/>
      <w:marTop w:val="0"/>
      <w:marBottom w:val="0"/>
      <w:divBdr>
        <w:top w:val="none" w:sz="0" w:space="0" w:color="auto"/>
        <w:left w:val="none" w:sz="0" w:space="0" w:color="auto"/>
        <w:bottom w:val="none" w:sz="0" w:space="0" w:color="auto"/>
        <w:right w:val="none" w:sz="0" w:space="0" w:color="auto"/>
      </w:divBdr>
    </w:div>
    <w:div w:id="655186370">
      <w:bodyDiv w:val="1"/>
      <w:marLeft w:val="0"/>
      <w:marRight w:val="0"/>
      <w:marTop w:val="0"/>
      <w:marBottom w:val="0"/>
      <w:divBdr>
        <w:top w:val="none" w:sz="0" w:space="0" w:color="auto"/>
        <w:left w:val="none" w:sz="0" w:space="0" w:color="auto"/>
        <w:bottom w:val="none" w:sz="0" w:space="0" w:color="auto"/>
        <w:right w:val="none" w:sz="0" w:space="0" w:color="auto"/>
      </w:divBdr>
    </w:div>
    <w:div w:id="657424222">
      <w:bodyDiv w:val="1"/>
      <w:marLeft w:val="0"/>
      <w:marRight w:val="0"/>
      <w:marTop w:val="0"/>
      <w:marBottom w:val="0"/>
      <w:divBdr>
        <w:top w:val="none" w:sz="0" w:space="0" w:color="auto"/>
        <w:left w:val="none" w:sz="0" w:space="0" w:color="auto"/>
        <w:bottom w:val="none" w:sz="0" w:space="0" w:color="auto"/>
        <w:right w:val="none" w:sz="0" w:space="0" w:color="auto"/>
      </w:divBdr>
    </w:div>
    <w:div w:id="660545526">
      <w:bodyDiv w:val="1"/>
      <w:marLeft w:val="0"/>
      <w:marRight w:val="0"/>
      <w:marTop w:val="0"/>
      <w:marBottom w:val="0"/>
      <w:divBdr>
        <w:top w:val="none" w:sz="0" w:space="0" w:color="auto"/>
        <w:left w:val="none" w:sz="0" w:space="0" w:color="auto"/>
        <w:bottom w:val="none" w:sz="0" w:space="0" w:color="auto"/>
        <w:right w:val="none" w:sz="0" w:space="0" w:color="auto"/>
      </w:divBdr>
    </w:div>
    <w:div w:id="661658680">
      <w:bodyDiv w:val="1"/>
      <w:marLeft w:val="0"/>
      <w:marRight w:val="0"/>
      <w:marTop w:val="0"/>
      <w:marBottom w:val="0"/>
      <w:divBdr>
        <w:top w:val="none" w:sz="0" w:space="0" w:color="auto"/>
        <w:left w:val="none" w:sz="0" w:space="0" w:color="auto"/>
        <w:bottom w:val="none" w:sz="0" w:space="0" w:color="auto"/>
        <w:right w:val="none" w:sz="0" w:space="0" w:color="auto"/>
      </w:divBdr>
    </w:div>
    <w:div w:id="662661360">
      <w:bodyDiv w:val="1"/>
      <w:marLeft w:val="0"/>
      <w:marRight w:val="0"/>
      <w:marTop w:val="0"/>
      <w:marBottom w:val="0"/>
      <w:divBdr>
        <w:top w:val="none" w:sz="0" w:space="0" w:color="auto"/>
        <w:left w:val="none" w:sz="0" w:space="0" w:color="auto"/>
        <w:bottom w:val="none" w:sz="0" w:space="0" w:color="auto"/>
        <w:right w:val="none" w:sz="0" w:space="0" w:color="auto"/>
      </w:divBdr>
      <w:divsChild>
        <w:div w:id="750813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285101">
      <w:bodyDiv w:val="1"/>
      <w:marLeft w:val="0"/>
      <w:marRight w:val="0"/>
      <w:marTop w:val="0"/>
      <w:marBottom w:val="0"/>
      <w:divBdr>
        <w:top w:val="none" w:sz="0" w:space="0" w:color="auto"/>
        <w:left w:val="none" w:sz="0" w:space="0" w:color="auto"/>
        <w:bottom w:val="none" w:sz="0" w:space="0" w:color="auto"/>
        <w:right w:val="none" w:sz="0" w:space="0" w:color="auto"/>
      </w:divBdr>
    </w:div>
    <w:div w:id="671418488">
      <w:bodyDiv w:val="1"/>
      <w:marLeft w:val="0"/>
      <w:marRight w:val="0"/>
      <w:marTop w:val="0"/>
      <w:marBottom w:val="0"/>
      <w:divBdr>
        <w:top w:val="none" w:sz="0" w:space="0" w:color="auto"/>
        <w:left w:val="none" w:sz="0" w:space="0" w:color="auto"/>
        <w:bottom w:val="none" w:sz="0" w:space="0" w:color="auto"/>
        <w:right w:val="none" w:sz="0" w:space="0" w:color="auto"/>
      </w:divBdr>
    </w:div>
    <w:div w:id="672300451">
      <w:bodyDiv w:val="1"/>
      <w:marLeft w:val="0"/>
      <w:marRight w:val="0"/>
      <w:marTop w:val="0"/>
      <w:marBottom w:val="0"/>
      <w:divBdr>
        <w:top w:val="none" w:sz="0" w:space="0" w:color="auto"/>
        <w:left w:val="none" w:sz="0" w:space="0" w:color="auto"/>
        <w:bottom w:val="none" w:sz="0" w:space="0" w:color="auto"/>
        <w:right w:val="none" w:sz="0" w:space="0" w:color="auto"/>
      </w:divBdr>
    </w:div>
    <w:div w:id="673069449">
      <w:bodyDiv w:val="1"/>
      <w:marLeft w:val="0"/>
      <w:marRight w:val="0"/>
      <w:marTop w:val="0"/>
      <w:marBottom w:val="0"/>
      <w:divBdr>
        <w:top w:val="none" w:sz="0" w:space="0" w:color="auto"/>
        <w:left w:val="none" w:sz="0" w:space="0" w:color="auto"/>
        <w:bottom w:val="none" w:sz="0" w:space="0" w:color="auto"/>
        <w:right w:val="none" w:sz="0" w:space="0" w:color="auto"/>
      </w:divBdr>
    </w:div>
    <w:div w:id="676267556">
      <w:bodyDiv w:val="1"/>
      <w:marLeft w:val="0"/>
      <w:marRight w:val="0"/>
      <w:marTop w:val="0"/>
      <w:marBottom w:val="0"/>
      <w:divBdr>
        <w:top w:val="none" w:sz="0" w:space="0" w:color="auto"/>
        <w:left w:val="none" w:sz="0" w:space="0" w:color="auto"/>
        <w:bottom w:val="none" w:sz="0" w:space="0" w:color="auto"/>
        <w:right w:val="none" w:sz="0" w:space="0" w:color="auto"/>
      </w:divBdr>
    </w:div>
    <w:div w:id="676464147">
      <w:bodyDiv w:val="1"/>
      <w:marLeft w:val="0"/>
      <w:marRight w:val="0"/>
      <w:marTop w:val="0"/>
      <w:marBottom w:val="0"/>
      <w:divBdr>
        <w:top w:val="none" w:sz="0" w:space="0" w:color="auto"/>
        <w:left w:val="none" w:sz="0" w:space="0" w:color="auto"/>
        <w:bottom w:val="none" w:sz="0" w:space="0" w:color="auto"/>
        <w:right w:val="none" w:sz="0" w:space="0" w:color="auto"/>
      </w:divBdr>
    </w:div>
    <w:div w:id="684286845">
      <w:bodyDiv w:val="1"/>
      <w:marLeft w:val="0"/>
      <w:marRight w:val="0"/>
      <w:marTop w:val="0"/>
      <w:marBottom w:val="0"/>
      <w:divBdr>
        <w:top w:val="none" w:sz="0" w:space="0" w:color="auto"/>
        <w:left w:val="none" w:sz="0" w:space="0" w:color="auto"/>
        <w:bottom w:val="none" w:sz="0" w:space="0" w:color="auto"/>
        <w:right w:val="none" w:sz="0" w:space="0" w:color="auto"/>
      </w:divBdr>
    </w:div>
    <w:div w:id="689989960">
      <w:bodyDiv w:val="1"/>
      <w:marLeft w:val="0"/>
      <w:marRight w:val="0"/>
      <w:marTop w:val="0"/>
      <w:marBottom w:val="0"/>
      <w:divBdr>
        <w:top w:val="none" w:sz="0" w:space="0" w:color="auto"/>
        <w:left w:val="none" w:sz="0" w:space="0" w:color="auto"/>
        <w:bottom w:val="none" w:sz="0" w:space="0" w:color="auto"/>
        <w:right w:val="none" w:sz="0" w:space="0" w:color="auto"/>
      </w:divBdr>
    </w:div>
    <w:div w:id="693967716">
      <w:bodyDiv w:val="1"/>
      <w:marLeft w:val="0"/>
      <w:marRight w:val="0"/>
      <w:marTop w:val="0"/>
      <w:marBottom w:val="0"/>
      <w:divBdr>
        <w:top w:val="none" w:sz="0" w:space="0" w:color="auto"/>
        <w:left w:val="none" w:sz="0" w:space="0" w:color="auto"/>
        <w:bottom w:val="none" w:sz="0" w:space="0" w:color="auto"/>
        <w:right w:val="none" w:sz="0" w:space="0" w:color="auto"/>
      </w:divBdr>
    </w:div>
    <w:div w:id="700130522">
      <w:bodyDiv w:val="1"/>
      <w:marLeft w:val="0"/>
      <w:marRight w:val="0"/>
      <w:marTop w:val="0"/>
      <w:marBottom w:val="0"/>
      <w:divBdr>
        <w:top w:val="none" w:sz="0" w:space="0" w:color="auto"/>
        <w:left w:val="none" w:sz="0" w:space="0" w:color="auto"/>
        <w:bottom w:val="none" w:sz="0" w:space="0" w:color="auto"/>
        <w:right w:val="none" w:sz="0" w:space="0" w:color="auto"/>
      </w:divBdr>
    </w:div>
    <w:div w:id="702364109">
      <w:bodyDiv w:val="1"/>
      <w:marLeft w:val="0"/>
      <w:marRight w:val="0"/>
      <w:marTop w:val="0"/>
      <w:marBottom w:val="0"/>
      <w:divBdr>
        <w:top w:val="none" w:sz="0" w:space="0" w:color="auto"/>
        <w:left w:val="none" w:sz="0" w:space="0" w:color="auto"/>
        <w:bottom w:val="none" w:sz="0" w:space="0" w:color="auto"/>
        <w:right w:val="none" w:sz="0" w:space="0" w:color="auto"/>
      </w:divBdr>
    </w:div>
    <w:div w:id="704990325">
      <w:bodyDiv w:val="1"/>
      <w:marLeft w:val="0"/>
      <w:marRight w:val="0"/>
      <w:marTop w:val="0"/>
      <w:marBottom w:val="0"/>
      <w:divBdr>
        <w:top w:val="none" w:sz="0" w:space="0" w:color="auto"/>
        <w:left w:val="none" w:sz="0" w:space="0" w:color="auto"/>
        <w:bottom w:val="none" w:sz="0" w:space="0" w:color="auto"/>
        <w:right w:val="none" w:sz="0" w:space="0" w:color="auto"/>
      </w:divBdr>
    </w:div>
    <w:div w:id="708532167">
      <w:bodyDiv w:val="1"/>
      <w:marLeft w:val="0"/>
      <w:marRight w:val="0"/>
      <w:marTop w:val="0"/>
      <w:marBottom w:val="0"/>
      <w:divBdr>
        <w:top w:val="none" w:sz="0" w:space="0" w:color="auto"/>
        <w:left w:val="none" w:sz="0" w:space="0" w:color="auto"/>
        <w:bottom w:val="none" w:sz="0" w:space="0" w:color="auto"/>
        <w:right w:val="none" w:sz="0" w:space="0" w:color="auto"/>
      </w:divBdr>
    </w:div>
    <w:div w:id="712658603">
      <w:bodyDiv w:val="1"/>
      <w:marLeft w:val="0"/>
      <w:marRight w:val="0"/>
      <w:marTop w:val="0"/>
      <w:marBottom w:val="0"/>
      <w:divBdr>
        <w:top w:val="none" w:sz="0" w:space="0" w:color="auto"/>
        <w:left w:val="none" w:sz="0" w:space="0" w:color="auto"/>
        <w:bottom w:val="none" w:sz="0" w:space="0" w:color="auto"/>
        <w:right w:val="none" w:sz="0" w:space="0" w:color="auto"/>
      </w:divBdr>
    </w:div>
    <w:div w:id="723019131">
      <w:bodyDiv w:val="1"/>
      <w:marLeft w:val="0"/>
      <w:marRight w:val="0"/>
      <w:marTop w:val="0"/>
      <w:marBottom w:val="0"/>
      <w:divBdr>
        <w:top w:val="none" w:sz="0" w:space="0" w:color="auto"/>
        <w:left w:val="none" w:sz="0" w:space="0" w:color="auto"/>
        <w:bottom w:val="none" w:sz="0" w:space="0" w:color="auto"/>
        <w:right w:val="none" w:sz="0" w:space="0" w:color="auto"/>
      </w:divBdr>
    </w:div>
    <w:div w:id="725374982">
      <w:bodyDiv w:val="1"/>
      <w:marLeft w:val="0"/>
      <w:marRight w:val="0"/>
      <w:marTop w:val="0"/>
      <w:marBottom w:val="0"/>
      <w:divBdr>
        <w:top w:val="none" w:sz="0" w:space="0" w:color="auto"/>
        <w:left w:val="none" w:sz="0" w:space="0" w:color="auto"/>
        <w:bottom w:val="none" w:sz="0" w:space="0" w:color="auto"/>
        <w:right w:val="none" w:sz="0" w:space="0" w:color="auto"/>
      </w:divBdr>
    </w:div>
    <w:div w:id="745959422">
      <w:bodyDiv w:val="1"/>
      <w:marLeft w:val="0"/>
      <w:marRight w:val="0"/>
      <w:marTop w:val="0"/>
      <w:marBottom w:val="0"/>
      <w:divBdr>
        <w:top w:val="none" w:sz="0" w:space="0" w:color="auto"/>
        <w:left w:val="none" w:sz="0" w:space="0" w:color="auto"/>
        <w:bottom w:val="none" w:sz="0" w:space="0" w:color="auto"/>
        <w:right w:val="none" w:sz="0" w:space="0" w:color="auto"/>
      </w:divBdr>
    </w:div>
    <w:div w:id="746458182">
      <w:bodyDiv w:val="1"/>
      <w:marLeft w:val="0"/>
      <w:marRight w:val="0"/>
      <w:marTop w:val="0"/>
      <w:marBottom w:val="0"/>
      <w:divBdr>
        <w:top w:val="none" w:sz="0" w:space="0" w:color="auto"/>
        <w:left w:val="none" w:sz="0" w:space="0" w:color="auto"/>
        <w:bottom w:val="none" w:sz="0" w:space="0" w:color="auto"/>
        <w:right w:val="none" w:sz="0" w:space="0" w:color="auto"/>
      </w:divBdr>
    </w:div>
    <w:div w:id="752120037">
      <w:bodyDiv w:val="1"/>
      <w:marLeft w:val="0"/>
      <w:marRight w:val="0"/>
      <w:marTop w:val="0"/>
      <w:marBottom w:val="0"/>
      <w:divBdr>
        <w:top w:val="none" w:sz="0" w:space="0" w:color="auto"/>
        <w:left w:val="none" w:sz="0" w:space="0" w:color="auto"/>
        <w:bottom w:val="none" w:sz="0" w:space="0" w:color="auto"/>
        <w:right w:val="none" w:sz="0" w:space="0" w:color="auto"/>
      </w:divBdr>
    </w:div>
    <w:div w:id="754744592">
      <w:bodyDiv w:val="1"/>
      <w:marLeft w:val="0"/>
      <w:marRight w:val="0"/>
      <w:marTop w:val="0"/>
      <w:marBottom w:val="0"/>
      <w:divBdr>
        <w:top w:val="none" w:sz="0" w:space="0" w:color="auto"/>
        <w:left w:val="none" w:sz="0" w:space="0" w:color="auto"/>
        <w:bottom w:val="none" w:sz="0" w:space="0" w:color="auto"/>
        <w:right w:val="none" w:sz="0" w:space="0" w:color="auto"/>
      </w:divBdr>
    </w:div>
    <w:div w:id="761991445">
      <w:bodyDiv w:val="1"/>
      <w:marLeft w:val="0"/>
      <w:marRight w:val="0"/>
      <w:marTop w:val="0"/>
      <w:marBottom w:val="0"/>
      <w:divBdr>
        <w:top w:val="none" w:sz="0" w:space="0" w:color="auto"/>
        <w:left w:val="none" w:sz="0" w:space="0" w:color="auto"/>
        <w:bottom w:val="none" w:sz="0" w:space="0" w:color="auto"/>
        <w:right w:val="none" w:sz="0" w:space="0" w:color="auto"/>
      </w:divBdr>
    </w:div>
    <w:div w:id="763500884">
      <w:bodyDiv w:val="1"/>
      <w:marLeft w:val="0"/>
      <w:marRight w:val="0"/>
      <w:marTop w:val="0"/>
      <w:marBottom w:val="0"/>
      <w:divBdr>
        <w:top w:val="none" w:sz="0" w:space="0" w:color="auto"/>
        <w:left w:val="none" w:sz="0" w:space="0" w:color="auto"/>
        <w:bottom w:val="none" w:sz="0" w:space="0" w:color="auto"/>
        <w:right w:val="none" w:sz="0" w:space="0" w:color="auto"/>
      </w:divBdr>
    </w:div>
    <w:div w:id="764574536">
      <w:bodyDiv w:val="1"/>
      <w:marLeft w:val="0"/>
      <w:marRight w:val="0"/>
      <w:marTop w:val="0"/>
      <w:marBottom w:val="0"/>
      <w:divBdr>
        <w:top w:val="none" w:sz="0" w:space="0" w:color="auto"/>
        <w:left w:val="none" w:sz="0" w:space="0" w:color="auto"/>
        <w:bottom w:val="none" w:sz="0" w:space="0" w:color="auto"/>
        <w:right w:val="none" w:sz="0" w:space="0" w:color="auto"/>
      </w:divBdr>
    </w:div>
    <w:div w:id="767695404">
      <w:bodyDiv w:val="1"/>
      <w:marLeft w:val="0"/>
      <w:marRight w:val="0"/>
      <w:marTop w:val="0"/>
      <w:marBottom w:val="0"/>
      <w:divBdr>
        <w:top w:val="none" w:sz="0" w:space="0" w:color="auto"/>
        <w:left w:val="none" w:sz="0" w:space="0" w:color="auto"/>
        <w:bottom w:val="none" w:sz="0" w:space="0" w:color="auto"/>
        <w:right w:val="none" w:sz="0" w:space="0" w:color="auto"/>
      </w:divBdr>
    </w:div>
    <w:div w:id="769087238">
      <w:bodyDiv w:val="1"/>
      <w:marLeft w:val="0"/>
      <w:marRight w:val="0"/>
      <w:marTop w:val="0"/>
      <w:marBottom w:val="0"/>
      <w:divBdr>
        <w:top w:val="none" w:sz="0" w:space="0" w:color="auto"/>
        <w:left w:val="none" w:sz="0" w:space="0" w:color="auto"/>
        <w:bottom w:val="none" w:sz="0" w:space="0" w:color="auto"/>
        <w:right w:val="none" w:sz="0" w:space="0" w:color="auto"/>
      </w:divBdr>
    </w:div>
    <w:div w:id="771555377">
      <w:bodyDiv w:val="1"/>
      <w:marLeft w:val="0"/>
      <w:marRight w:val="0"/>
      <w:marTop w:val="0"/>
      <w:marBottom w:val="0"/>
      <w:divBdr>
        <w:top w:val="none" w:sz="0" w:space="0" w:color="auto"/>
        <w:left w:val="none" w:sz="0" w:space="0" w:color="auto"/>
        <w:bottom w:val="none" w:sz="0" w:space="0" w:color="auto"/>
        <w:right w:val="none" w:sz="0" w:space="0" w:color="auto"/>
      </w:divBdr>
    </w:div>
    <w:div w:id="771820520">
      <w:bodyDiv w:val="1"/>
      <w:marLeft w:val="0"/>
      <w:marRight w:val="0"/>
      <w:marTop w:val="0"/>
      <w:marBottom w:val="0"/>
      <w:divBdr>
        <w:top w:val="none" w:sz="0" w:space="0" w:color="auto"/>
        <w:left w:val="none" w:sz="0" w:space="0" w:color="auto"/>
        <w:bottom w:val="none" w:sz="0" w:space="0" w:color="auto"/>
        <w:right w:val="none" w:sz="0" w:space="0" w:color="auto"/>
      </w:divBdr>
    </w:div>
    <w:div w:id="773944844">
      <w:bodyDiv w:val="1"/>
      <w:marLeft w:val="0"/>
      <w:marRight w:val="0"/>
      <w:marTop w:val="0"/>
      <w:marBottom w:val="0"/>
      <w:divBdr>
        <w:top w:val="none" w:sz="0" w:space="0" w:color="auto"/>
        <w:left w:val="none" w:sz="0" w:space="0" w:color="auto"/>
        <w:bottom w:val="none" w:sz="0" w:space="0" w:color="auto"/>
        <w:right w:val="none" w:sz="0" w:space="0" w:color="auto"/>
      </w:divBdr>
    </w:div>
    <w:div w:id="776096672">
      <w:bodyDiv w:val="1"/>
      <w:marLeft w:val="0"/>
      <w:marRight w:val="0"/>
      <w:marTop w:val="0"/>
      <w:marBottom w:val="0"/>
      <w:divBdr>
        <w:top w:val="none" w:sz="0" w:space="0" w:color="auto"/>
        <w:left w:val="none" w:sz="0" w:space="0" w:color="auto"/>
        <w:bottom w:val="none" w:sz="0" w:space="0" w:color="auto"/>
        <w:right w:val="none" w:sz="0" w:space="0" w:color="auto"/>
      </w:divBdr>
    </w:div>
    <w:div w:id="782384266">
      <w:bodyDiv w:val="1"/>
      <w:marLeft w:val="0"/>
      <w:marRight w:val="0"/>
      <w:marTop w:val="0"/>
      <w:marBottom w:val="0"/>
      <w:divBdr>
        <w:top w:val="none" w:sz="0" w:space="0" w:color="auto"/>
        <w:left w:val="none" w:sz="0" w:space="0" w:color="auto"/>
        <w:bottom w:val="none" w:sz="0" w:space="0" w:color="auto"/>
        <w:right w:val="none" w:sz="0" w:space="0" w:color="auto"/>
      </w:divBdr>
    </w:div>
    <w:div w:id="787966438">
      <w:bodyDiv w:val="1"/>
      <w:marLeft w:val="0"/>
      <w:marRight w:val="0"/>
      <w:marTop w:val="0"/>
      <w:marBottom w:val="0"/>
      <w:divBdr>
        <w:top w:val="none" w:sz="0" w:space="0" w:color="auto"/>
        <w:left w:val="none" w:sz="0" w:space="0" w:color="auto"/>
        <w:bottom w:val="none" w:sz="0" w:space="0" w:color="auto"/>
        <w:right w:val="none" w:sz="0" w:space="0" w:color="auto"/>
      </w:divBdr>
    </w:div>
    <w:div w:id="796535039">
      <w:bodyDiv w:val="1"/>
      <w:marLeft w:val="0"/>
      <w:marRight w:val="0"/>
      <w:marTop w:val="0"/>
      <w:marBottom w:val="0"/>
      <w:divBdr>
        <w:top w:val="none" w:sz="0" w:space="0" w:color="auto"/>
        <w:left w:val="none" w:sz="0" w:space="0" w:color="auto"/>
        <w:bottom w:val="none" w:sz="0" w:space="0" w:color="auto"/>
        <w:right w:val="none" w:sz="0" w:space="0" w:color="auto"/>
      </w:divBdr>
    </w:div>
    <w:div w:id="798300491">
      <w:bodyDiv w:val="1"/>
      <w:marLeft w:val="0"/>
      <w:marRight w:val="0"/>
      <w:marTop w:val="0"/>
      <w:marBottom w:val="0"/>
      <w:divBdr>
        <w:top w:val="none" w:sz="0" w:space="0" w:color="auto"/>
        <w:left w:val="none" w:sz="0" w:space="0" w:color="auto"/>
        <w:bottom w:val="none" w:sz="0" w:space="0" w:color="auto"/>
        <w:right w:val="none" w:sz="0" w:space="0" w:color="auto"/>
      </w:divBdr>
    </w:div>
    <w:div w:id="804353784">
      <w:bodyDiv w:val="1"/>
      <w:marLeft w:val="0"/>
      <w:marRight w:val="0"/>
      <w:marTop w:val="0"/>
      <w:marBottom w:val="0"/>
      <w:divBdr>
        <w:top w:val="none" w:sz="0" w:space="0" w:color="auto"/>
        <w:left w:val="none" w:sz="0" w:space="0" w:color="auto"/>
        <w:bottom w:val="none" w:sz="0" w:space="0" w:color="auto"/>
        <w:right w:val="none" w:sz="0" w:space="0" w:color="auto"/>
      </w:divBdr>
    </w:div>
    <w:div w:id="804589231">
      <w:bodyDiv w:val="1"/>
      <w:marLeft w:val="0"/>
      <w:marRight w:val="0"/>
      <w:marTop w:val="0"/>
      <w:marBottom w:val="0"/>
      <w:divBdr>
        <w:top w:val="none" w:sz="0" w:space="0" w:color="auto"/>
        <w:left w:val="none" w:sz="0" w:space="0" w:color="auto"/>
        <w:bottom w:val="none" w:sz="0" w:space="0" w:color="auto"/>
        <w:right w:val="none" w:sz="0" w:space="0" w:color="auto"/>
      </w:divBdr>
    </w:div>
    <w:div w:id="812411165">
      <w:bodyDiv w:val="1"/>
      <w:marLeft w:val="0"/>
      <w:marRight w:val="0"/>
      <w:marTop w:val="0"/>
      <w:marBottom w:val="0"/>
      <w:divBdr>
        <w:top w:val="none" w:sz="0" w:space="0" w:color="auto"/>
        <w:left w:val="none" w:sz="0" w:space="0" w:color="auto"/>
        <w:bottom w:val="none" w:sz="0" w:space="0" w:color="auto"/>
        <w:right w:val="none" w:sz="0" w:space="0" w:color="auto"/>
      </w:divBdr>
    </w:div>
    <w:div w:id="814104290">
      <w:bodyDiv w:val="1"/>
      <w:marLeft w:val="0"/>
      <w:marRight w:val="0"/>
      <w:marTop w:val="0"/>
      <w:marBottom w:val="0"/>
      <w:divBdr>
        <w:top w:val="none" w:sz="0" w:space="0" w:color="auto"/>
        <w:left w:val="none" w:sz="0" w:space="0" w:color="auto"/>
        <w:bottom w:val="none" w:sz="0" w:space="0" w:color="auto"/>
        <w:right w:val="none" w:sz="0" w:space="0" w:color="auto"/>
      </w:divBdr>
    </w:div>
    <w:div w:id="823008765">
      <w:bodyDiv w:val="1"/>
      <w:marLeft w:val="0"/>
      <w:marRight w:val="0"/>
      <w:marTop w:val="0"/>
      <w:marBottom w:val="0"/>
      <w:divBdr>
        <w:top w:val="none" w:sz="0" w:space="0" w:color="auto"/>
        <w:left w:val="none" w:sz="0" w:space="0" w:color="auto"/>
        <w:bottom w:val="none" w:sz="0" w:space="0" w:color="auto"/>
        <w:right w:val="none" w:sz="0" w:space="0" w:color="auto"/>
      </w:divBdr>
    </w:div>
    <w:div w:id="827793632">
      <w:bodyDiv w:val="1"/>
      <w:marLeft w:val="0"/>
      <w:marRight w:val="0"/>
      <w:marTop w:val="0"/>
      <w:marBottom w:val="0"/>
      <w:divBdr>
        <w:top w:val="none" w:sz="0" w:space="0" w:color="auto"/>
        <w:left w:val="none" w:sz="0" w:space="0" w:color="auto"/>
        <w:bottom w:val="none" w:sz="0" w:space="0" w:color="auto"/>
        <w:right w:val="none" w:sz="0" w:space="0" w:color="auto"/>
      </w:divBdr>
    </w:div>
    <w:div w:id="830021317">
      <w:bodyDiv w:val="1"/>
      <w:marLeft w:val="0"/>
      <w:marRight w:val="0"/>
      <w:marTop w:val="0"/>
      <w:marBottom w:val="0"/>
      <w:divBdr>
        <w:top w:val="none" w:sz="0" w:space="0" w:color="auto"/>
        <w:left w:val="none" w:sz="0" w:space="0" w:color="auto"/>
        <w:bottom w:val="none" w:sz="0" w:space="0" w:color="auto"/>
        <w:right w:val="none" w:sz="0" w:space="0" w:color="auto"/>
      </w:divBdr>
    </w:div>
    <w:div w:id="831986629">
      <w:bodyDiv w:val="1"/>
      <w:marLeft w:val="0"/>
      <w:marRight w:val="0"/>
      <w:marTop w:val="0"/>
      <w:marBottom w:val="0"/>
      <w:divBdr>
        <w:top w:val="none" w:sz="0" w:space="0" w:color="auto"/>
        <w:left w:val="none" w:sz="0" w:space="0" w:color="auto"/>
        <w:bottom w:val="none" w:sz="0" w:space="0" w:color="auto"/>
        <w:right w:val="none" w:sz="0" w:space="0" w:color="auto"/>
      </w:divBdr>
    </w:div>
    <w:div w:id="838739417">
      <w:bodyDiv w:val="1"/>
      <w:marLeft w:val="0"/>
      <w:marRight w:val="0"/>
      <w:marTop w:val="0"/>
      <w:marBottom w:val="0"/>
      <w:divBdr>
        <w:top w:val="none" w:sz="0" w:space="0" w:color="auto"/>
        <w:left w:val="none" w:sz="0" w:space="0" w:color="auto"/>
        <w:bottom w:val="none" w:sz="0" w:space="0" w:color="auto"/>
        <w:right w:val="none" w:sz="0" w:space="0" w:color="auto"/>
      </w:divBdr>
    </w:div>
    <w:div w:id="840201375">
      <w:bodyDiv w:val="1"/>
      <w:marLeft w:val="0"/>
      <w:marRight w:val="0"/>
      <w:marTop w:val="0"/>
      <w:marBottom w:val="0"/>
      <w:divBdr>
        <w:top w:val="none" w:sz="0" w:space="0" w:color="auto"/>
        <w:left w:val="none" w:sz="0" w:space="0" w:color="auto"/>
        <w:bottom w:val="none" w:sz="0" w:space="0" w:color="auto"/>
        <w:right w:val="none" w:sz="0" w:space="0" w:color="auto"/>
      </w:divBdr>
    </w:div>
    <w:div w:id="842017667">
      <w:bodyDiv w:val="1"/>
      <w:marLeft w:val="0"/>
      <w:marRight w:val="0"/>
      <w:marTop w:val="0"/>
      <w:marBottom w:val="0"/>
      <w:divBdr>
        <w:top w:val="none" w:sz="0" w:space="0" w:color="auto"/>
        <w:left w:val="none" w:sz="0" w:space="0" w:color="auto"/>
        <w:bottom w:val="none" w:sz="0" w:space="0" w:color="auto"/>
        <w:right w:val="none" w:sz="0" w:space="0" w:color="auto"/>
      </w:divBdr>
    </w:div>
    <w:div w:id="844856730">
      <w:bodyDiv w:val="1"/>
      <w:marLeft w:val="0"/>
      <w:marRight w:val="0"/>
      <w:marTop w:val="0"/>
      <w:marBottom w:val="0"/>
      <w:divBdr>
        <w:top w:val="none" w:sz="0" w:space="0" w:color="auto"/>
        <w:left w:val="none" w:sz="0" w:space="0" w:color="auto"/>
        <w:bottom w:val="none" w:sz="0" w:space="0" w:color="auto"/>
        <w:right w:val="none" w:sz="0" w:space="0" w:color="auto"/>
      </w:divBdr>
    </w:div>
    <w:div w:id="849225505">
      <w:bodyDiv w:val="1"/>
      <w:marLeft w:val="0"/>
      <w:marRight w:val="0"/>
      <w:marTop w:val="0"/>
      <w:marBottom w:val="0"/>
      <w:divBdr>
        <w:top w:val="none" w:sz="0" w:space="0" w:color="auto"/>
        <w:left w:val="none" w:sz="0" w:space="0" w:color="auto"/>
        <w:bottom w:val="none" w:sz="0" w:space="0" w:color="auto"/>
        <w:right w:val="none" w:sz="0" w:space="0" w:color="auto"/>
      </w:divBdr>
    </w:div>
    <w:div w:id="851842412">
      <w:bodyDiv w:val="1"/>
      <w:marLeft w:val="0"/>
      <w:marRight w:val="0"/>
      <w:marTop w:val="0"/>
      <w:marBottom w:val="0"/>
      <w:divBdr>
        <w:top w:val="none" w:sz="0" w:space="0" w:color="auto"/>
        <w:left w:val="none" w:sz="0" w:space="0" w:color="auto"/>
        <w:bottom w:val="none" w:sz="0" w:space="0" w:color="auto"/>
        <w:right w:val="none" w:sz="0" w:space="0" w:color="auto"/>
      </w:divBdr>
    </w:div>
    <w:div w:id="854878661">
      <w:bodyDiv w:val="1"/>
      <w:marLeft w:val="0"/>
      <w:marRight w:val="0"/>
      <w:marTop w:val="0"/>
      <w:marBottom w:val="0"/>
      <w:divBdr>
        <w:top w:val="none" w:sz="0" w:space="0" w:color="auto"/>
        <w:left w:val="none" w:sz="0" w:space="0" w:color="auto"/>
        <w:bottom w:val="none" w:sz="0" w:space="0" w:color="auto"/>
        <w:right w:val="none" w:sz="0" w:space="0" w:color="auto"/>
      </w:divBdr>
    </w:div>
    <w:div w:id="857159746">
      <w:bodyDiv w:val="1"/>
      <w:marLeft w:val="0"/>
      <w:marRight w:val="0"/>
      <w:marTop w:val="0"/>
      <w:marBottom w:val="0"/>
      <w:divBdr>
        <w:top w:val="none" w:sz="0" w:space="0" w:color="auto"/>
        <w:left w:val="none" w:sz="0" w:space="0" w:color="auto"/>
        <w:bottom w:val="none" w:sz="0" w:space="0" w:color="auto"/>
        <w:right w:val="none" w:sz="0" w:space="0" w:color="auto"/>
      </w:divBdr>
    </w:div>
    <w:div w:id="858082029">
      <w:bodyDiv w:val="1"/>
      <w:marLeft w:val="0"/>
      <w:marRight w:val="0"/>
      <w:marTop w:val="0"/>
      <w:marBottom w:val="0"/>
      <w:divBdr>
        <w:top w:val="none" w:sz="0" w:space="0" w:color="auto"/>
        <w:left w:val="none" w:sz="0" w:space="0" w:color="auto"/>
        <w:bottom w:val="none" w:sz="0" w:space="0" w:color="auto"/>
        <w:right w:val="none" w:sz="0" w:space="0" w:color="auto"/>
      </w:divBdr>
    </w:div>
    <w:div w:id="861212092">
      <w:bodyDiv w:val="1"/>
      <w:marLeft w:val="0"/>
      <w:marRight w:val="0"/>
      <w:marTop w:val="0"/>
      <w:marBottom w:val="0"/>
      <w:divBdr>
        <w:top w:val="none" w:sz="0" w:space="0" w:color="auto"/>
        <w:left w:val="none" w:sz="0" w:space="0" w:color="auto"/>
        <w:bottom w:val="none" w:sz="0" w:space="0" w:color="auto"/>
        <w:right w:val="none" w:sz="0" w:space="0" w:color="auto"/>
      </w:divBdr>
    </w:div>
    <w:div w:id="862325998">
      <w:bodyDiv w:val="1"/>
      <w:marLeft w:val="0"/>
      <w:marRight w:val="0"/>
      <w:marTop w:val="0"/>
      <w:marBottom w:val="0"/>
      <w:divBdr>
        <w:top w:val="none" w:sz="0" w:space="0" w:color="auto"/>
        <w:left w:val="none" w:sz="0" w:space="0" w:color="auto"/>
        <w:bottom w:val="none" w:sz="0" w:space="0" w:color="auto"/>
        <w:right w:val="none" w:sz="0" w:space="0" w:color="auto"/>
      </w:divBdr>
    </w:div>
    <w:div w:id="862785580">
      <w:bodyDiv w:val="1"/>
      <w:marLeft w:val="0"/>
      <w:marRight w:val="0"/>
      <w:marTop w:val="0"/>
      <w:marBottom w:val="0"/>
      <w:divBdr>
        <w:top w:val="none" w:sz="0" w:space="0" w:color="auto"/>
        <w:left w:val="none" w:sz="0" w:space="0" w:color="auto"/>
        <w:bottom w:val="none" w:sz="0" w:space="0" w:color="auto"/>
        <w:right w:val="none" w:sz="0" w:space="0" w:color="auto"/>
      </w:divBdr>
    </w:div>
    <w:div w:id="871726570">
      <w:bodyDiv w:val="1"/>
      <w:marLeft w:val="0"/>
      <w:marRight w:val="0"/>
      <w:marTop w:val="0"/>
      <w:marBottom w:val="0"/>
      <w:divBdr>
        <w:top w:val="none" w:sz="0" w:space="0" w:color="auto"/>
        <w:left w:val="none" w:sz="0" w:space="0" w:color="auto"/>
        <w:bottom w:val="none" w:sz="0" w:space="0" w:color="auto"/>
        <w:right w:val="none" w:sz="0" w:space="0" w:color="auto"/>
      </w:divBdr>
    </w:div>
    <w:div w:id="880559392">
      <w:bodyDiv w:val="1"/>
      <w:marLeft w:val="0"/>
      <w:marRight w:val="0"/>
      <w:marTop w:val="0"/>
      <w:marBottom w:val="0"/>
      <w:divBdr>
        <w:top w:val="none" w:sz="0" w:space="0" w:color="auto"/>
        <w:left w:val="none" w:sz="0" w:space="0" w:color="auto"/>
        <w:bottom w:val="none" w:sz="0" w:space="0" w:color="auto"/>
        <w:right w:val="none" w:sz="0" w:space="0" w:color="auto"/>
      </w:divBdr>
    </w:div>
    <w:div w:id="882713048">
      <w:bodyDiv w:val="1"/>
      <w:marLeft w:val="0"/>
      <w:marRight w:val="0"/>
      <w:marTop w:val="0"/>
      <w:marBottom w:val="0"/>
      <w:divBdr>
        <w:top w:val="none" w:sz="0" w:space="0" w:color="auto"/>
        <w:left w:val="none" w:sz="0" w:space="0" w:color="auto"/>
        <w:bottom w:val="none" w:sz="0" w:space="0" w:color="auto"/>
        <w:right w:val="none" w:sz="0" w:space="0" w:color="auto"/>
      </w:divBdr>
      <w:divsChild>
        <w:div w:id="211774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909532">
      <w:bodyDiv w:val="1"/>
      <w:marLeft w:val="0"/>
      <w:marRight w:val="0"/>
      <w:marTop w:val="0"/>
      <w:marBottom w:val="0"/>
      <w:divBdr>
        <w:top w:val="none" w:sz="0" w:space="0" w:color="auto"/>
        <w:left w:val="none" w:sz="0" w:space="0" w:color="auto"/>
        <w:bottom w:val="none" w:sz="0" w:space="0" w:color="auto"/>
        <w:right w:val="none" w:sz="0" w:space="0" w:color="auto"/>
      </w:divBdr>
    </w:div>
    <w:div w:id="884021175">
      <w:bodyDiv w:val="1"/>
      <w:marLeft w:val="0"/>
      <w:marRight w:val="0"/>
      <w:marTop w:val="0"/>
      <w:marBottom w:val="0"/>
      <w:divBdr>
        <w:top w:val="none" w:sz="0" w:space="0" w:color="auto"/>
        <w:left w:val="none" w:sz="0" w:space="0" w:color="auto"/>
        <w:bottom w:val="none" w:sz="0" w:space="0" w:color="auto"/>
        <w:right w:val="none" w:sz="0" w:space="0" w:color="auto"/>
      </w:divBdr>
    </w:div>
    <w:div w:id="890266341">
      <w:bodyDiv w:val="1"/>
      <w:marLeft w:val="0"/>
      <w:marRight w:val="0"/>
      <w:marTop w:val="0"/>
      <w:marBottom w:val="0"/>
      <w:divBdr>
        <w:top w:val="none" w:sz="0" w:space="0" w:color="auto"/>
        <w:left w:val="none" w:sz="0" w:space="0" w:color="auto"/>
        <w:bottom w:val="none" w:sz="0" w:space="0" w:color="auto"/>
        <w:right w:val="none" w:sz="0" w:space="0" w:color="auto"/>
      </w:divBdr>
    </w:div>
    <w:div w:id="890993390">
      <w:bodyDiv w:val="1"/>
      <w:marLeft w:val="0"/>
      <w:marRight w:val="0"/>
      <w:marTop w:val="0"/>
      <w:marBottom w:val="0"/>
      <w:divBdr>
        <w:top w:val="none" w:sz="0" w:space="0" w:color="auto"/>
        <w:left w:val="none" w:sz="0" w:space="0" w:color="auto"/>
        <w:bottom w:val="none" w:sz="0" w:space="0" w:color="auto"/>
        <w:right w:val="none" w:sz="0" w:space="0" w:color="auto"/>
      </w:divBdr>
      <w:divsChild>
        <w:div w:id="786192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084264">
      <w:bodyDiv w:val="1"/>
      <w:marLeft w:val="0"/>
      <w:marRight w:val="0"/>
      <w:marTop w:val="0"/>
      <w:marBottom w:val="0"/>
      <w:divBdr>
        <w:top w:val="none" w:sz="0" w:space="0" w:color="auto"/>
        <w:left w:val="none" w:sz="0" w:space="0" w:color="auto"/>
        <w:bottom w:val="none" w:sz="0" w:space="0" w:color="auto"/>
        <w:right w:val="none" w:sz="0" w:space="0" w:color="auto"/>
      </w:divBdr>
    </w:div>
    <w:div w:id="898250919">
      <w:bodyDiv w:val="1"/>
      <w:marLeft w:val="0"/>
      <w:marRight w:val="0"/>
      <w:marTop w:val="0"/>
      <w:marBottom w:val="0"/>
      <w:divBdr>
        <w:top w:val="none" w:sz="0" w:space="0" w:color="auto"/>
        <w:left w:val="none" w:sz="0" w:space="0" w:color="auto"/>
        <w:bottom w:val="none" w:sz="0" w:space="0" w:color="auto"/>
        <w:right w:val="none" w:sz="0" w:space="0" w:color="auto"/>
      </w:divBdr>
    </w:div>
    <w:div w:id="900751620">
      <w:bodyDiv w:val="1"/>
      <w:marLeft w:val="0"/>
      <w:marRight w:val="0"/>
      <w:marTop w:val="0"/>
      <w:marBottom w:val="0"/>
      <w:divBdr>
        <w:top w:val="none" w:sz="0" w:space="0" w:color="auto"/>
        <w:left w:val="none" w:sz="0" w:space="0" w:color="auto"/>
        <w:bottom w:val="none" w:sz="0" w:space="0" w:color="auto"/>
        <w:right w:val="none" w:sz="0" w:space="0" w:color="auto"/>
      </w:divBdr>
    </w:div>
    <w:div w:id="901408839">
      <w:bodyDiv w:val="1"/>
      <w:marLeft w:val="0"/>
      <w:marRight w:val="0"/>
      <w:marTop w:val="0"/>
      <w:marBottom w:val="0"/>
      <w:divBdr>
        <w:top w:val="none" w:sz="0" w:space="0" w:color="auto"/>
        <w:left w:val="none" w:sz="0" w:space="0" w:color="auto"/>
        <w:bottom w:val="none" w:sz="0" w:space="0" w:color="auto"/>
        <w:right w:val="none" w:sz="0" w:space="0" w:color="auto"/>
      </w:divBdr>
    </w:div>
    <w:div w:id="906035358">
      <w:bodyDiv w:val="1"/>
      <w:marLeft w:val="0"/>
      <w:marRight w:val="0"/>
      <w:marTop w:val="0"/>
      <w:marBottom w:val="0"/>
      <w:divBdr>
        <w:top w:val="none" w:sz="0" w:space="0" w:color="auto"/>
        <w:left w:val="none" w:sz="0" w:space="0" w:color="auto"/>
        <w:bottom w:val="none" w:sz="0" w:space="0" w:color="auto"/>
        <w:right w:val="none" w:sz="0" w:space="0" w:color="auto"/>
      </w:divBdr>
    </w:div>
    <w:div w:id="908732299">
      <w:bodyDiv w:val="1"/>
      <w:marLeft w:val="0"/>
      <w:marRight w:val="0"/>
      <w:marTop w:val="0"/>
      <w:marBottom w:val="0"/>
      <w:divBdr>
        <w:top w:val="none" w:sz="0" w:space="0" w:color="auto"/>
        <w:left w:val="none" w:sz="0" w:space="0" w:color="auto"/>
        <w:bottom w:val="none" w:sz="0" w:space="0" w:color="auto"/>
        <w:right w:val="none" w:sz="0" w:space="0" w:color="auto"/>
      </w:divBdr>
    </w:div>
    <w:div w:id="909079071">
      <w:bodyDiv w:val="1"/>
      <w:marLeft w:val="0"/>
      <w:marRight w:val="0"/>
      <w:marTop w:val="0"/>
      <w:marBottom w:val="0"/>
      <w:divBdr>
        <w:top w:val="none" w:sz="0" w:space="0" w:color="auto"/>
        <w:left w:val="none" w:sz="0" w:space="0" w:color="auto"/>
        <w:bottom w:val="none" w:sz="0" w:space="0" w:color="auto"/>
        <w:right w:val="none" w:sz="0" w:space="0" w:color="auto"/>
      </w:divBdr>
    </w:div>
    <w:div w:id="909538431">
      <w:bodyDiv w:val="1"/>
      <w:marLeft w:val="0"/>
      <w:marRight w:val="0"/>
      <w:marTop w:val="0"/>
      <w:marBottom w:val="0"/>
      <w:divBdr>
        <w:top w:val="none" w:sz="0" w:space="0" w:color="auto"/>
        <w:left w:val="none" w:sz="0" w:space="0" w:color="auto"/>
        <w:bottom w:val="none" w:sz="0" w:space="0" w:color="auto"/>
        <w:right w:val="none" w:sz="0" w:space="0" w:color="auto"/>
      </w:divBdr>
    </w:div>
    <w:div w:id="910165162">
      <w:bodyDiv w:val="1"/>
      <w:marLeft w:val="0"/>
      <w:marRight w:val="0"/>
      <w:marTop w:val="0"/>
      <w:marBottom w:val="0"/>
      <w:divBdr>
        <w:top w:val="none" w:sz="0" w:space="0" w:color="auto"/>
        <w:left w:val="none" w:sz="0" w:space="0" w:color="auto"/>
        <w:bottom w:val="none" w:sz="0" w:space="0" w:color="auto"/>
        <w:right w:val="none" w:sz="0" w:space="0" w:color="auto"/>
      </w:divBdr>
    </w:div>
    <w:div w:id="919555955">
      <w:bodyDiv w:val="1"/>
      <w:marLeft w:val="0"/>
      <w:marRight w:val="0"/>
      <w:marTop w:val="0"/>
      <w:marBottom w:val="0"/>
      <w:divBdr>
        <w:top w:val="none" w:sz="0" w:space="0" w:color="auto"/>
        <w:left w:val="none" w:sz="0" w:space="0" w:color="auto"/>
        <w:bottom w:val="none" w:sz="0" w:space="0" w:color="auto"/>
        <w:right w:val="none" w:sz="0" w:space="0" w:color="auto"/>
      </w:divBdr>
    </w:div>
    <w:div w:id="920676964">
      <w:bodyDiv w:val="1"/>
      <w:marLeft w:val="0"/>
      <w:marRight w:val="0"/>
      <w:marTop w:val="0"/>
      <w:marBottom w:val="0"/>
      <w:divBdr>
        <w:top w:val="none" w:sz="0" w:space="0" w:color="auto"/>
        <w:left w:val="none" w:sz="0" w:space="0" w:color="auto"/>
        <w:bottom w:val="none" w:sz="0" w:space="0" w:color="auto"/>
        <w:right w:val="none" w:sz="0" w:space="0" w:color="auto"/>
      </w:divBdr>
    </w:div>
    <w:div w:id="920914414">
      <w:bodyDiv w:val="1"/>
      <w:marLeft w:val="0"/>
      <w:marRight w:val="0"/>
      <w:marTop w:val="0"/>
      <w:marBottom w:val="0"/>
      <w:divBdr>
        <w:top w:val="none" w:sz="0" w:space="0" w:color="auto"/>
        <w:left w:val="none" w:sz="0" w:space="0" w:color="auto"/>
        <w:bottom w:val="none" w:sz="0" w:space="0" w:color="auto"/>
        <w:right w:val="none" w:sz="0" w:space="0" w:color="auto"/>
      </w:divBdr>
    </w:div>
    <w:div w:id="943153567">
      <w:bodyDiv w:val="1"/>
      <w:marLeft w:val="0"/>
      <w:marRight w:val="0"/>
      <w:marTop w:val="0"/>
      <w:marBottom w:val="0"/>
      <w:divBdr>
        <w:top w:val="none" w:sz="0" w:space="0" w:color="auto"/>
        <w:left w:val="none" w:sz="0" w:space="0" w:color="auto"/>
        <w:bottom w:val="none" w:sz="0" w:space="0" w:color="auto"/>
        <w:right w:val="none" w:sz="0" w:space="0" w:color="auto"/>
      </w:divBdr>
    </w:div>
    <w:div w:id="950622249">
      <w:bodyDiv w:val="1"/>
      <w:marLeft w:val="0"/>
      <w:marRight w:val="0"/>
      <w:marTop w:val="0"/>
      <w:marBottom w:val="0"/>
      <w:divBdr>
        <w:top w:val="none" w:sz="0" w:space="0" w:color="auto"/>
        <w:left w:val="none" w:sz="0" w:space="0" w:color="auto"/>
        <w:bottom w:val="none" w:sz="0" w:space="0" w:color="auto"/>
        <w:right w:val="none" w:sz="0" w:space="0" w:color="auto"/>
      </w:divBdr>
    </w:div>
    <w:div w:id="953709309">
      <w:bodyDiv w:val="1"/>
      <w:marLeft w:val="0"/>
      <w:marRight w:val="0"/>
      <w:marTop w:val="0"/>
      <w:marBottom w:val="0"/>
      <w:divBdr>
        <w:top w:val="none" w:sz="0" w:space="0" w:color="auto"/>
        <w:left w:val="none" w:sz="0" w:space="0" w:color="auto"/>
        <w:bottom w:val="none" w:sz="0" w:space="0" w:color="auto"/>
        <w:right w:val="none" w:sz="0" w:space="0" w:color="auto"/>
      </w:divBdr>
    </w:div>
    <w:div w:id="956133497">
      <w:bodyDiv w:val="1"/>
      <w:marLeft w:val="0"/>
      <w:marRight w:val="0"/>
      <w:marTop w:val="0"/>
      <w:marBottom w:val="0"/>
      <w:divBdr>
        <w:top w:val="none" w:sz="0" w:space="0" w:color="auto"/>
        <w:left w:val="none" w:sz="0" w:space="0" w:color="auto"/>
        <w:bottom w:val="none" w:sz="0" w:space="0" w:color="auto"/>
        <w:right w:val="none" w:sz="0" w:space="0" w:color="auto"/>
      </w:divBdr>
    </w:div>
    <w:div w:id="969941404">
      <w:bodyDiv w:val="1"/>
      <w:marLeft w:val="0"/>
      <w:marRight w:val="0"/>
      <w:marTop w:val="0"/>
      <w:marBottom w:val="0"/>
      <w:divBdr>
        <w:top w:val="none" w:sz="0" w:space="0" w:color="auto"/>
        <w:left w:val="none" w:sz="0" w:space="0" w:color="auto"/>
        <w:bottom w:val="none" w:sz="0" w:space="0" w:color="auto"/>
        <w:right w:val="none" w:sz="0" w:space="0" w:color="auto"/>
      </w:divBdr>
    </w:div>
    <w:div w:id="976377646">
      <w:bodyDiv w:val="1"/>
      <w:marLeft w:val="0"/>
      <w:marRight w:val="0"/>
      <w:marTop w:val="0"/>
      <w:marBottom w:val="0"/>
      <w:divBdr>
        <w:top w:val="none" w:sz="0" w:space="0" w:color="auto"/>
        <w:left w:val="none" w:sz="0" w:space="0" w:color="auto"/>
        <w:bottom w:val="none" w:sz="0" w:space="0" w:color="auto"/>
        <w:right w:val="none" w:sz="0" w:space="0" w:color="auto"/>
      </w:divBdr>
      <w:divsChild>
        <w:div w:id="19024457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568695">
      <w:bodyDiv w:val="1"/>
      <w:marLeft w:val="0"/>
      <w:marRight w:val="0"/>
      <w:marTop w:val="0"/>
      <w:marBottom w:val="0"/>
      <w:divBdr>
        <w:top w:val="none" w:sz="0" w:space="0" w:color="auto"/>
        <w:left w:val="none" w:sz="0" w:space="0" w:color="auto"/>
        <w:bottom w:val="none" w:sz="0" w:space="0" w:color="auto"/>
        <w:right w:val="none" w:sz="0" w:space="0" w:color="auto"/>
      </w:divBdr>
    </w:div>
    <w:div w:id="978193771">
      <w:bodyDiv w:val="1"/>
      <w:marLeft w:val="0"/>
      <w:marRight w:val="0"/>
      <w:marTop w:val="0"/>
      <w:marBottom w:val="0"/>
      <w:divBdr>
        <w:top w:val="none" w:sz="0" w:space="0" w:color="auto"/>
        <w:left w:val="none" w:sz="0" w:space="0" w:color="auto"/>
        <w:bottom w:val="none" w:sz="0" w:space="0" w:color="auto"/>
        <w:right w:val="none" w:sz="0" w:space="0" w:color="auto"/>
      </w:divBdr>
    </w:div>
    <w:div w:id="980115526">
      <w:bodyDiv w:val="1"/>
      <w:marLeft w:val="0"/>
      <w:marRight w:val="0"/>
      <w:marTop w:val="0"/>
      <w:marBottom w:val="0"/>
      <w:divBdr>
        <w:top w:val="none" w:sz="0" w:space="0" w:color="auto"/>
        <w:left w:val="none" w:sz="0" w:space="0" w:color="auto"/>
        <w:bottom w:val="none" w:sz="0" w:space="0" w:color="auto"/>
        <w:right w:val="none" w:sz="0" w:space="0" w:color="auto"/>
      </w:divBdr>
    </w:div>
    <w:div w:id="982928138">
      <w:bodyDiv w:val="1"/>
      <w:marLeft w:val="0"/>
      <w:marRight w:val="0"/>
      <w:marTop w:val="0"/>
      <w:marBottom w:val="0"/>
      <w:divBdr>
        <w:top w:val="none" w:sz="0" w:space="0" w:color="auto"/>
        <w:left w:val="none" w:sz="0" w:space="0" w:color="auto"/>
        <w:bottom w:val="none" w:sz="0" w:space="0" w:color="auto"/>
        <w:right w:val="none" w:sz="0" w:space="0" w:color="auto"/>
      </w:divBdr>
    </w:div>
    <w:div w:id="983387537">
      <w:bodyDiv w:val="1"/>
      <w:marLeft w:val="0"/>
      <w:marRight w:val="0"/>
      <w:marTop w:val="0"/>
      <w:marBottom w:val="0"/>
      <w:divBdr>
        <w:top w:val="none" w:sz="0" w:space="0" w:color="auto"/>
        <w:left w:val="none" w:sz="0" w:space="0" w:color="auto"/>
        <w:bottom w:val="none" w:sz="0" w:space="0" w:color="auto"/>
        <w:right w:val="none" w:sz="0" w:space="0" w:color="auto"/>
      </w:divBdr>
      <w:divsChild>
        <w:div w:id="301036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8070731">
      <w:bodyDiv w:val="1"/>
      <w:marLeft w:val="0"/>
      <w:marRight w:val="0"/>
      <w:marTop w:val="0"/>
      <w:marBottom w:val="0"/>
      <w:divBdr>
        <w:top w:val="none" w:sz="0" w:space="0" w:color="auto"/>
        <w:left w:val="none" w:sz="0" w:space="0" w:color="auto"/>
        <w:bottom w:val="none" w:sz="0" w:space="0" w:color="auto"/>
        <w:right w:val="none" w:sz="0" w:space="0" w:color="auto"/>
      </w:divBdr>
    </w:div>
    <w:div w:id="999578398">
      <w:bodyDiv w:val="1"/>
      <w:marLeft w:val="0"/>
      <w:marRight w:val="0"/>
      <w:marTop w:val="0"/>
      <w:marBottom w:val="0"/>
      <w:divBdr>
        <w:top w:val="none" w:sz="0" w:space="0" w:color="auto"/>
        <w:left w:val="none" w:sz="0" w:space="0" w:color="auto"/>
        <w:bottom w:val="none" w:sz="0" w:space="0" w:color="auto"/>
        <w:right w:val="none" w:sz="0" w:space="0" w:color="auto"/>
      </w:divBdr>
    </w:div>
    <w:div w:id="1003119458">
      <w:bodyDiv w:val="1"/>
      <w:marLeft w:val="0"/>
      <w:marRight w:val="0"/>
      <w:marTop w:val="0"/>
      <w:marBottom w:val="0"/>
      <w:divBdr>
        <w:top w:val="none" w:sz="0" w:space="0" w:color="auto"/>
        <w:left w:val="none" w:sz="0" w:space="0" w:color="auto"/>
        <w:bottom w:val="none" w:sz="0" w:space="0" w:color="auto"/>
        <w:right w:val="none" w:sz="0" w:space="0" w:color="auto"/>
      </w:divBdr>
    </w:div>
    <w:div w:id="1015108786">
      <w:bodyDiv w:val="1"/>
      <w:marLeft w:val="0"/>
      <w:marRight w:val="0"/>
      <w:marTop w:val="0"/>
      <w:marBottom w:val="0"/>
      <w:divBdr>
        <w:top w:val="none" w:sz="0" w:space="0" w:color="auto"/>
        <w:left w:val="none" w:sz="0" w:space="0" w:color="auto"/>
        <w:bottom w:val="none" w:sz="0" w:space="0" w:color="auto"/>
        <w:right w:val="none" w:sz="0" w:space="0" w:color="auto"/>
      </w:divBdr>
    </w:div>
    <w:div w:id="1017853462">
      <w:bodyDiv w:val="1"/>
      <w:marLeft w:val="0"/>
      <w:marRight w:val="0"/>
      <w:marTop w:val="0"/>
      <w:marBottom w:val="0"/>
      <w:divBdr>
        <w:top w:val="none" w:sz="0" w:space="0" w:color="auto"/>
        <w:left w:val="none" w:sz="0" w:space="0" w:color="auto"/>
        <w:bottom w:val="none" w:sz="0" w:space="0" w:color="auto"/>
        <w:right w:val="none" w:sz="0" w:space="0" w:color="auto"/>
      </w:divBdr>
    </w:div>
    <w:div w:id="1027565121">
      <w:bodyDiv w:val="1"/>
      <w:marLeft w:val="0"/>
      <w:marRight w:val="0"/>
      <w:marTop w:val="0"/>
      <w:marBottom w:val="0"/>
      <w:divBdr>
        <w:top w:val="none" w:sz="0" w:space="0" w:color="auto"/>
        <w:left w:val="none" w:sz="0" w:space="0" w:color="auto"/>
        <w:bottom w:val="none" w:sz="0" w:space="0" w:color="auto"/>
        <w:right w:val="none" w:sz="0" w:space="0" w:color="auto"/>
      </w:divBdr>
      <w:divsChild>
        <w:div w:id="1801269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0305403">
      <w:bodyDiv w:val="1"/>
      <w:marLeft w:val="0"/>
      <w:marRight w:val="0"/>
      <w:marTop w:val="0"/>
      <w:marBottom w:val="0"/>
      <w:divBdr>
        <w:top w:val="none" w:sz="0" w:space="0" w:color="auto"/>
        <w:left w:val="none" w:sz="0" w:space="0" w:color="auto"/>
        <w:bottom w:val="none" w:sz="0" w:space="0" w:color="auto"/>
        <w:right w:val="none" w:sz="0" w:space="0" w:color="auto"/>
      </w:divBdr>
    </w:div>
    <w:div w:id="1036930654">
      <w:bodyDiv w:val="1"/>
      <w:marLeft w:val="0"/>
      <w:marRight w:val="0"/>
      <w:marTop w:val="0"/>
      <w:marBottom w:val="0"/>
      <w:divBdr>
        <w:top w:val="none" w:sz="0" w:space="0" w:color="auto"/>
        <w:left w:val="none" w:sz="0" w:space="0" w:color="auto"/>
        <w:bottom w:val="none" w:sz="0" w:space="0" w:color="auto"/>
        <w:right w:val="none" w:sz="0" w:space="0" w:color="auto"/>
      </w:divBdr>
    </w:div>
    <w:div w:id="1040088630">
      <w:bodyDiv w:val="1"/>
      <w:marLeft w:val="0"/>
      <w:marRight w:val="0"/>
      <w:marTop w:val="0"/>
      <w:marBottom w:val="0"/>
      <w:divBdr>
        <w:top w:val="none" w:sz="0" w:space="0" w:color="auto"/>
        <w:left w:val="none" w:sz="0" w:space="0" w:color="auto"/>
        <w:bottom w:val="none" w:sz="0" w:space="0" w:color="auto"/>
        <w:right w:val="none" w:sz="0" w:space="0" w:color="auto"/>
      </w:divBdr>
    </w:div>
    <w:div w:id="1044909496">
      <w:bodyDiv w:val="1"/>
      <w:marLeft w:val="0"/>
      <w:marRight w:val="0"/>
      <w:marTop w:val="0"/>
      <w:marBottom w:val="0"/>
      <w:divBdr>
        <w:top w:val="none" w:sz="0" w:space="0" w:color="auto"/>
        <w:left w:val="none" w:sz="0" w:space="0" w:color="auto"/>
        <w:bottom w:val="none" w:sz="0" w:space="0" w:color="auto"/>
        <w:right w:val="none" w:sz="0" w:space="0" w:color="auto"/>
      </w:divBdr>
    </w:div>
    <w:div w:id="1046180998">
      <w:bodyDiv w:val="1"/>
      <w:marLeft w:val="0"/>
      <w:marRight w:val="0"/>
      <w:marTop w:val="0"/>
      <w:marBottom w:val="0"/>
      <w:divBdr>
        <w:top w:val="none" w:sz="0" w:space="0" w:color="auto"/>
        <w:left w:val="none" w:sz="0" w:space="0" w:color="auto"/>
        <w:bottom w:val="none" w:sz="0" w:space="0" w:color="auto"/>
        <w:right w:val="none" w:sz="0" w:space="0" w:color="auto"/>
      </w:divBdr>
    </w:div>
    <w:div w:id="1046948244">
      <w:bodyDiv w:val="1"/>
      <w:marLeft w:val="0"/>
      <w:marRight w:val="0"/>
      <w:marTop w:val="0"/>
      <w:marBottom w:val="0"/>
      <w:divBdr>
        <w:top w:val="none" w:sz="0" w:space="0" w:color="auto"/>
        <w:left w:val="none" w:sz="0" w:space="0" w:color="auto"/>
        <w:bottom w:val="none" w:sz="0" w:space="0" w:color="auto"/>
        <w:right w:val="none" w:sz="0" w:space="0" w:color="auto"/>
      </w:divBdr>
    </w:div>
    <w:div w:id="1049646474">
      <w:bodyDiv w:val="1"/>
      <w:marLeft w:val="0"/>
      <w:marRight w:val="0"/>
      <w:marTop w:val="0"/>
      <w:marBottom w:val="0"/>
      <w:divBdr>
        <w:top w:val="none" w:sz="0" w:space="0" w:color="auto"/>
        <w:left w:val="none" w:sz="0" w:space="0" w:color="auto"/>
        <w:bottom w:val="none" w:sz="0" w:space="0" w:color="auto"/>
        <w:right w:val="none" w:sz="0" w:space="0" w:color="auto"/>
      </w:divBdr>
    </w:div>
    <w:div w:id="1052382932">
      <w:bodyDiv w:val="1"/>
      <w:marLeft w:val="0"/>
      <w:marRight w:val="0"/>
      <w:marTop w:val="0"/>
      <w:marBottom w:val="0"/>
      <w:divBdr>
        <w:top w:val="none" w:sz="0" w:space="0" w:color="auto"/>
        <w:left w:val="none" w:sz="0" w:space="0" w:color="auto"/>
        <w:bottom w:val="none" w:sz="0" w:space="0" w:color="auto"/>
        <w:right w:val="none" w:sz="0" w:space="0" w:color="auto"/>
      </w:divBdr>
    </w:div>
    <w:div w:id="1055158143">
      <w:bodyDiv w:val="1"/>
      <w:marLeft w:val="0"/>
      <w:marRight w:val="0"/>
      <w:marTop w:val="0"/>
      <w:marBottom w:val="0"/>
      <w:divBdr>
        <w:top w:val="none" w:sz="0" w:space="0" w:color="auto"/>
        <w:left w:val="none" w:sz="0" w:space="0" w:color="auto"/>
        <w:bottom w:val="none" w:sz="0" w:space="0" w:color="auto"/>
        <w:right w:val="none" w:sz="0" w:space="0" w:color="auto"/>
      </w:divBdr>
    </w:div>
    <w:div w:id="1059011383">
      <w:bodyDiv w:val="1"/>
      <w:marLeft w:val="0"/>
      <w:marRight w:val="0"/>
      <w:marTop w:val="0"/>
      <w:marBottom w:val="0"/>
      <w:divBdr>
        <w:top w:val="none" w:sz="0" w:space="0" w:color="auto"/>
        <w:left w:val="none" w:sz="0" w:space="0" w:color="auto"/>
        <w:bottom w:val="none" w:sz="0" w:space="0" w:color="auto"/>
        <w:right w:val="none" w:sz="0" w:space="0" w:color="auto"/>
      </w:divBdr>
    </w:div>
    <w:div w:id="1061177290">
      <w:bodyDiv w:val="1"/>
      <w:marLeft w:val="0"/>
      <w:marRight w:val="0"/>
      <w:marTop w:val="0"/>
      <w:marBottom w:val="0"/>
      <w:divBdr>
        <w:top w:val="none" w:sz="0" w:space="0" w:color="auto"/>
        <w:left w:val="none" w:sz="0" w:space="0" w:color="auto"/>
        <w:bottom w:val="none" w:sz="0" w:space="0" w:color="auto"/>
        <w:right w:val="none" w:sz="0" w:space="0" w:color="auto"/>
      </w:divBdr>
      <w:divsChild>
        <w:div w:id="1357733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621805">
      <w:bodyDiv w:val="1"/>
      <w:marLeft w:val="0"/>
      <w:marRight w:val="0"/>
      <w:marTop w:val="0"/>
      <w:marBottom w:val="0"/>
      <w:divBdr>
        <w:top w:val="none" w:sz="0" w:space="0" w:color="auto"/>
        <w:left w:val="none" w:sz="0" w:space="0" w:color="auto"/>
        <w:bottom w:val="none" w:sz="0" w:space="0" w:color="auto"/>
        <w:right w:val="none" w:sz="0" w:space="0" w:color="auto"/>
      </w:divBdr>
    </w:div>
    <w:div w:id="1075737910">
      <w:bodyDiv w:val="1"/>
      <w:marLeft w:val="0"/>
      <w:marRight w:val="0"/>
      <w:marTop w:val="0"/>
      <w:marBottom w:val="0"/>
      <w:divBdr>
        <w:top w:val="none" w:sz="0" w:space="0" w:color="auto"/>
        <w:left w:val="none" w:sz="0" w:space="0" w:color="auto"/>
        <w:bottom w:val="none" w:sz="0" w:space="0" w:color="auto"/>
        <w:right w:val="none" w:sz="0" w:space="0" w:color="auto"/>
      </w:divBdr>
    </w:div>
    <w:div w:id="1084452370">
      <w:bodyDiv w:val="1"/>
      <w:marLeft w:val="0"/>
      <w:marRight w:val="0"/>
      <w:marTop w:val="0"/>
      <w:marBottom w:val="0"/>
      <w:divBdr>
        <w:top w:val="none" w:sz="0" w:space="0" w:color="auto"/>
        <w:left w:val="none" w:sz="0" w:space="0" w:color="auto"/>
        <w:bottom w:val="none" w:sz="0" w:space="0" w:color="auto"/>
        <w:right w:val="none" w:sz="0" w:space="0" w:color="auto"/>
      </w:divBdr>
    </w:div>
    <w:div w:id="1086728217">
      <w:bodyDiv w:val="1"/>
      <w:marLeft w:val="0"/>
      <w:marRight w:val="0"/>
      <w:marTop w:val="0"/>
      <w:marBottom w:val="0"/>
      <w:divBdr>
        <w:top w:val="none" w:sz="0" w:space="0" w:color="auto"/>
        <w:left w:val="none" w:sz="0" w:space="0" w:color="auto"/>
        <w:bottom w:val="none" w:sz="0" w:space="0" w:color="auto"/>
        <w:right w:val="none" w:sz="0" w:space="0" w:color="auto"/>
      </w:divBdr>
    </w:div>
    <w:div w:id="1088308479">
      <w:bodyDiv w:val="1"/>
      <w:marLeft w:val="0"/>
      <w:marRight w:val="0"/>
      <w:marTop w:val="0"/>
      <w:marBottom w:val="0"/>
      <w:divBdr>
        <w:top w:val="none" w:sz="0" w:space="0" w:color="auto"/>
        <w:left w:val="none" w:sz="0" w:space="0" w:color="auto"/>
        <w:bottom w:val="none" w:sz="0" w:space="0" w:color="auto"/>
        <w:right w:val="none" w:sz="0" w:space="0" w:color="auto"/>
      </w:divBdr>
    </w:div>
    <w:div w:id="1089303942">
      <w:bodyDiv w:val="1"/>
      <w:marLeft w:val="0"/>
      <w:marRight w:val="0"/>
      <w:marTop w:val="0"/>
      <w:marBottom w:val="0"/>
      <w:divBdr>
        <w:top w:val="none" w:sz="0" w:space="0" w:color="auto"/>
        <w:left w:val="none" w:sz="0" w:space="0" w:color="auto"/>
        <w:bottom w:val="none" w:sz="0" w:space="0" w:color="auto"/>
        <w:right w:val="none" w:sz="0" w:space="0" w:color="auto"/>
      </w:divBdr>
    </w:div>
    <w:div w:id="1095441996">
      <w:bodyDiv w:val="1"/>
      <w:marLeft w:val="0"/>
      <w:marRight w:val="0"/>
      <w:marTop w:val="0"/>
      <w:marBottom w:val="0"/>
      <w:divBdr>
        <w:top w:val="none" w:sz="0" w:space="0" w:color="auto"/>
        <w:left w:val="none" w:sz="0" w:space="0" w:color="auto"/>
        <w:bottom w:val="none" w:sz="0" w:space="0" w:color="auto"/>
        <w:right w:val="none" w:sz="0" w:space="0" w:color="auto"/>
      </w:divBdr>
    </w:div>
    <w:div w:id="1107236362">
      <w:bodyDiv w:val="1"/>
      <w:marLeft w:val="0"/>
      <w:marRight w:val="0"/>
      <w:marTop w:val="0"/>
      <w:marBottom w:val="0"/>
      <w:divBdr>
        <w:top w:val="none" w:sz="0" w:space="0" w:color="auto"/>
        <w:left w:val="none" w:sz="0" w:space="0" w:color="auto"/>
        <w:bottom w:val="none" w:sz="0" w:space="0" w:color="auto"/>
        <w:right w:val="none" w:sz="0" w:space="0" w:color="auto"/>
      </w:divBdr>
    </w:div>
    <w:div w:id="1114255815">
      <w:bodyDiv w:val="1"/>
      <w:marLeft w:val="0"/>
      <w:marRight w:val="0"/>
      <w:marTop w:val="0"/>
      <w:marBottom w:val="0"/>
      <w:divBdr>
        <w:top w:val="none" w:sz="0" w:space="0" w:color="auto"/>
        <w:left w:val="none" w:sz="0" w:space="0" w:color="auto"/>
        <w:bottom w:val="none" w:sz="0" w:space="0" w:color="auto"/>
        <w:right w:val="none" w:sz="0" w:space="0" w:color="auto"/>
      </w:divBdr>
    </w:div>
    <w:div w:id="1114322159">
      <w:bodyDiv w:val="1"/>
      <w:marLeft w:val="0"/>
      <w:marRight w:val="0"/>
      <w:marTop w:val="0"/>
      <w:marBottom w:val="0"/>
      <w:divBdr>
        <w:top w:val="none" w:sz="0" w:space="0" w:color="auto"/>
        <w:left w:val="none" w:sz="0" w:space="0" w:color="auto"/>
        <w:bottom w:val="none" w:sz="0" w:space="0" w:color="auto"/>
        <w:right w:val="none" w:sz="0" w:space="0" w:color="auto"/>
      </w:divBdr>
    </w:div>
    <w:div w:id="1123960013">
      <w:bodyDiv w:val="1"/>
      <w:marLeft w:val="0"/>
      <w:marRight w:val="0"/>
      <w:marTop w:val="0"/>
      <w:marBottom w:val="0"/>
      <w:divBdr>
        <w:top w:val="none" w:sz="0" w:space="0" w:color="auto"/>
        <w:left w:val="none" w:sz="0" w:space="0" w:color="auto"/>
        <w:bottom w:val="none" w:sz="0" w:space="0" w:color="auto"/>
        <w:right w:val="none" w:sz="0" w:space="0" w:color="auto"/>
      </w:divBdr>
    </w:div>
    <w:div w:id="1131361258">
      <w:bodyDiv w:val="1"/>
      <w:marLeft w:val="0"/>
      <w:marRight w:val="0"/>
      <w:marTop w:val="0"/>
      <w:marBottom w:val="0"/>
      <w:divBdr>
        <w:top w:val="none" w:sz="0" w:space="0" w:color="auto"/>
        <w:left w:val="none" w:sz="0" w:space="0" w:color="auto"/>
        <w:bottom w:val="none" w:sz="0" w:space="0" w:color="auto"/>
        <w:right w:val="none" w:sz="0" w:space="0" w:color="auto"/>
      </w:divBdr>
    </w:div>
    <w:div w:id="1134101806">
      <w:bodyDiv w:val="1"/>
      <w:marLeft w:val="0"/>
      <w:marRight w:val="0"/>
      <w:marTop w:val="0"/>
      <w:marBottom w:val="0"/>
      <w:divBdr>
        <w:top w:val="none" w:sz="0" w:space="0" w:color="auto"/>
        <w:left w:val="none" w:sz="0" w:space="0" w:color="auto"/>
        <w:bottom w:val="none" w:sz="0" w:space="0" w:color="auto"/>
        <w:right w:val="none" w:sz="0" w:space="0" w:color="auto"/>
      </w:divBdr>
    </w:div>
    <w:div w:id="1140877886">
      <w:bodyDiv w:val="1"/>
      <w:marLeft w:val="0"/>
      <w:marRight w:val="0"/>
      <w:marTop w:val="0"/>
      <w:marBottom w:val="0"/>
      <w:divBdr>
        <w:top w:val="none" w:sz="0" w:space="0" w:color="auto"/>
        <w:left w:val="none" w:sz="0" w:space="0" w:color="auto"/>
        <w:bottom w:val="none" w:sz="0" w:space="0" w:color="auto"/>
        <w:right w:val="none" w:sz="0" w:space="0" w:color="auto"/>
      </w:divBdr>
    </w:div>
    <w:div w:id="1156216481">
      <w:bodyDiv w:val="1"/>
      <w:marLeft w:val="0"/>
      <w:marRight w:val="0"/>
      <w:marTop w:val="0"/>
      <w:marBottom w:val="0"/>
      <w:divBdr>
        <w:top w:val="none" w:sz="0" w:space="0" w:color="auto"/>
        <w:left w:val="none" w:sz="0" w:space="0" w:color="auto"/>
        <w:bottom w:val="none" w:sz="0" w:space="0" w:color="auto"/>
        <w:right w:val="none" w:sz="0" w:space="0" w:color="auto"/>
      </w:divBdr>
    </w:div>
    <w:div w:id="1164664929">
      <w:bodyDiv w:val="1"/>
      <w:marLeft w:val="0"/>
      <w:marRight w:val="0"/>
      <w:marTop w:val="0"/>
      <w:marBottom w:val="0"/>
      <w:divBdr>
        <w:top w:val="none" w:sz="0" w:space="0" w:color="auto"/>
        <w:left w:val="none" w:sz="0" w:space="0" w:color="auto"/>
        <w:bottom w:val="none" w:sz="0" w:space="0" w:color="auto"/>
        <w:right w:val="none" w:sz="0" w:space="0" w:color="auto"/>
      </w:divBdr>
    </w:div>
    <w:div w:id="1168905852">
      <w:bodyDiv w:val="1"/>
      <w:marLeft w:val="0"/>
      <w:marRight w:val="0"/>
      <w:marTop w:val="0"/>
      <w:marBottom w:val="0"/>
      <w:divBdr>
        <w:top w:val="none" w:sz="0" w:space="0" w:color="auto"/>
        <w:left w:val="none" w:sz="0" w:space="0" w:color="auto"/>
        <w:bottom w:val="none" w:sz="0" w:space="0" w:color="auto"/>
        <w:right w:val="none" w:sz="0" w:space="0" w:color="auto"/>
      </w:divBdr>
    </w:div>
    <w:div w:id="1184661315">
      <w:bodyDiv w:val="1"/>
      <w:marLeft w:val="0"/>
      <w:marRight w:val="0"/>
      <w:marTop w:val="0"/>
      <w:marBottom w:val="0"/>
      <w:divBdr>
        <w:top w:val="none" w:sz="0" w:space="0" w:color="auto"/>
        <w:left w:val="none" w:sz="0" w:space="0" w:color="auto"/>
        <w:bottom w:val="none" w:sz="0" w:space="0" w:color="auto"/>
        <w:right w:val="none" w:sz="0" w:space="0" w:color="auto"/>
      </w:divBdr>
    </w:div>
    <w:div w:id="1185244504">
      <w:bodyDiv w:val="1"/>
      <w:marLeft w:val="0"/>
      <w:marRight w:val="0"/>
      <w:marTop w:val="0"/>
      <w:marBottom w:val="0"/>
      <w:divBdr>
        <w:top w:val="none" w:sz="0" w:space="0" w:color="auto"/>
        <w:left w:val="none" w:sz="0" w:space="0" w:color="auto"/>
        <w:bottom w:val="none" w:sz="0" w:space="0" w:color="auto"/>
        <w:right w:val="none" w:sz="0" w:space="0" w:color="auto"/>
      </w:divBdr>
      <w:divsChild>
        <w:div w:id="1733693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5941477">
      <w:bodyDiv w:val="1"/>
      <w:marLeft w:val="0"/>
      <w:marRight w:val="0"/>
      <w:marTop w:val="0"/>
      <w:marBottom w:val="0"/>
      <w:divBdr>
        <w:top w:val="none" w:sz="0" w:space="0" w:color="auto"/>
        <w:left w:val="none" w:sz="0" w:space="0" w:color="auto"/>
        <w:bottom w:val="none" w:sz="0" w:space="0" w:color="auto"/>
        <w:right w:val="none" w:sz="0" w:space="0" w:color="auto"/>
      </w:divBdr>
    </w:div>
    <w:div w:id="1195458617">
      <w:bodyDiv w:val="1"/>
      <w:marLeft w:val="0"/>
      <w:marRight w:val="0"/>
      <w:marTop w:val="0"/>
      <w:marBottom w:val="0"/>
      <w:divBdr>
        <w:top w:val="none" w:sz="0" w:space="0" w:color="auto"/>
        <w:left w:val="none" w:sz="0" w:space="0" w:color="auto"/>
        <w:bottom w:val="none" w:sz="0" w:space="0" w:color="auto"/>
        <w:right w:val="none" w:sz="0" w:space="0" w:color="auto"/>
      </w:divBdr>
    </w:div>
    <w:div w:id="1197036053">
      <w:bodyDiv w:val="1"/>
      <w:marLeft w:val="0"/>
      <w:marRight w:val="0"/>
      <w:marTop w:val="0"/>
      <w:marBottom w:val="0"/>
      <w:divBdr>
        <w:top w:val="none" w:sz="0" w:space="0" w:color="auto"/>
        <w:left w:val="none" w:sz="0" w:space="0" w:color="auto"/>
        <w:bottom w:val="none" w:sz="0" w:space="0" w:color="auto"/>
        <w:right w:val="none" w:sz="0" w:space="0" w:color="auto"/>
      </w:divBdr>
      <w:divsChild>
        <w:div w:id="1954090436">
          <w:blockQuote w:val="1"/>
          <w:marLeft w:val="720"/>
          <w:marRight w:val="720"/>
          <w:marTop w:val="100"/>
          <w:marBottom w:val="100"/>
          <w:divBdr>
            <w:top w:val="none" w:sz="0" w:space="0" w:color="auto"/>
            <w:left w:val="none" w:sz="0" w:space="0" w:color="auto"/>
            <w:bottom w:val="none" w:sz="0" w:space="0" w:color="auto"/>
            <w:right w:val="none" w:sz="0" w:space="0" w:color="auto"/>
          </w:divBdr>
        </w:div>
        <w:div w:id="322395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695390">
      <w:bodyDiv w:val="1"/>
      <w:marLeft w:val="0"/>
      <w:marRight w:val="0"/>
      <w:marTop w:val="0"/>
      <w:marBottom w:val="0"/>
      <w:divBdr>
        <w:top w:val="none" w:sz="0" w:space="0" w:color="auto"/>
        <w:left w:val="none" w:sz="0" w:space="0" w:color="auto"/>
        <w:bottom w:val="none" w:sz="0" w:space="0" w:color="auto"/>
        <w:right w:val="none" w:sz="0" w:space="0" w:color="auto"/>
      </w:divBdr>
    </w:div>
    <w:div w:id="1200556771">
      <w:bodyDiv w:val="1"/>
      <w:marLeft w:val="0"/>
      <w:marRight w:val="0"/>
      <w:marTop w:val="0"/>
      <w:marBottom w:val="0"/>
      <w:divBdr>
        <w:top w:val="none" w:sz="0" w:space="0" w:color="auto"/>
        <w:left w:val="none" w:sz="0" w:space="0" w:color="auto"/>
        <w:bottom w:val="none" w:sz="0" w:space="0" w:color="auto"/>
        <w:right w:val="none" w:sz="0" w:space="0" w:color="auto"/>
      </w:divBdr>
    </w:div>
    <w:div w:id="1205409277">
      <w:bodyDiv w:val="1"/>
      <w:marLeft w:val="0"/>
      <w:marRight w:val="0"/>
      <w:marTop w:val="0"/>
      <w:marBottom w:val="0"/>
      <w:divBdr>
        <w:top w:val="none" w:sz="0" w:space="0" w:color="auto"/>
        <w:left w:val="none" w:sz="0" w:space="0" w:color="auto"/>
        <w:bottom w:val="none" w:sz="0" w:space="0" w:color="auto"/>
        <w:right w:val="none" w:sz="0" w:space="0" w:color="auto"/>
      </w:divBdr>
    </w:div>
    <w:div w:id="1206942478">
      <w:bodyDiv w:val="1"/>
      <w:marLeft w:val="0"/>
      <w:marRight w:val="0"/>
      <w:marTop w:val="0"/>
      <w:marBottom w:val="0"/>
      <w:divBdr>
        <w:top w:val="none" w:sz="0" w:space="0" w:color="auto"/>
        <w:left w:val="none" w:sz="0" w:space="0" w:color="auto"/>
        <w:bottom w:val="none" w:sz="0" w:space="0" w:color="auto"/>
        <w:right w:val="none" w:sz="0" w:space="0" w:color="auto"/>
      </w:divBdr>
    </w:div>
    <w:div w:id="1207569923">
      <w:bodyDiv w:val="1"/>
      <w:marLeft w:val="0"/>
      <w:marRight w:val="0"/>
      <w:marTop w:val="0"/>
      <w:marBottom w:val="0"/>
      <w:divBdr>
        <w:top w:val="none" w:sz="0" w:space="0" w:color="auto"/>
        <w:left w:val="none" w:sz="0" w:space="0" w:color="auto"/>
        <w:bottom w:val="none" w:sz="0" w:space="0" w:color="auto"/>
        <w:right w:val="none" w:sz="0" w:space="0" w:color="auto"/>
      </w:divBdr>
    </w:div>
    <w:div w:id="1207915673">
      <w:bodyDiv w:val="1"/>
      <w:marLeft w:val="0"/>
      <w:marRight w:val="0"/>
      <w:marTop w:val="0"/>
      <w:marBottom w:val="0"/>
      <w:divBdr>
        <w:top w:val="none" w:sz="0" w:space="0" w:color="auto"/>
        <w:left w:val="none" w:sz="0" w:space="0" w:color="auto"/>
        <w:bottom w:val="none" w:sz="0" w:space="0" w:color="auto"/>
        <w:right w:val="none" w:sz="0" w:space="0" w:color="auto"/>
      </w:divBdr>
    </w:div>
    <w:div w:id="1209953012">
      <w:bodyDiv w:val="1"/>
      <w:marLeft w:val="0"/>
      <w:marRight w:val="0"/>
      <w:marTop w:val="0"/>
      <w:marBottom w:val="0"/>
      <w:divBdr>
        <w:top w:val="none" w:sz="0" w:space="0" w:color="auto"/>
        <w:left w:val="none" w:sz="0" w:space="0" w:color="auto"/>
        <w:bottom w:val="none" w:sz="0" w:space="0" w:color="auto"/>
        <w:right w:val="none" w:sz="0" w:space="0" w:color="auto"/>
      </w:divBdr>
    </w:div>
    <w:div w:id="1216744233">
      <w:bodyDiv w:val="1"/>
      <w:marLeft w:val="0"/>
      <w:marRight w:val="0"/>
      <w:marTop w:val="0"/>
      <w:marBottom w:val="0"/>
      <w:divBdr>
        <w:top w:val="none" w:sz="0" w:space="0" w:color="auto"/>
        <w:left w:val="none" w:sz="0" w:space="0" w:color="auto"/>
        <w:bottom w:val="none" w:sz="0" w:space="0" w:color="auto"/>
        <w:right w:val="none" w:sz="0" w:space="0" w:color="auto"/>
      </w:divBdr>
    </w:div>
    <w:div w:id="1223980660">
      <w:bodyDiv w:val="1"/>
      <w:marLeft w:val="0"/>
      <w:marRight w:val="0"/>
      <w:marTop w:val="0"/>
      <w:marBottom w:val="0"/>
      <w:divBdr>
        <w:top w:val="none" w:sz="0" w:space="0" w:color="auto"/>
        <w:left w:val="none" w:sz="0" w:space="0" w:color="auto"/>
        <w:bottom w:val="none" w:sz="0" w:space="0" w:color="auto"/>
        <w:right w:val="none" w:sz="0" w:space="0" w:color="auto"/>
      </w:divBdr>
    </w:div>
    <w:div w:id="1225140534">
      <w:bodyDiv w:val="1"/>
      <w:marLeft w:val="0"/>
      <w:marRight w:val="0"/>
      <w:marTop w:val="0"/>
      <w:marBottom w:val="0"/>
      <w:divBdr>
        <w:top w:val="none" w:sz="0" w:space="0" w:color="auto"/>
        <w:left w:val="none" w:sz="0" w:space="0" w:color="auto"/>
        <w:bottom w:val="none" w:sz="0" w:space="0" w:color="auto"/>
        <w:right w:val="none" w:sz="0" w:space="0" w:color="auto"/>
      </w:divBdr>
    </w:div>
    <w:div w:id="1231692098">
      <w:bodyDiv w:val="1"/>
      <w:marLeft w:val="0"/>
      <w:marRight w:val="0"/>
      <w:marTop w:val="0"/>
      <w:marBottom w:val="0"/>
      <w:divBdr>
        <w:top w:val="none" w:sz="0" w:space="0" w:color="auto"/>
        <w:left w:val="none" w:sz="0" w:space="0" w:color="auto"/>
        <w:bottom w:val="none" w:sz="0" w:space="0" w:color="auto"/>
        <w:right w:val="none" w:sz="0" w:space="0" w:color="auto"/>
      </w:divBdr>
      <w:divsChild>
        <w:div w:id="64955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736507">
      <w:bodyDiv w:val="1"/>
      <w:marLeft w:val="0"/>
      <w:marRight w:val="0"/>
      <w:marTop w:val="0"/>
      <w:marBottom w:val="0"/>
      <w:divBdr>
        <w:top w:val="none" w:sz="0" w:space="0" w:color="auto"/>
        <w:left w:val="none" w:sz="0" w:space="0" w:color="auto"/>
        <w:bottom w:val="none" w:sz="0" w:space="0" w:color="auto"/>
        <w:right w:val="none" w:sz="0" w:space="0" w:color="auto"/>
      </w:divBdr>
    </w:div>
    <w:div w:id="1239169518">
      <w:bodyDiv w:val="1"/>
      <w:marLeft w:val="0"/>
      <w:marRight w:val="0"/>
      <w:marTop w:val="0"/>
      <w:marBottom w:val="0"/>
      <w:divBdr>
        <w:top w:val="none" w:sz="0" w:space="0" w:color="auto"/>
        <w:left w:val="none" w:sz="0" w:space="0" w:color="auto"/>
        <w:bottom w:val="none" w:sz="0" w:space="0" w:color="auto"/>
        <w:right w:val="none" w:sz="0" w:space="0" w:color="auto"/>
      </w:divBdr>
    </w:div>
    <w:div w:id="1242332152">
      <w:bodyDiv w:val="1"/>
      <w:marLeft w:val="0"/>
      <w:marRight w:val="0"/>
      <w:marTop w:val="0"/>
      <w:marBottom w:val="0"/>
      <w:divBdr>
        <w:top w:val="none" w:sz="0" w:space="0" w:color="auto"/>
        <w:left w:val="none" w:sz="0" w:space="0" w:color="auto"/>
        <w:bottom w:val="none" w:sz="0" w:space="0" w:color="auto"/>
        <w:right w:val="none" w:sz="0" w:space="0" w:color="auto"/>
      </w:divBdr>
    </w:div>
    <w:div w:id="1251232756">
      <w:bodyDiv w:val="1"/>
      <w:marLeft w:val="0"/>
      <w:marRight w:val="0"/>
      <w:marTop w:val="0"/>
      <w:marBottom w:val="0"/>
      <w:divBdr>
        <w:top w:val="none" w:sz="0" w:space="0" w:color="auto"/>
        <w:left w:val="none" w:sz="0" w:space="0" w:color="auto"/>
        <w:bottom w:val="none" w:sz="0" w:space="0" w:color="auto"/>
        <w:right w:val="none" w:sz="0" w:space="0" w:color="auto"/>
      </w:divBdr>
    </w:div>
    <w:div w:id="1253199397">
      <w:bodyDiv w:val="1"/>
      <w:marLeft w:val="0"/>
      <w:marRight w:val="0"/>
      <w:marTop w:val="0"/>
      <w:marBottom w:val="0"/>
      <w:divBdr>
        <w:top w:val="none" w:sz="0" w:space="0" w:color="auto"/>
        <w:left w:val="none" w:sz="0" w:space="0" w:color="auto"/>
        <w:bottom w:val="none" w:sz="0" w:space="0" w:color="auto"/>
        <w:right w:val="none" w:sz="0" w:space="0" w:color="auto"/>
      </w:divBdr>
    </w:div>
    <w:div w:id="1256599411">
      <w:bodyDiv w:val="1"/>
      <w:marLeft w:val="0"/>
      <w:marRight w:val="0"/>
      <w:marTop w:val="0"/>
      <w:marBottom w:val="0"/>
      <w:divBdr>
        <w:top w:val="none" w:sz="0" w:space="0" w:color="auto"/>
        <w:left w:val="none" w:sz="0" w:space="0" w:color="auto"/>
        <w:bottom w:val="none" w:sz="0" w:space="0" w:color="auto"/>
        <w:right w:val="none" w:sz="0" w:space="0" w:color="auto"/>
      </w:divBdr>
    </w:div>
    <w:div w:id="1257518103">
      <w:bodyDiv w:val="1"/>
      <w:marLeft w:val="0"/>
      <w:marRight w:val="0"/>
      <w:marTop w:val="0"/>
      <w:marBottom w:val="0"/>
      <w:divBdr>
        <w:top w:val="none" w:sz="0" w:space="0" w:color="auto"/>
        <w:left w:val="none" w:sz="0" w:space="0" w:color="auto"/>
        <w:bottom w:val="none" w:sz="0" w:space="0" w:color="auto"/>
        <w:right w:val="none" w:sz="0" w:space="0" w:color="auto"/>
      </w:divBdr>
    </w:div>
    <w:div w:id="1262225345">
      <w:bodyDiv w:val="1"/>
      <w:marLeft w:val="0"/>
      <w:marRight w:val="0"/>
      <w:marTop w:val="0"/>
      <w:marBottom w:val="0"/>
      <w:divBdr>
        <w:top w:val="none" w:sz="0" w:space="0" w:color="auto"/>
        <w:left w:val="none" w:sz="0" w:space="0" w:color="auto"/>
        <w:bottom w:val="none" w:sz="0" w:space="0" w:color="auto"/>
        <w:right w:val="none" w:sz="0" w:space="0" w:color="auto"/>
      </w:divBdr>
    </w:div>
    <w:div w:id="1268462611">
      <w:bodyDiv w:val="1"/>
      <w:marLeft w:val="0"/>
      <w:marRight w:val="0"/>
      <w:marTop w:val="0"/>
      <w:marBottom w:val="0"/>
      <w:divBdr>
        <w:top w:val="none" w:sz="0" w:space="0" w:color="auto"/>
        <w:left w:val="none" w:sz="0" w:space="0" w:color="auto"/>
        <w:bottom w:val="none" w:sz="0" w:space="0" w:color="auto"/>
        <w:right w:val="none" w:sz="0" w:space="0" w:color="auto"/>
      </w:divBdr>
    </w:div>
    <w:div w:id="1270503885">
      <w:bodyDiv w:val="1"/>
      <w:marLeft w:val="0"/>
      <w:marRight w:val="0"/>
      <w:marTop w:val="0"/>
      <w:marBottom w:val="0"/>
      <w:divBdr>
        <w:top w:val="none" w:sz="0" w:space="0" w:color="auto"/>
        <w:left w:val="none" w:sz="0" w:space="0" w:color="auto"/>
        <w:bottom w:val="none" w:sz="0" w:space="0" w:color="auto"/>
        <w:right w:val="none" w:sz="0" w:space="0" w:color="auto"/>
      </w:divBdr>
    </w:div>
    <w:div w:id="1272588145">
      <w:bodyDiv w:val="1"/>
      <w:marLeft w:val="0"/>
      <w:marRight w:val="0"/>
      <w:marTop w:val="0"/>
      <w:marBottom w:val="0"/>
      <w:divBdr>
        <w:top w:val="none" w:sz="0" w:space="0" w:color="auto"/>
        <w:left w:val="none" w:sz="0" w:space="0" w:color="auto"/>
        <w:bottom w:val="none" w:sz="0" w:space="0" w:color="auto"/>
        <w:right w:val="none" w:sz="0" w:space="0" w:color="auto"/>
      </w:divBdr>
    </w:div>
    <w:div w:id="1278373416">
      <w:bodyDiv w:val="1"/>
      <w:marLeft w:val="0"/>
      <w:marRight w:val="0"/>
      <w:marTop w:val="0"/>
      <w:marBottom w:val="0"/>
      <w:divBdr>
        <w:top w:val="none" w:sz="0" w:space="0" w:color="auto"/>
        <w:left w:val="none" w:sz="0" w:space="0" w:color="auto"/>
        <w:bottom w:val="none" w:sz="0" w:space="0" w:color="auto"/>
        <w:right w:val="none" w:sz="0" w:space="0" w:color="auto"/>
      </w:divBdr>
    </w:div>
    <w:div w:id="1280065267">
      <w:bodyDiv w:val="1"/>
      <w:marLeft w:val="0"/>
      <w:marRight w:val="0"/>
      <w:marTop w:val="0"/>
      <w:marBottom w:val="0"/>
      <w:divBdr>
        <w:top w:val="none" w:sz="0" w:space="0" w:color="auto"/>
        <w:left w:val="none" w:sz="0" w:space="0" w:color="auto"/>
        <w:bottom w:val="none" w:sz="0" w:space="0" w:color="auto"/>
        <w:right w:val="none" w:sz="0" w:space="0" w:color="auto"/>
      </w:divBdr>
    </w:div>
    <w:div w:id="1284195767">
      <w:bodyDiv w:val="1"/>
      <w:marLeft w:val="0"/>
      <w:marRight w:val="0"/>
      <w:marTop w:val="0"/>
      <w:marBottom w:val="0"/>
      <w:divBdr>
        <w:top w:val="none" w:sz="0" w:space="0" w:color="auto"/>
        <w:left w:val="none" w:sz="0" w:space="0" w:color="auto"/>
        <w:bottom w:val="none" w:sz="0" w:space="0" w:color="auto"/>
        <w:right w:val="none" w:sz="0" w:space="0" w:color="auto"/>
      </w:divBdr>
    </w:div>
    <w:div w:id="1294750460">
      <w:bodyDiv w:val="1"/>
      <w:marLeft w:val="0"/>
      <w:marRight w:val="0"/>
      <w:marTop w:val="0"/>
      <w:marBottom w:val="0"/>
      <w:divBdr>
        <w:top w:val="none" w:sz="0" w:space="0" w:color="auto"/>
        <w:left w:val="none" w:sz="0" w:space="0" w:color="auto"/>
        <w:bottom w:val="none" w:sz="0" w:space="0" w:color="auto"/>
        <w:right w:val="none" w:sz="0" w:space="0" w:color="auto"/>
      </w:divBdr>
    </w:div>
    <w:div w:id="1297754267">
      <w:bodyDiv w:val="1"/>
      <w:marLeft w:val="0"/>
      <w:marRight w:val="0"/>
      <w:marTop w:val="0"/>
      <w:marBottom w:val="0"/>
      <w:divBdr>
        <w:top w:val="none" w:sz="0" w:space="0" w:color="auto"/>
        <w:left w:val="none" w:sz="0" w:space="0" w:color="auto"/>
        <w:bottom w:val="none" w:sz="0" w:space="0" w:color="auto"/>
        <w:right w:val="none" w:sz="0" w:space="0" w:color="auto"/>
      </w:divBdr>
    </w:div>
    <w:div w:id="1297947780">
      <w:bodyDiv w:val="1"/>
      <w:marLeft w:val="0"/>
      <w:marRight w:val="0"/>
      <w:marTop w:val="0"/>
      <w:marBottom w:val="0"/>
      <w:divBdr>
        <w:top w:val="none" w:sz="0" w:space="0" w:color="auto"/>
        <w:left w:val="none" w:sz="0" w:space="0" w:color="auto"/>
        <w:bottom w:val="none" w:sz="0" w:space="0" w:color="auto"/>
        <w:right w:val="none" w:sz="0" w:space="0" w:color="auto"/>
      </w:divBdr>
    </w:div>
    <w:div w:id="1302730007">
      <w:bodyDiv w:val="1"/>
      <w:marLeft w:val="0"/>
      <w:marRight w:val="0"/>
      <w:marTop w:val="0"/>
      <w:marBottom w:val="0"/>
      <w:divBdr>
        <w:top w:val="none" w:sz="0" w:space="0" w:color="auto"/>
        <w:left w:val="none" w:sz="0" w:space="0" w:color="auto"/>
        <w:bottom w:val="none" w:sz="0" w:space="0" w:color="auto"/>
        <w:right w:val="none" w:sz="0" w:space="0" w:color="auto"/>
      </w:divBdr>
    </w:div>
    <w:div w:id="1312296150">
      <w:bodyDiv w:val="1"/>
      <w:marLeft w:val="0"/>
      <w:marRight w:val="0"/>
      <w:marTop w:val="0"/>
      <w:marBottom w:val="0"/>
      <w:divBdr>
        <w:top w:val="none" w:sz="0" w:space="0" w:color="auto"/>
        <w:left w:val="none" w:sz="0" w:space="0" w:color="auto"/>
        <w:bottom w:val="none" w:sz="0" w:space="0" w:color="auto"/>
        <w:right w:val="none" w:sz="0" w:space="0" w:color="auto"/>
      </w:divBdr>
    </w:div>
    <w:div w:id="1314137434">
      <w:bodyDiv w:val="1"/>
      <w:marLeft w:val="0"/>
      <w:marRight w:val="0"/>
      <w:marTop w:val="0"/>
      <w:marBottom w:val="0"/>
      <w:divBdr>
        <w:top w:val="none" w:sz="0" w:space="0" w:color="auto"/>
        <w:left w:val="none" w:sz="0" w:space="0" w:color="auto"/>
        <w:bottom w:val="none" w:sz="0" w:space="0" w:color="auto"/>
        <w:right w:val="none" w:sz="0" w:space="0" w:color="auto"/>
      </w:divBdr>
    </w:div>
    <w:div w:id="1314799531">
      <w:bodyDiv w:val="1"/>
      <w:marLeft w:val="0"/>
      <w:marRight w:val="0"/>
      <w:marTop w:val="0"/>
      <w:marBottom w:val="0"/>
      <w:divBdr>
        <w:top w:val="none" w:sz="0" w:space="0" w:color="auto"/>
        <w:left w:val="none" w:sz="0" w:space="0" w:color="auto"/>
        <w:bottom w:val="none" w:sz="0" w:space="0" w:color="auto"/>
        <w:right w:val="none" w:sz="0" w:space="0" w:color="auto"/>
      </w:divBdr>
    </w:div>
    <w:div w:id="1317299196">
      <w:bodyDiv w:val="1"/>
      <w:marLeft w:val="0"/>
      <w:marRight w:val="0"/>
      <w:marTop w:val="0"/>
      <w:marBottom w:val="0"/>
      <w:divBdr>
        <w:top w:val="none" w:sz="0" w:space="0" w:color="auto"/>
        <w:left w:val="none" w:sz="0" w:space="0" w:color="auto"/>
        <w:bottom w:val="none" w:sz="0" w:space="0" w:color="auto"/>
        <w:right w:val="none" w:sz="0" w:space="0" w:color="auto"/>
      </w:divBdr>
    </w:div>
    <w:div w:id="1321041133">
      <w:bodyDiv w:val="1"/>
      <w:marLeft w:val="0"/>
      <w:marRight w:val="0"/>
      <w:marTop w:val="0"/>
      <w:marBottom w:val="0"/>
      <w:divBdr>
        <w:top w:val="none" w:sz="0" w:space="0" w:color="auto"/>
        <w:left w:val="none" w:sz="0" w:space="0" w:color="auto"/>
        <w:bottom w:val="none" w:sz="0" w:space="0" w:color="auto"/>
        <w:right w:val="none" w:sz="0" w:space="0" w:color="auto"/>
      </w:divBdr>
    </w:div>
    <w:div w:id="1325743296">
      <w:bodyDiv w:val="1"/>
      <w:marLeft w:val="0"/>
      <w:marRight w:val="0"/>
      <w:marTop w:val="0"/>
      <w:marBottom w:val="0"/>
      <w:divBdr>
        <w:top w:val="none" w:sz="0" w:space="0" w:color="auto"/>
        <w:left w:val="none" w:sz="0" w:space="0" w:color="auto"/>
        <w:bottom w:val="none" w:sz="0" w:space="0" w:color="auto"/>
        <w:right w:val="none" w:sz="0" w:space="0" w:color="auto"/>
      </w:divBdr>
    </w:div>
    <w:div w:id="1326325735">
      <w:bodyDiv w:val="1"/>
      <w:marLeft w:val="0"/>
      <w:marRight w:val="0"/>
      <w:marTop w:val="0"/>
      <w:marBottom w:val="0"/>
      <w:divBdr>
        <w:top w:val="none" w:sz="0" w:space="0" w:color="auto"/>
        <w:left w:val="none" w:sz="0" w:space="0" w:color="auto"/>
        <w:bottom w:val="none" w:sz="0" w:space="0" w:color="auto"/>
        <w:right w:val="none" w:sz="0" w:space="0" w:color="auto"/>
      </w:divBdr>
    </w:div>
    <w:div w:id="1335034178">
      <w:bodyDiv w:val="1"/>
      <w:marLeft w:val="0"/>
      <w:marRight w:val="0"/>
      <w:marTop w:val="0"/>
      <w:marBottom w:val="0"/>
      <w:divBdr>
        <w:top w:val="none" w:sz="0" w:space="0" w:color="auto"/>
        <w:left w:val="none" w:sz="0" w:space="0" w:color="auto"/>
        <w:bottom w:val="none" w:sz="0" w:space="0" w:color="auto"/>
        <w:right w:val="none" w:sz="0" w:space="0" w:color="auto"/>
      </w:divBdr>
    </w:div>
    <w:div w:id="1336109434">
      <w:bodyDiv w:val="1"/>
      <w:marLeft w:val="0"/>
      <w:marRight w:val="0"/>
      <w:marTop w:val="0"/>
      <w:marBottom w:val="0"/>
      <w:divBdr>
        <w:top w:val="none" w:sz="0" w:space="0" w:color="auto"/>
        <w:left w:val="none" w:sz="0" w:space="0" w:color="auto"/>
        <w:bottom w:val="none" w:sz="0" w:space="0" w:color="auto"/>
        <w:right w:val="none" w:sz="0" w:space="0" w:color="auto"/>
      </w:divBdr>
    </w:div>
    <w:div w:id="1339232813">
      <w:bodyDiv w:val="1"/>
      <w:marLeft w:val="0"/>
      <w:marRight w:val="0"/>
      <w:marTop w:val="0"/>
      <w:marBottom w:val="0"/>
      <w:divBdr>
        <w:top w:val="none" w:sz="0" w:space="0" w:color="auto"/>
        <w:left w:val="none" w:sz="0" w:space="0" w:color="auto"/>
        <w:bottom w:val="none" w:sz="0" w:space="0" w:color="auto"/>
        <w:right w:val="none" w:sz="0" w:space="0" w:color="auto"/>
      </w:divBdr>
    </w:div>
    <w:div w:id="1340086049">
      <w:bodyDiv w:val="1"/>
      <w:marLeft w:val="0"/>
      <w:marRight w:val="0"/>
      <w:marTop w:val="0"/>
      <w:marBottom w:val="0"/>
      <w:divBdr>
        <w:top w:val="none" w:sz="0" w:space="0" w:color="auto"/>
        <w:left w:val="none" w:sz="0" w:space="0" w:color="auto"/>
        <w:bottom w:val="none" w:sz="0" w:space="0" w:color="auto"/>
        <w:right w:val="none" w:sz="0" w:space="0" w:color="auto"/>
      </w:divBdr>
    </w:div>
    <w:div w:id="1343387839">
      <w:bodyDiv w:val="1"/>
      <w:marLeft w:val="0"/>
      <w:marRight w:val="0"/>
      <w:marTop w:val="0"/>
      <w:marBottom w:val="0"/>
      <w:divBdr>
        <w:top w:val="none" w:sz="0" w:space="0" w:color="auto"/>
        <w:left w:val="none" w:sz="0" w:space="0" w:color="auto"/>
        <w:bottom w:val="none" w:sz="0" w:space="0" w:color="auto"/>
        <w:right w:val="none" w:sz="0" w:space="0" w:color="auto"/>
      </w:divBdr>
    </w:div>
    <w:div w:id="1343824676">
      <w:bodyDiv w:val="1"/>
      <w:marLeft w:val="0"/>
      <w:marRight w:val="0"/>
      <w:marTop w:val="0"/>
      <w:marBottom w:val="0"/>
      <w:divBdr>
        <w:top w:val="none" w:sz="0" w:space="0" w:color="auto"/>
        <w:left w:val="none" w:sz="0" w:space="0" w:color="auto"/>
        <w:bottom w:val="none" w:sz="0" w:space="0" w:color="auto"/>
        <w:right w:val="none" w:sz="0" w:space="0" w:color="auto"/>
      </w:divBdr>
    </w:div>
    <w:div w:id="1346638135">
      <w:bodyDiv w:val="1"/>
      <w:marLeft w:val="0"/>
      <w:marRight w:val="0"/>
      <w:marTop w:val="0"/>
      <w:marBottom w:val="0"/>
      <w:divBdr>
        <w:top w:val="none" w:sz="0" w:space="0" w:color="auto"/>
        <w:left w:val="none" w:sz="0" w:space="0" w:color="auto"/>
        <w:bottom w:val="none" w:sz="0" w:space="0" w:color="auto"/>
        <w:right w:val="none" w:sz="0" w:space="0" w:color="auto"/>
      </w:divBdr>
    </w:div>
    <w:div w:id="1348481948">
      <w:bodyDiv w:val="1"/>
      <w:marLeft w:val="0"/>
      <w:marRight w:val="0"/>
      <w:marTop w:val="0"/>
      <w:marBottom w:val="0"/>
      <w:divBdr>
        <w:top w:val="none" w:sz="0" w:space="0" w:color="auto"/>
        <w:left w:val="none" w:sz="0" w:space="0" w:color="auto"/>
        <w:bottom w:val="none" w:sz="0" w:space="0" w:color="auto"/>
        <w:right w:val="none" w:sz="0" w:space="0" w:color="auto"/>
      </w:divBdr>
      <w:divsChild>
        <w:div w:id="550774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257550">
      <w:bodyDiv w:val="1"/>
      <w:marLeft w:val="0"/>
      <w:marRight w:val="0"/>
      <w:marTop w:val="0"/>
      <w:marBottom w:val="0"/>
      <w:divBdr>
        <w:top w:val="none" w:sz="0" w:space="0" w:color="auto"/>
        <w:left w:val="none" w:sz="0" w:space="0" w:color="auto"/>
        <w:bottom w:val="none" w:sz="0" w:space="0" w:color="auto"/>
        <w:right w:val="none" w:sz="0" w:space="0" w:color="auto"/>
      </w:divBdr>
    </w:div>
    <w:div w:id="1350252328">
      <w:bodyDiv w:val="1"/>
      <w:marLeft w:val="0"/>
      <w:marRight w:val="0"/>
      <w:marTop w:val="0"/>
      <w:marBottom w:val="0"/>
      <w:divBdr>
        <w:top w:val="none" w:sz="0" w:space="0" w:color="auto"/>
        <w:left w:val="none" w:sz="0" w:space="0" w:color="auto"/>
        <w:bottom w:val="none" w:sz="0" w:space="0" w:color="auto"/>
        <w:right w:val="none" w:sz="0" w:space="0" w:color="auto"/>
      </w:divBdr>
    </w:div>
    <w:div w:id="1352102203">
      <w:bodyDiv w:val="1"/>
      <w:marLeft w:val="0"/>
      <w:marRight w:val="0"/>
      <w:marTop w:val="0"/>
      <w:marBottom w:val="0"/>
      <w:divBdr>
        <w:top w:val="none" w:sz="0" w:space="0" w:color="auto"/>
        <w:left w:val="none" w:sz="0" w:space="0" w:color="auto"/>
        <w:bottom w:val="none" w:sz="0" w:space="0" w:color="auto"/>
        <w:right w:val="none" w:sz="0" w:space="0" w:color="auto"/>
      </w:divBdr>
    </w:div>
    <w:div w:id="1354307365">
      <w:bodyDiv w:val="1"/>
      <w:marLeft w:val="0"/>
      <w:marRight w:val="0"/>
      <w:marTop w:val="0"/>
      <w:marBottom w:val="0"/>
      <w:divBdr>
        <w:top w:val="none" w:sz="0" w:space="0" w:color="auto"/>
        <w:left w:val="none" w:sz="0" w:space="0" w:color="auto"/>
        <w:bottom w:val="none" w:sz="0" w:space="0" w:color="auto"/>
        <w:right w:val="none" w:sz="0" w:space="0" w:color="auto"/>
      </w:divBdr>
    </w:div>
    <w:div w:id="1356729453">
      <w:bodyDiv w:val="1"/>
      <w:marLeft w:val="0"/>
      <w:marRight w:val="0"/>
      <w:marTop w:val="0"/>
      <w:marBottom w:val="0"/>
      <w:divBdr>
        <w:top w:val="none" w:sz="0" w:space="0" w:color="auto"/>
        <w:left w:val="none" w:sz="0" w:space="0" w:color="auto"/>
        <w:bottom w:val="none" w:sz="0" w:space="0" w:color="auto"/>
        <w:right w:val="none" w:sz="0" w:space="0" w:color="auto"/>
      </w:divBdr>
    </w:div>
    <w:div w:id="1368137312">
      <w:bodyDiv w:val="1"/>
      <w:marLeft w:val="0"/>
      <w:marRight w:val="0"/>
      <w:marTop w:val="0"/>
      <w:marBottom w:val="0"/>
      <w:divBdr>
        <w:top w:val="none" w:sz="0" w:space="0" w:color="auto"/>
        <w:left w:val="none" w:sz="0" w:space="0" w:color="auto"/>
        <w:bottom w:val="none" w:sz="0" w:space="0" w:color="auto"/>
        <w:right w:val="none" w:sz="0" w:space="0" w:color="auto"/>
      </w:divBdr>
    </w:div>
    <w:div w:id="1375303072">
      <w:bodyDiv w:val="1"/>
      <w:marLeft w:val="0"/>
      <w:marRight w:val="0"/>
      <w:marTop w:val="0"/>
      <w:marBottom w:val="0"/>
      <w:divBdr>
        <w:top w:val="none" w:sz="0" w:space="0" w:color="auto"/>
        <w:left w:val="none" w:sz="0" w:space="0" w:color="auto"/>
        <w:bottom w:val="none" w:sz="0" w:space="0" w:color="auto"/>
        <w:right w:val="none" w:sz="0" w:space="0" w:color="auto"/>
      </w:divBdr>
    </w:div>
    <w:div w:id="1376659342">
      <w:bodyDiv w:val="1"/>
      <w:marLeft w:val="0"/>
      <w:marRight w:val="0"/>
      <w:marTop w:val="0"/>
      <w:marBottom w:val="0"/>
      <w:divBdr>
        <w:top w:val="none" w:sz="0" w:space="0" w:color="auto"/>
        <w:left w:val="none" w:sz="0" w:space="0" w:color="auto"/>
        <w:bottom w:val="none" w:sz="0" w:space="0" w:color="auto"/>
        <w:right w:val="none" w:sz="0" w:space="0" w:color="auto"/>
      </w:divBdr>
    </w:div>
    <w:div w:id="1377772818">
      <w:bodyDiv w:val="1"/>
      <w:marLeft w:val="0"/>
      <w:marRight w:val="0"/>
      <w:marTop w:val="0"/>
      <w:marBottom w:val="0"/>
      <w:divBdr>
        <w:top w:val="none" w:sz="0" w:space="0" w:color="auto"/>
        <w:left w:val="none" w:sz="0" w:space="0" w:color="auto"/>
        <w:bottom w:val="none" w:sz="0" w:space="0" w:color="auto"/>
        <w:right w:val="none" w:sz="0" w:space="0" w:color="auto"/>
      </w:divBdr>
    </w:div>
    <w:div w:id="1382899843">
      <w:bodyDiv w:val="1"/>
      <w:marLeft w:val="0"/>
      <w:marRight w:val="0"/>
      <w:marTop w:val="0"/>
      <w:marBottom w:val="0"/>
      <w:divBdr>
        <w:top w:val="none" w:sz="0" w:space="0" w:color="auto"/>
        <w:left w:val="none" w:sz="0" w:space="0" w:color="auto"/>
        <w:bottom w:val="none" w:sz="0" w:space="0" w:color="auto"/>
        <w:right w:val="none" w:sz="0" w:space="0" w:color="auto"/>
      </w:divBdr>
    </w:div>
    <w:div w:id="1390568576">
      <w:bodyDiv w:val="1"/>
      <w:marLeft w:val="0"/>
      <w:marRight w:val="0"/>
      <w:marTop w:val="0"/>
      <w:marBottom w:val="0"/>
      <w:divBdr>
        <w:top w:val="none" w:sz="0" w:space="0" w:color="auto"/>
        <w:left w:val="none" w:sz="0" w:space="0" w:color="auto"/>
        <w:bottom w:val="none" w:sz="0" w:space="0" w:color="auto"/>
        <w:right w:val="none" w:sz="0" w:space="0" w:color="auto"/>
      </w:divBdr>
    </w:div>
    <w:div w:id="1392312839">
      <w:bodyDiv w:val="1"/>
      <w:marLeft w:val="0"/>
      <w:marRight w:val="0"/>
      <w:marTop w:val="0"/>
      <w:marBottom w:val="0"/>
      <w:divBdr>
        <w:top w:val="none" w:sz="0" w:space="0" w:color="auto"/>
        <w:left w:val="none" w:sz="0" w:space="0" w:color="auto"/>
        <w:bottom w:val="none" w:sz="0" w:space="0" w:color="auto"/>
        <w:right w:val="none" w:sz="0" w:space="0" w:color="auto"/>
      </w:divBdr>
    </w:div>
    <w:div w:id="1392650486">
      <w:bodyDiv w:val="1"/>
      <w:marLeft w:val="0"/>
      <w:marRight w:val="0"/>
      <w:marTop w:val="0"/>
      <w:marBottom w:val="0"/>
      <w:divBdr>
        <w:top w:val="none" w:sz="0" w:space="0" w:color="auto"/>
        <w:left w:val="none" w:sz="0" w:space="0" w:color="auto"/>
        <w:bottom w:val="none" w:sz="0" w:space="0" w:color="auto"/>
        <w:right w:val="none" w:sz="0" w:space="0" w:color="auto"/>
      </w:divBdr>
    </w:div>
    <w:div w:id="1409841209">
      <w:bodyDiv w:val="1"/>
      <w:marLeft w:val="0"/>
      <w:marRight w:val="0"/>
      <w:marTop w:val="0"/>
      <w:marBottom w:val="0"/>
      <w:divBdr>
        <w:top w:val="none" w:sz="0" w:space="0" w:color="auto"/>
        <w:left w:val="none" w:sz="0" w:space="0" w:color="auto"/>
        <w:bottom w:val="none" w:sz="0" w:space="0" w:color="auto"/>
        <w:right w:val="none" w:sz="0" w:space="0" w:color="auto"/>
      </w:divBdr>
      <w:divsChild>
        <w:div w:id="199828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0493934">
      <w:bodyDiv w:val="1"/>
      <w:marLeft w:val="0"/>
      <w:marRight w:val="0"/>
      <w:marTop w:val="0"/>
      <w:marBottom w:val="0"/>
      <w:divBdr>
        <w:top w:val="none" w:sz="0" w:space="0" w:color="auto"/>
        <w:left w:val="none" w:sz="0" w:space="0" w:color="auto"/>
        <w:bottom w:val="none" w:sz="0" w:space="0" w:color="auto"/>
        <w:right w:val="none" w:sz="0" w:space="0" w:color="auto"/>
      </w:divBdr>
    </w:div>
    <w:div w:id="1416900036">
      <w:bodyDiv w:val="1"/>
      <w:marLeft w:val="0"/>
      <w:marRight w:val="0"/>
      <w:marTop w:val="0"/>
      <w:marBottom w:val="0"/>
      <w:divBdr>
        <w:top w:val="none" w:sz="0" w:space="0" w:color="auto"/>
        <w:left w:val="none" w:sz="0" w:space="0" w:color="auto"/>
        <w:bottom w:val="none" w:sz="0" w:space="0" w:color="auto"/>
        <w:right w:val="none" w:sz="0" w:space="0" w:color="auto"/>
      </w:divBdr>
    </w:div>
    <w:div w:id="1420180900">
      <w:bodyDiv w:val="1"/>
      <w:marLeft w:val="0"/>
      <w:marRight w:val="0"/>
      <w:marTop w:val="0"/>
      <w:marBottom w:val="0"/>
      <w:divBdr>
        <w:top w:val="none" w:sz="0" w:space="0" w:color="auto"/>
        <w:left w:val="none" w:sz="0" w:space="0" w:color="auto"/>
        <w:bottom w:val="none" w:sz="0" w:space="0" w:color="auto"/>
        <w:right w:val="none" w:sz="0" w:space="0" w:color="auto"/>
      </w:divBdr>
    </w:div>
    <w:div w:id="1443039897">
      <w:bodyDiv w:val="1"/>
      <w:marLeft w:val="0"/>
      <w:marRight w:val="0"/>
      <w:marTop w:val="0"/>
      <w:marBottom w:val="0"/>
      <w:divBdr>
        <w:top w:val="none" w:sz="0" w:space="0" w:color="auto"/>
        <w:left w:val="none" w:sz="0" w:space="0" w:color="auto"/>
        <w:bottom w:val="none" w:sz="0" w:space="0" w:color="auto"/>
        <w:right w:val="none" w:sz="0" w:space="0" w:color="auto"/>
      </w:divBdr>
    </w:div>
    <w:div w:id="1447777418">
      <w:bodyDiv w:val="1"/>
      <w:marLeft w:val="0"/>
      <w:marRight w:val="0"/>
      <w:marTop w:val="0"/>
      <w:marBottom w:val="0"/>
      <w:divBdr>
        <w:top w:val="none" w:sz="0" w:space="0" w:color="auto"/>
        <w:left w:val="none" w:sz="0" w:space="0" w:color="auto"/>
        <w:bottom w:val="none" w:sz="0" w:space="0" w:color="auto"/>
        <w:right w:val="none" w:sz="0" w:space="0" w:color="auto"/>
      </w:divBdr>
    </w:div>
    <w:div w:id="1452047717">
      <w:bodyDiv w:val="1"/>
      <w:marLeft w:val="0"/>
      <w:marRight w:val="0"/>
      <w:marTop w:val="0"/>
      <w:marBottom w:val="0"/>
      <w:divBdr>
        <w:top w:val="none" w:sz="0" w:space="0" w:color="auto"/>
        <w:left w:val="none" w:sz="0" w:space="0" w:color="auto"/>
        <w:bottom w:val="none" w:sz="0" w:space="0" w:color="auto"/>
        <w:right w:val="none" w:sz="0" w:space="0" w:color="auto"/>
      </w:divBdr>
    </w:div>
    <w:div w:id="1464425734">
      <w:bodyDiv w:val="1"/>
      <w:marLeft w:val="0"/>
      <w:marRight w:val="0"/>
      <w:marTop w:val="0"/>
      <w:marBottom w:val="0"/>
      <w:divBdr>
        <w:top w:val="none" w:sz="0" w:space="0" w:color="auto"/>
        <w:left w:val="none" w:sz="0" w:space="0" w:color="auto"/>
        <w:bottom w:val="none" w:sz="0" w:space="0" w:color="auto"/>
        <w:right w:val="none" w:sz="0" w:space="0" w:color="auto"/>
      </w:divBdr>
    </w:div>
    <w:div w:id="1478455113">
      <w:bodyDiv w:val="1"/>
      <w:marLeft w:val="0"/>
      <w:marRight w:val="0"/>
      <w:marTop w:val="0"/>
      <w:marBottom w:val="0"/>
      <w:divBdr>
        <w:top w:val="none" w:sz="0" w:space="0" w:color="auto"/>
        <w:left w:val="none" w:sz="0" w:space="0" w:color="auto"/>
        <w:bottom w:val="none" w:sz="0" w:space="0" w:color="auto"/>
        <w:right w:val="none" w:sz="0" w:space="0" w:color="auto"/>
      </w:divBdr>
    </w:div>
    <w:div w:id="1480031739">
      <w:bodyDiv w:val="1"/>
      <w:marLeft w:val="0"/>
      <w:marRight w:val="0"/>
      <w:marTop w:val="0"/>
      <w:marBottom w:val="0"/>
      <w:divBdr>
        <w:top w:val="none" w:sz="0" w:space="0" w:color="auto"/>
        <w:left w:val="none" w:sz="0" w:space="0" w:color="auto"/>
        <w:bottom w:val="none" w:sz="0" w:space="0" w:color="auto"/>
        <w:right w:val="none" w:sz="0" w:space="0" w:color="auto"/>
      </w:divBdr>
    </w:div>
    <w:div w:id="1482237104">
      <w:bodyDiv w:val="1"/>
      <w:marLeft w:val="0"/>
      <w:marRight w:val="0"/>
      <w:marTop w:val="0"/>
      <w:marBottom w:val="0"/>
      <w:divBdr>
        <w:top w:val="none" w:sz="0" w:space="0" w:color="auto"/>
        <w:left w:val="none" w:sz="0" w:space="0" w:color="auto"/>
        <w:bottom w:val="none" w:sz="0" w:space="0" w:color="auto"/>
        <w:right w:val="none" w:sz="0" w:space="0" w:color="auto"/>
      </w:divBdr>
    </w:div>
    <w:div w:id="1485899328">
      <w:bodyDiv w:val="1"/>
      <w:marLeft w:val="0"/>
      <w:marRight w:val="0"/>
      <w:marTop w:val="0"/>
      <w:marBottom w:val="0"/>
      <w:divBdr>
        <w:top w:val="none" w:sz="0" w:space="0" w:color="auto"/>
        <w:left w:val="none" w:sz="0" w:space="0" w:color="auto"/>
        <w:bottom w:val="none" w:sz="0" w:space="0" w:color="auto"/>
        <w:right w:val="none" w:sz="0" w:space="0" w:color="auto"/>
      </w:divBdr>
    </w:div>
    <w:div w:id="1491286424">
      <w:bodyDiv w:val="1"/>
      <w:marLeft w:val="0"/>
      <w:marRight w:val="0"/>
      <w:marTop w:val="0"/>
      <w:marBottom w:val="0"/>
      <w:divBdr>
        <w:top w:val="none" w:sz="0" w:space="0" w:color="auto"/>
        <w:left w:val="none" w:sz="0" w:space="0" w:color="auto"/>
        <w:bottom w:val="none" w:sz="0" w:space="0" w:color="auto"/>
        <w:right w:val="none" w:sz="0" w:space="0" w:color="auto"/>
      </w:divBdr>
    </w:div>
    <w:div w:id="1492718618">
      <w:bodyDiv w:val="1"/>
      <w:marLeft w:val="0"/>
      <w:marRight w:val="0"/>
      <w:marTop w:val="0"/>
      <w:marBottom w:val="0"/>
      <w:divBdr>
        <w:top w:val="none" w:sz="0" w:space="0" w:color="auto"/>
        <w:left w:val="none" w:sz="0" w:space="0" w:color="auto"/>
        <w:bottom w:val="none" w:sz="0" w:space="0" w:color="auto"/>
        <w:right w:val="none" w:sz="0" w:space="0" w:color="auto"/>
      </w:divBdr>
    </w:div>
    <w:div w:id="1520656783">
      <w:bodyDiv w:val="1"/>
      <w:marLeft w:val="0"/>
      <w:marRight w:val="0"/>
      <w:marTop w:val="0"/>
      <w:marBottom w:val="0"/>
      <w:divBdr>
        <w:top w:val="none" w:sz="0" w:space="0" w:color="auto"/>
        <w:left w:val="none" w:sz="0" w:space="0" w:color="auto"/>
        <w:bottom w:val="none" w:sz="0" w:space="0" w:color="auto"/>
        <w:right w:val="none" w:sz="0" w:space="0" w:color="auto"/>
      </w:divBdr>
    </w:div>
    <w:div w:id="1520774311">
      <w:bodyDiv w:val="1"/>
      <w:marLeft w:val="0"/>
      <w:marRight w:val="0"/>
      <w:marTop w:val="0"/>
      <w:marBottom w:val="0"/>
      <w:divBdr>
        <w:top w:val="none" w:sz="0" w:space="0" w:color="auto"/>
        <w:left w:val="none" w:sz="0" w:space="0" w:color="auto"/>
        <w:bottom w:val="none" w:sz="0" w:space="0" w:color="auto"/>
        <w:right w:val="none" w:sz="0" w:space="0" w:color="auto"/>
      </w:divBdr>
    </w:div>
    <w:div w:id="1521316348">
      <w:bodyDiv w:val="1"/>
      <w:marLeft w:val="0"/>
      <w:marRight w:val="0"/>
      <w:marTop w:val="0"/>
      <w:marBottom w:val="0"/>
      <w:divBdr>
        <w:top w:val="none" w:sz="0" w:space="0" w:color="auto"/>
        <w:left w:val="none" w:sz="0" w:space="0" w:color="auto"/>
        <w:bottom w:val="none" w:sz="0" w:space="0" w:color="auto"/>
        <w:right w:val="none" w:sz="0" w:space="0" w:color="auto"/>
      </w:divBdr>
    </w:div>
    <w:div w:id="1525440777">
      <w:bodyDiv w:val="1"/>
      <w:marLeft w:val="0"/>
      <w:marRight w:val="0"/>
      <w:marTop w:val="0"/>
      <w:marBottom w:val="0"/>
      <w:divBdr>
        <w:top w:val="none" w:sz="0" w:space="0" w:color="auto"/>
        <w:left w:val="none" w:sz="0" w:space="0" w:color="auto"/>
        <w:bottom w:val="none" w:sz="0" w:space="0" w:color="auto"/>
        <w:right w:val="none" w:sz="0" w:space="0" w:color="auto"/>
      </w:divBdr>
    </w:div>
    <w:div w:id="1530684825">
      <w:bodyDiv w:val="1"/>
      <w:marLeft w:val="0"/>
      <w:marRight w:val="0"/>
      <w:marTop w:val="0"/>
      <w:marBottom w:val="0"/>
      <w:divBdr>
        <w:top w:val="none" w:sz="0" w:space="0" w:color="auto"/>
        <w:left w:val="none" w:sz="0" w:space="0" w:color="auto"/>
        <w:bottom w:val="none" w:sz="0" w:space="0" w:color="auto"/>
        <w:right w:val="none" w:sz="0" w:space="0" w:color="auto"/>
      </w:divBdr>
    </w:div>
    <w:div w:id="1530870198">
      <w:bodyDiv w:val="1"/>
      <w:marLeft w:val="0"/>
      <w:marRight w:val="0"/>
      <w:marTop w:val="0"/>
      <w:marBottom w:val="0"/>
      <w:divBdr>
        <w:top w:val="none" w:sz="0" w:space="0" w:color="auto"/>
        <w:left w:val="none" w:sz="0" w:space="0" w:color="auto"/>
        <w:bottom w:val="none" w:sz="0" w:space="0" w:color="auto"/>
        <w:right w:val="none" w:sz="0" w:space="0" w:color="auto"/>
      </w:divBdr>
    </w:div>
    <w:div w:id="1538928409">
      <w:bodyDiv w:val="1"/>
      <w:marLeft w:val="0"/>
      <w:marRight w:val="0"/>
      <w:marTop w:val="0"/>
      <w:marBottom w:val="0"/>
      <w:divBdr>
        <w:top w:val="none" w:sz="0" w:space="0" w:color="auto"/>
        <w:left w:val="none" w:sz="0" w:space="0" w:color="auto"/>
        <w:bottom w:val="none" w:sz="0" w:space="0" w:color="auto"/>
        <w:right w:val="none" w:sz="0" w:space="0" w:color="auto"/>
      </w:divBdr>
    </w:div>
    <w:div w:id="1541480720">
      <w:bodyDiv w:val="1"/>
      <w:marLeft w:val="0"/>
      <w:marRight w:val="0"/>
      <w:marTop w:val="0"/>
      <w:marBottom w:val="0"/>
      <w:divBdr>
        <w:top w:val="none" w:sz="0" w:space="0" w:color="auto"/>
        <w:left w:val="none" w:sz="0" w:space="0" w:color="auto"/>
        <w:bottom w:val="none" w:sz="0" w:space="0" w:color="auto"/>
        <w:right w:val="none" w:sz="0" w:space="0" w:color="auto"/>
      </w:divBdr>
    </w:div>
    <w:div w:id="1549798566">
      <w:bodyDiv w:val="1"/>
      <w:marLeft w:val="0"/>
      <w:marRight w:val="0"/>
      <w:marTop w:val="0"/>
      <w:marBottom w:val="0"/>
      <w:divBdr>
        <w:top w:val="none" w:sz="0" w:space="0" w:color="auto"/>
        <w:left w:val="none" w:sz="0" w:space="0" w:color="auto"/>
        <w:bottom w:val="none" w:sz="0" w:space="0" w:color="auto"/>
        <w:right w:val="none" w:sz="0" w:space="0" w:color="auto"/>
      </w:divBdr>
    </w:div>
    <w:div w:id="1550536966">
      <w:bodyDiv w:val="1"/>
      <w:marLeft w:val="0"/>
      <w:marRight w:val="0"/>
      <w:marTop w:val="0"/>
      <w:marBottom w:val="0"/>
      <w:divBdr>
        <w:top w:val="none" w:sz="0" w:space="0" w:color="auto"/>
        <w:left w:val="none" w:sz="0" w:space="0" w:color="auto"/>
        <w:bottom w:val="none" w:sz="0" w:space="0" w:color="auto"/>
        <w:right w:val="none" w:sz="0" w:space="0" w:color="auto"/>
      </w:divBdr>
    </w:div>
    <w:div w:id="1556238959">
      <w:bodyDiv w:val="1"/>
      <w:marLeft w:val="0"/>
      <w:marRight w:val="0"/>
      <w:marTop w:val="0"/>
      <w:marBottom w:val="0"/>
      <w:divBdr>
        <w:top w:val="none" w:sz="0" w:space="0" w:color="auto"/>
        <w:left w:val="none" w:sz="0" w:space="0" w:color="auto"/>
        <w:bottom w:val="none" w:sz="0" w:space="0" w:color="auto"/>
        <w:right w:val="none" w:sz="0" w:space="0" w:color="auto"/>
      </w:divBdr>
    </w:div>
    <w:div w:id="1564758346">
      <w:bodyDiv w:val="1"/>
      <w:marLeft w:val="0"/>
      <w:marRight w:val="0"/>
      <w:marTop w:val="0"/>
      <w:marBottom w:val="0"/>
      <w:divBdr>
        <w:top w:val="none" w:sz="0" w:space="0" w:color="auto"/>
        <w:left w:val="none" w:sz="0" w:space="0" w:color="auto"/>
        <w:bottom w:val="none" w:sz="0" w:space="0" w:color="auto"/>
        <w:right w:val="none" w:sz="0" w:space="0" w:color="auto"/>
      </w:divBdr>
    </w:div>
    <w:div w:id="1565065251">
      <w:bodyDiv w:val="1"/>
      <w:marLeft w:val="0"/>
      <w:marRight w:val="0"/>
      <w:marTop w:val="0"/>
      <w:marBottom w:val="0"/>
      <w:divBdr>
        <w:top w:val="none" w:sz="0" w:space="0" w:color="auto"/>
        <w:left w:val="none" w:sz="0" w:space="0" w:color="auto"/>
        <w:bottom w:val="none" w:sz="0" w:space="0" w:color="auto"/>
        <w:right w:val="none" w:sz="0" w:space="0" w:color="auto"/>
      </w:divBdr>
    </w:div>
    <w:div w:id="1570656067">
      <w:bodyDiv w:val="1"/>
      <w:marLeft w:val="0"/>
      <w:marRight w:val="0"/>
      <w:marTop w:val="0"/>
      <w:marBottom w:val="0"/>
      <w:divBdr>
        <w:top w:val="none" w:sz="0" w:space="0" w:color="auto"/>
        <w:left w:val="none" w:sz="0" w:space="0" w:color="auto"/>
        <w:bottom w:val="none" w:sz="0" w:space="0" w:color="auto"/>
        <w:right w:val="none" w:sz="0" w:space="0" w:color="auto"/>
      </w:divBdr>
    </w:div>
    <w:div w:id="1572084417">
      <w:bodyDiv w:val="1"/>
      <w:marLeft w:val="0"/>
      <w:marRight w:val="0"/>
      <w:marTop w:val="0"/>
      <w:marBottom w:val="0"/>
      <w:divBdr>
        <w:top w:val="none" w:sz="0" w:space="0" w:color="auto"/>
        <w:left w:val="none" w:sz="0" w:space="0" w:color="auto"/>
        <w:bottom w:val="none" w:sz="0" w:space="0" w:color="auto"/>
        <w:right w:val="none" w:sz="0" w:space="0" w:color="auto"/>
      </w:divBdr>
    </w:div>
    <w:div w:id="1579705233">
      <w:bodyDiv w:val="1"/>
      <w:marLeft w:val="0"/>
      <w:marRight w:val="0"/>
      <w:marTop w:val="0"/>
      <w:marBottom w:val="0"/>
      <w:divBdr>
        <w:top w:val="none" w:sz="0" w:space="0" w:color="auto"/>
        <w:left w:val="none" w:sz="0" w:space="0" w:color="auto"/>
        <w:bottom w:val="none" w:sz="0" w:space="0" w:color="auto"/>
        <w:right w:val="none" w:sz="0" w:space="0" w:color="auto"/>
      </w:divBdr>
    </w:div>
    <w:div w:id="1581989148">
      <w:bodyDiv w:val="1"/>
      <w:marLeft w:val="0"/>
      <w:marRight w:val="0"/>
      <w:marTop w:val="0"/>
      <w:marBottom w:val="0"/>
      <w:divBdr>
        <w:top w:val="none" w:sz="0" w:space="0" w:color="auto"/>
        <w:left w:val="none" w:sz="0" w:space="0" w:color="auto"/>
        <w:bottom w:val="none" w:sz="0" w:space="0" w:color="auto"/>
        <w:right w:val="none" w:sz="0" w:space="0" w:color="auto"/>
      </w:divBdr>
    </w:div>
    <w:div w:id="1599099039">
      <w:bodyDiv w:val="1"/>
      <w:marLeft w:val="0"/>
      <w:marRight w:val="0"/>
      <w:marTop w:val="0"/>
      <w:marBottom w:val="0"/>
      <w:divBdr>
        <w:top w:val="none" w:sz="0" w:space="0" w:color="auto"/>
        <w:left w:val="none" w:sz="0" w:space="0" w:color="auto"/>
        <w:bottom w:val="none" w:sz="0" w:space="0" w:color="auto"/>
        <w:right w:val="none" w:sz="0" w:space="0" w:color="auto"/>
      </w:divBdr>
    </w:div>
    <w:div w:id="1611430924">
      <w:bodyDiv w:val="1"/>
      <w:marLeft w:val="0"/>
      <w:marRight w:val="0"/>
      <w:marTop w:val="0"/>
      <w:marBottom w:val="0"/>
      <w:divBdr>
        <w:top w:val="none" w:sz="0" w:space="0" w:color="auto"/>
        <w:left w:val="none" w:sz="0" w:space="0" w:color="auto"/>
        <w:bottom w:val="none" w:sz="0" w:space="0" w:color="auto"/>
        <w:right w:val="none" w:sz="0" w:space="0" w:color="auto"/>
      </w:divBdr>
    </w:div>
    <w:div w:id="1612516927">
      <w:bodyDiv w:val="1"/>
      <w:marLeft w:val="0"/>
      <w:marRight w:val="0"/>
      <w:marTop w:val="0"/>
      <w:marBottom w:val="0"/>
      <w:divBdr>
        <w:top w:val="none" w:sz="0" w:space="0" w:color="auto"/>
        <w:left w:val="none" w:sz="0" w:space="0" w:color="auto"/>
        <w:bottom w:val="none" w:sz="0" w:space="0" w:color="auto"/>
        <w:right w:val="none" w:sz="0" w:space="0" w:color="auto"/>
      </w:divBdr>
    </w:div>
    <w:div w:id="1614357782">
      <w:bodyDiv w:val="1"/>
      <w:marLeft w:val="0"/>
      <w:marRight w:val="0"/>
      <w:marTop w:val="0"/>
      <w:marBottom w:val="0"/>
      <w:divBdr>
        <w:top w:val="none" w:sz="0" w:space="0" w:color="auto"/>
        <w:left w:val="none" w:sz="0" w:space="0" w:color="auto"/>
        <w:bottom w:val="none" w:sz="0" w:space="0" w:color="auto"/>
        <w:right w:val="none" w:sz="0" w:space="0" w:color="auto"/>
      </w:divBdr>
    </w:div>
    <w:div w:id="1617909283">
      <w:bodyDiv w:val="1"/>
      <w:marLeft w:val="0"/>
      <w:marRight w:val="0"/>
      <w:marTop w:val="0"/>
      <w:marBottom w:val="0"/>
      <w:divBdr>
        <w:top w:val="none" w:sz="0" w:space="0" w:color="auto"/>
        <w:left w:val="none" w:sz="0" w:space="0" w:color="auto"/>
        <w:bottom w:val="none" w:sz="0" w:space="0" w:color="auto"/>
        <w:right w:val="none" w:sz="0" w:space="0" w:color="auto"/>
      </w:divBdr>
    </w:div>
    <w:div w:id="1621837265">
      <w:bodyDiv w:val="1"/>
      <w:marLeft w:val="0"/>
      <w:marRight w:val="0"/>
      <w:marTop w:val="0"/>
      <w:marBottom w:val="0"/>
      <w:divBdr>
        <w:top w:val="none" w:sz="0" w:space="0" w:color="auto"/>
        <w:left w:val="none" w:sz="0" w:space="0" w:color="auto"/>
        <w:bottom w:val="none" w:sz="0" w:space="0" w:color="auto"/>
        <w:right w:val="none" w:sz="0" w:space="0" w:color="auto"/>
      </w:divBdr>
    </w:div>
    <w:div w:id="1623460654">
      <w:bodyDiv w:val="1"/>
      <w:marLeft w:val="0"/>
      <w:marRight w:val="0"/>
      <w:marTop w:val="0"/>
      <w:marBottom w:val="0"/>
      <w:divBdr>
        <w:top w:val="none" w:sz="0" w:space="0" w:color="auto"/>
        <w:left w:val="none" w:sz="0" w:space="0" w:color="auto"/>
        <w:bottom w:val="none" w:sz="0" w:space="0" w:color="auto"/>
        <w:right w:val="none" w:sz="0" w:space="0" w:color="auto"/>
      </w:divBdr>
    </w:div>
    <w:div w:id="1630667144">
      <w:bodyDiv w:val="1"/>
      <w:marLeft w:val="0"/>
      <w:marRight w:val="0"/>
      <w:marTop w:val="0"/>
      <w:marBottom w:val="0"/>
      <w:divBdr>
        <w:top w:val="none" w:sz="0" w:space="0" w:color="auto"/>
        <w:left w:val="none" w:sz="0" w:space="0" w:color="auto"/>
        <w:bottom w:val="none" w:sz="0" w:space="0" w:color="auto"/>
        <w:right w:val="none" w:sz="0" w:space="0" w:color="auto"/>
      </w:divBdr>
    </w:div>
    <w:div w:id="1641105696">
      <w:bodyDiv w:val="1"/>
      <w:marLeft w:val="0"/>
      <w:marRight w:val="0"/>
      <w:marTop w:val="0"/>
      <w:marBottom w:val="0"/>
      <w:divBdr>
        <w:top w:val="none" w:sz="0" w:space="0" w:color="auto"/>
        <w:left w:val="none" w:sz="0" w:space="0" w:color="auto"/>
        <w:bottom w:val="none" w:sz="0" w:space="0" w:color="auto"/>
        <w:right w:val="none" w:sz="0" w:space="0" w:color="auto"/>
      </w:divBdr>
    </w:div>
    <w:div w:id="1645161087">
      <w:bodyDiv w:val="1"/>
      <w:marLeft w:val="0"/>
      <w:marRight w:val="0"/>
      <w:marTop w:val="0"/>
      <w:marBottom w:val="0"/>
      <w:divBdr>
        <w:top w:val="none" w:sz="0" w:space="0" w:color="auto"/>
        <w:left w:val="none" w:sz="0" w:space="0" w:color="auto"/>
        <w:bottom w:val="none" w:sz="0" w:space="0" w:color="auto"/>
        <w:right w:val="none" w:sz="0" w:space="0" w:color="auto"/>
      </w:divBdr>
    </w:div>
    <w:div w:id="1645312397">
      <w:bodyDiv w:val="1"/>
      <w:marLeft w:val="0"/>
      <w:marRight w:val="0"/>
      <w:marTop w:val="0"/>
      <w:marBottom w:val="0"/>
      <w:divBdr>
        <w:top w:val="none" w:sz="0" w:space="0" w:color="auto"/>
        <w:left w:val="none" w:sz="0" w:space="0" w:color="auto"/>
        <w:bottom w:val="none" w:sz="0" w:space="0" w:color="auto"/>
        <w:right w:val="none" w:sz="0" w:space="0" w:color="auto"/>
      </w:divBdr>
    </w:div>
    <w:div w:id="1654218417">
      <w:bodyDiv w:val="1"/>
      <w:marLeft w:val="0"/>
      <w:marRight w:val="0"/>
      <w:marTop w:val="0"/>
      <w:marBottom w:val="0"/>
      <w:divBdr>
        <w:top w:val="none" w:sz="0" w:space="0" w:color="auto"/>
        <w:left w:val="none" w:sz="0" w:space="0" w:color="auto"/>
        <w:bottom w:val="none" w:sz="0" w:space="0" w:color="auto"/>
        <w:right w:val="none" w:sz="0" w:space="0" w:color="auto"/>
      </w:divBdr>
    </w:div>
    <w:div w:id="1659454634">
      <w:bodyDiv w:val="1"/>
      <w:marLeft w:val="0"/>
      <w:marRight w:val="0"/>
      <w:marTop w:val="0"/>
      <w:marBottom w:val="0"/>
      <w:divBdr>
        <w:top w:val="none" w:sz="0" w:space="0" w:color="auto"/>
        <w:left w:val="none" w:sz="0" w:space="0" w:color="auto"/>
        <w:bottom w:val="none" w:sz="0" w:space="0" w:color="auto"/>
        <w:right w:val="none" w:sz="0" w:space="0" w:color="auto"/>
      </w:divBdr>
    </w:div>
    <w:div w:id="1668436647">
      <w:bodyDiv w:val="1"/>
      <w:marLeft w:val="0"/>
      <w:marRight w:val="0"/>
      <w:marTop w:val="0"/>
      <w:marBottom w:val="0"/>
      <w:divBdr>
        <w:top w:val="none" w:sz="0" w:space="0" w:color="auto"/>
        <w:left w:val="none" w:sz="0" w:space="0" w:color="auto"/>
        <w:bottom w:val="none" w:sz="0" w:space="0" w:color="auto"/>
        <w:right w:val="none" w:sz="0" w:space="0" w:color="auto"/>
      </w:divBdr>
    </w:div>
    <w:div w:id="1671592384">
      <w:bodyDiv w:val="1"/>
      <w:marLeft w:val="0"/>
      <w:marRight w:val="0"/>
      <w:marTop w:val="0"/>
      <w:marBottom w:val="0"/>
      <w:divBdr>
        <w:top w:val="none" w:sz="0" w:space="0" w:color="auto"/>
        <w:left w:val="none" w:sz="0" w:space="0" w:color="auto"/>
        <w:bottom w:val="none" w:sz="0" w:space="0" w:color="auto"/>
        <w:right w:val="none" w:sz="0" w:space="0" w:color="auto"/>
      </w:divBdr>
    </w:div>
    <w:div w:id="1680424534">
      <w:bodyDiv w:val="1"/>
      <w:marLeft w:val="0"/>
      <w:marRight w:val="0"/>
      <w:marTop w:val="0"/>
      <w:marBottom w:val="0"/>
      <w:divBdr>
        <w:top w:val="none" w:sz="0" w:space="0" w:color="auto"/>
        <w:left w:val="none" w:sz="0" w:space="0" w:color="auto"/>
        <w:bottom w:val="none" w:sz="0" w:space="0" w:color="auto"/>
        <w:right w:val="none" w:sz="0" w:space="0" w:color="auto"/>
      </w:divBdr>
    </w:div>
    <w:div w:id="1680767913">
      <w:bodyDiv w:val="1"/>
      <w:marLeft w:val="0"/>
      <w:marRight w:val="0"/>
      <w:marTop w:val="0"/>
      <w:marBottom w:val="0"/>
      <w:divBdr>
        <w:top w:val="none" w:sz="0" w:space="0" w:color="auto"/>
        <w:left w:val="none" w:sz="0" w:space="0" w:color="auto"/>
        <w:bottom w:val="none" w:sz="0" w:space="0" w:color="auto"/>
        <w:right w:val="none" w:sz="0" w:space="0" w:color="auto"/>
      </w:divBdr>
    </w:div>
    <w:div w:id="1681158542">
      <w:bodyDiv w:val="1"/>
      <w:marLeft w:val="0"/>
      <w:marRight w:val="0"/>
      <w:marTop w:val="0"/>
      <w:marBottom w:val="0"/>
      <w:divBdr>
        <w:top w:val="none" w:sz="0" w:space="0" w:color="auto"/>
        <w:left w:val="none" w:sz="0" w:space="0" w:color="auto"/>
        <w:bottom w:val="none" w:sz="0" w:space="0" w:color="auto"/>
        <w:right w:val="none" w:sz="0" w:space="0" w:color="auto"/>
      </w:divBdr>
    </w:div>
    <w:div w:id="1683429646">
      <w:bodyDiv w:val="1"/>
      <w:marLeft w:val="0"/>
      <w:marRight w:val="0"/>
      <w:marTop w:val="0"/>
      <w:marBottom w:val="0"/>
      <w:divBdr>
        <w:top w:val="none" w:sz="0" w:space="0" w:color="auto"/>
        <w:left w:val="none" w:sz="0" w:space="0" w:color="auto"/>
        <w:bottom w:val="none" w:sz="0" w:space="0" w:color="auto"/>
        <w:right w:val="none" w:sz="0" w:space="0" w:color="auto"/>
      </w:divBdr>
    </w:div>
    <w:div w:id="1691637924">
      <w:bodyDiv w:val="1"/>
      <w:marLeft w:val="0"/>
      <w:marRight w:val="0"/>
      <w:marTop w:val="0"/>
      <w:marBottom w:val="0"/>
      <w:divBdr>
        <w:top w:val="none" w:sz="0" w:space="0" w:color="auto"/>
        <w:left w:val="none" w:sz="0" w:space="0" w:color="auto"/>
        <w:bottom w:val="none" w:sz="0" w:space="0" w:color="auto"/>
        <w:right w:val="none" w:sz="0" w:space="0" w:color="auto"/>
      </w:divBdr>
    </w:div>
    <w:div w:id="1694842031">
      <w:bodyDiv w:val="1"/>
      <w:marLeft w:val="0"/>
      <w:marRight w:val="0"/>
      <w:marTop w:val="0"/>
      <w:marBottom w:val="0"/>
      <w:divBdr>
        <w:top w:val="none" w:sz="0" w:space="0" w:color="auto"/>
        <w:left w:val="none" w:sz="0" w:space="0" w:color="auto"/>
        <w:bottom w:val="none" w:sz="0" w:space="0" w:color="auto"/>
        <w:right w:val="none" w:sz="0" w:space="0" w:color="auto"/>
      </w:divBdr>
    </w:div>
    <w:div w:id="1695620183">
      <w:bodyDiv w:val="1"/>
      <w:marLeft w:val="0"/>
      <w:marRight w:val="0"/>
      <w:marTop w:val="0"/>
      <w:marBottom w:val="0"/>
      <w:divBdr>
        <w:top w:val="none" w:sz="0" w:space="0" w:color="auto"/>
        <w:left w:val="none" w:sz="0" w:space="0" w:color="auto"/>
        <w:bottom w:val="none" w:sz="0" w:space="0" w:color="auto"/>
        <w:right w:val="none" w:sz="0" w:space="0" w:color="auto"/>
      </w:divBdr>
    </w:div>
    <w:div w:id="1696732947">
      <w:bodyDiv w:val="1"/>
      <w:marLeft w:val="0"/>
      <w:marRight w:val="0"/>
      <w:marTop w:val="0"/>
      <w:marBottom w:val="0"/>
      <w:divBdr>
        <w:top w:val="none" w:sz="0" w:space="0" w:color="auto"/>
        <w:left w:val="none" w:sz="0" w:space="0" w:color="auto"/>
        <w:bottom w:val="none" w:sz="0" w:space="0" w:color="auto"/>
        <w:right w:val="none" w:sz="0" w:space="0" w:color="auto"/>
      </w:divBdr>
    </w:div>
    <w:div w:id="1697580781">
      <w:bodyDiv w:val="1"/>
      <w:marLeft w:val="0"/>
      <w:marRight w:val="0"/>
      <w:marTop w:val="0"/>
      <w:marBottom w:val="0"/>
      <w:divBdr>
        <w:top w:val="none" w:sz="0" w:space="0" w:color="auto"/>
        <w:left w:val="none" w:sz="0" w:space="0" w:color="auto"/>
        <w:bottom w:val="none" w:sz="0" w:space="0" w:color="auto"/>
        <w:right w:val="none" w:sz="0" w:space="0" w:color="auto"/>
      </w:divBdr>
    </w:div>
    <w:div w:id="1724520757">
      <w:bodyDiv w:val="1"/>
      <w:marLeft w:val="0"/>
      <w:marRight w:val="0"/>
      <w:marTop w:val="0"/>
      <w:marBottom w:val="0"/>
      <w:divBdr>
        <w:top w:val="none" w:sz="0" w:space="0" w:color="auto"/>
        <w:left w:val="none" w:sz="0" w:space="0" w:color="auto"/>
        <w:bottom w:val="none" w:sz="0" w:space="0" w:color="auto"/>
        <w:right w:val="none" w:sz="0" w:space="0" w:color="auto"/>
      </w:divBdr>
    </w:div>
    <w:div w:id="1733965651">
      <w:bodyDiv w:val="1"/>
      <w:marLeft w:val="0"/>
      <w:marRight w:val="0"/>
      <w:marTop w:val="0"/>
      <w:marBottom w:val="0"/>
      <w:divBdr>
        <w:top w:val="none" w:sz="0" w:space="0" w:color="auto"/>
        <w:left w:val="none" w:sz="0" w:space="0" w:color="auto"/>
        <w:bottom w:val="none" w:sz="0" w:space="0" w:color="auto"/>
        <w:right w:val="none" w:sz="0" w:space="0" w:color="auto"/>
      </w:divBdr>
    </w:div>
    <w:div w:id="1742168538">
      <w:bodyDiv w:val="1"/>
      <w:marLeft w:val="0"/>
      <w:marRight w:val="0"/>
      <w:marTop w:val="0"/>
      <w:marBottom w:val="0"/>
      <w:divBdr>
        <w:top w:val="none" w:sz="0" w:space="0" w:color="auto"/>
        <w:left w:val="none" w:sz="0" w:space="0" w:color="auto"/>
        <w:bottom w:val="none" w:sz="0" w:space="0" w:color="auto"/>
        <w:right w:val="none" w:sz="0" w:space="0" w:color="auto"/>
      </w:divBdr>
    </w:div>
    <w:div w:id="1749812816">
      <w:bodyDiv w:val="1"/>
      <w:marLeft w:val="0"/>
      <w:marRight w:val="0"/>
      <w:marTop w:val="0"/>
      <w:marBottom w:val="0"/>
      <w:divBdr>
        <w:top w:val="none" w:sz="0" w:space="0" w:color="auto"/>
        <w:left w:val="none" w:sz="0" w:space="0" w:color="auto"/>
        <w:bottom w:val="none" w:sz="0" w:space="0" w:color="auto"/>
        <w:right w:val="none" w:sz="0" w:space="0" w:color="auto"/>
      </w:divBdr>
    </w:div>
    <w:div w:id="1753509538">
      <w:bodyDiv w:val="1"/>
      <w:marLeft w:val="0"/>
      <w:marRight w:val="0"/>
      <w:marTop w:val="0"/>
      <w:marBottom w:val="0"/>
      <w:divBdr>
        <w:top w:val="none" w:sz="0" w:space="0" w:color="auto"/>
        <w:left w:val="none" w:sz="0" w:space="0" w:color="auto"/>
        <w:bottom w:val="none" w:sz="0" w:space="0" w:color="auto"/>
        <w:right w:val="none" w:sz="0" w:space="0" w:color="auto"/>
      </w:divBdr>
    </w:div>
    <w:div w:id="1754817602">
      <w:bodyDiv w:val="1"/>
      <w:marLeft w:val="0"/>
      <w:marRight w:val="0"/>
      <w:marTop w:val="0"/>
      <w:marBottom w:val="0"/>
      <w:divBdr>
        <w:top w:val="none" w:sz="0" w:space="0" w:color="auto"/>
        <w:left w:val="none" w:sz="0" w:space="0" w:color="auto"/>
        <w:bottom w:val="none" w:sz="0" w:space="0" w:color="auto"/>
        <w:right w:val="none" w:sz="0" w:space="0" w:color="auto"/>
      </w:divBdr>
    </w:div>
    <w:div w:id="1759255677">
      <w:bodyDiv w:val="1"/>
      <w:marLeft w:val="0"/>
      <w:marRight w:val="0"/>
      <w:marTop w:val="0"/>
      <w:marBottom w:val="0"/>
      <w:divBdr>
        <w:top w:val="none" w:sz="0" w:space="0" w:color="auto"/>
        <w:left w:val="none" w:sz="0" w:space="0" w:color="auto"/>
        <w:bottom w:val="none" w:sz="0" w:space="0" w:color="auto"/>
        <w:right w:val="none" w:sz="0" w:space="0" w:color="auto"/>
      </w:divBdr>
    </w:div>
    <w:div w:id="1762675483">
      <w:bodyDiv w:val="1"/>
      <w:marLeft w:val="0"/>
      <w:marRight w:val="0"/>
      <w:marTop w:val="0"/>
      <w:marBottom w:val="0"/>
      <w:divBdr>
        <w:top w:val="none" w:sz="0" w:space="0" w:color="auto"/>
        <w:left w:val="none" w:sz="0" w:space="0" w:color="auto"/>
        <w:bottom w:val="none" w:sz="0" w:space="0" w:color="auto"/>
        <w:right w:val="none" w:sz="0" w:space="0" w:color="auto"/>
      </w:divBdr>
    </w:div>
    <w:div w:id="1765103401">
      <w:bodyDiv w:val="1"/>
      <w:marLeft w:val="0"/>
      <w:marRight w:val="0"/>
      <w:marTop w:val="0"/>
      <w:marBottom w:val="0"/>
      <w:divBdr>
        <w:top w:val="none" w:sz="0" w:space="0" w:color="auto"/>
        <w:left w:val="none" w:sz="0" w:space="0" w:color="auto"/>
        <w:bottom w:val="none" w:sz="0" w:space="0" w:color="auto"/>
        <w:right w:val="none" w:sz="0" w:space="0" w:color="auto"/>
      </w:divBdr>
    </w:div>
    <w:div w:id="1770160016">
      <w:bodyDiv w:val="1"/>
      <w:marLeft w:val="0"/>
      <w:marRight w:val="0"/>
      <w:marTop w:val="0"/>
      <w:marBottom w:val="0"/>
      <w:divBdr>
        <w:top w:val="none" w:sz="0" w:space="0" w:color="auto"/>
        <w:left w:val="none" w:sz="0" w:space="0" w:color="auto"/>
        <w:bottom w:val="none" w:sz="0" w:space="0" w:color="auto"/>
        <w:right w:val="none" w:sz="0" w:space="0" w:color="auto"/>
      </w:divBdr>
    </w:div>
    <w:div w:id="1771008346">
      <w:bodyDiv w:val="1"/>
      <w:marLeft w:val="0"/>
      <w:marRight w:val="0"/>
      <w:marTop w:val="0"/>
      <w:marBottom w:val="0"/>
      <w:divBdr>
        <w:top w:val="none" w:sz="0" w:space="0" w:color="auto"/>
        <w:left w:val="none" w:sz="0" w:space="0" w:color="auto"/>
        <w:bottom w:val="none" w:sz="0" w:space="0" w:color="auto"/>
        <w:right w:val="none" w:sz="0" w:space="0" w:color="auto"/>
      </w:divBdr>
    </w:div>
    <w:div w:id="1772123165">
      <w:bodyDiv w:val="1"/>
      <w:marLeft w:val="0"/>
      <w:marRight w:val="0"/>
      <w:marTop w:val="0"/>
      <w:marBottom w:val="0"/>
      <w:divBdr>
        <w:top w:val="none" w:sz="0" w:space="0" w:color="auto"/>
        <w:left w:val="none" w:sz="0" w:space="0" w:color="auto"/>
        <w:bottom w:val="none" w:sz="0" w:space="0" w:color="auto"/>
        <w:right w:val="none" w:sz="0" w:space="0" w:color="auto"/>
      </w:divBdr>
    </w:div>
    <w:div w:id="1780566392">
      <w:bodyDiv w:val="1"/>
      <w:marLeft w:val="0"/>
      <w:marRight w:val="0"/>
      <w:marTop w:val="0"/>
      <w:marBottom w:val="0"/>
      <w:divBdr>
        <w:top w:val="none" w:sz="0" w:space="0" w:color="auto"/>
        <w:left w:val="none" w:sz="0" w:space="0" w:color="auto"/>
        <w:bottom w:val="none" w:sz="0" w:space="0" w:color="auto"/>
        <w:right w:val="none" w:sz="0" w:space="0" w:color="auto"/>
      </w:divBdr>
    </w:div>
    <w:div w:id="1794009710">
      <w:bodyDiv w:val="1"/>
      <w:marLeft w:val="0"/>
      <w:marRight w:val="0"/>
      <w:marTop w:val="0"/>
      <w:marBottom w:val="0"/>
      <w:divBdr>
        <w:top w:val="none" w:sz="0" w:space="0" w:color="auto"/>
        <w:left w:val="none" w:sz="0" w:space="0" w:color="auto"/>
        <w:bottom w:val="none" w:sz="0" w:space="0" w:color="auto"/>
        <w:right w:val="none" w:sz="0" w:space="0" w:color="auto"/>
      </w:divBdr>
    </w:div>
    <w:div w:id="1795564032">
      <w:bodyDiv w:val="1"/>
      <w:marLeft w:val="0"/>
      <w:marRight w:val="0"/>
      <w:marTop w:val="0"/>
      <w:marBottom w:val="0"/>
      <w:divBdr>
        <w:top w:val="none" w:sz="0" w:space="0" w:color="auto"/>
        <w:left w:val="none" w:sz="0" w:space="0" w:color="auto"/>
        <w:bottom w:val="none" w:sz="0" w:space="0" w:color="auto"/>
        <w:right w:val="none" w:sz="0" w:space="0" w:color="auto"/>
      </w:divBdr>
    </w:div>
    <w:div w:id="1801876394">
      <w:bodyDiv w:val="1"/>
      <w:marLeft w:val="0"/>
      <w:marRight w:val="0"/>
      <w:marTop w:val="0"/>
      <w:marBottom w:val="0"/>
      <w:divBdr>
        <w:top w:val="none" w:sz="0" w:space="0" w:color="auto"/>
        <w:left w:val="none" w:sz="0" w:space="0" w:color="auto"/>
        <w:bottom w:val="none" w:sz="0" w:space="0" w:color="auto"/>
        <w:right w:val="none" w:sz="0" w:space="0" w:color="auto"/>
      </w:divBdr>
    </w:div>
    <w:div w:id="1803884022">
      <w:bodyDiv w:val="1"/>
      <w:marLeft w:val="0"/>
      <w:marRight w:val="0"/>
      <w:marTop w:val="0"/>
      <w:marBottom w:val="0"/>
      <w:divBdr>
        <w:top w:val="none" w:sz="0" w:space="0" w:color="auto"/>
        <w:left w:val="none" w:sz="0" w:space="0" w:color="auto"/>
        <w:bottom w:val="none" w:sz="0" w:space="0" w:color="auto"/>
        <w:right w:val="none" w:sz="0" w:space="0" w:color="auto"/>
      </w:divBdr>
    </w:div>
    <w:div w:id="1806194578">
      <w:bodyDiv w:val="1"/>
      <w:marLeft w:val="0"/>
      <w:marRight w:val="0"/>
      <w:marTop w:val="0"/>
      <w:marBottom w:val="0"/>
      <w:divBdr>
        <w:top w:val="none" w:sz="0" w:space="0" w:color="auto"/>
        <w:left w:val="none" w:sz="0" w:space="0" w:color="auto"/>
        <w:bottom w:val="none" w:sz="0" w:space="0" w:color="auto"/>
        <w:right w:val="none" w:sz="0" w:space="0" w:color="auto"/>
      </w:divBdr>
    </w:div>
    <w:div w:id="1807702811">
      <w:bodyDiv w:val="1"/>
      <w:marLeft w:val="0"/>
      <w:marRight w:val="0"/>
      <w:marTop w:val="0"/>
      <w:marBottom w:val="0"/>
      <w:divBdr>
        <w:top w:val="none" w:sz="0" w:space="0" w:color="auto"/>
        <w:left w:val="none" w:sz="0" w:space="0" w:color="auto"/>
        <w:bottom w:val="none" w:sz="0" w:space="0" w:color="auto"/>
        <w:right w:val="none" w:sz="0" w:space="0" w:color="auto"/>
      </w:divBdr>
    </w:div>
    <w:div w:id="1811903723">
      <w:bodyDiv w:val="1"/>
      <w:marLeft w:val="0"/>
      <w:marRight w:val="0"/>
      <w:marTop w:val="0"/>
      <w:marBottom w:val="0"/>
      <w:divBdr>
        <w:top w:val="none" w:sz="0" w:space="0" w:color="auto"/>
        <w:left w:val="none" w:sz="0" w:space="0" w:color="auto"/>
        <w:bottom w:val="none" w:sz="0" w:space="0" w:color="auto"/>
        <w:right w:val="none" w:sz="0" w:space="0" w:color="auto"/>
      </w:divBdr>
      <w:divsChild>
        <w:div w:id="1943803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4057810">
      <w:bodyDiv w:val="1"/>
      <w:marLeft w:val="0"/>
      <w:marRight w:val="0"/>
      <w:marTop w:val="0"/>
      <w:marBottom w:val="0"/>
      <w:divBdr>
        <w:top w:val="none" w:sz="0" w:space="0" w:color="auto"/>
        <w:left w:val="none" w:sz="0" w:space="0" w:color="auto"/>
        <w:bottom w:val="none" w:sz="0" w:space="0" w:color="auto"/>
        <w:right w:val="none" w:sz="0" w:space="0" w:color="auto"/>
      </w:divBdr>
    </w:div>
    <w:div w:id="1814445452">
      <w:bodyDiv w:val="1"/>
      <w:marLeft w:val="0"/>
      <w:marRight w:val="0"/>
      <w:marTop w:val="0"/>
      <w:marBottom w:val="0"/>
      <w:divBdr>
        <w:top w:val="none" w:sz="0" w:space="0" w:color="auto"/>
        <w:left w:val="none" w:sz="0" w:space="0" w:color="auto"/>
        <w:bottom w:val="none" w:sz="0" w:space="0" w:color="auto"/>
        <w:right w:val="none" w:sz="0" w:space="0" w:color="auto"/>
      </w:divBdr>
    </w:div>
    <w:div w:id="1815219212">
      <w:bodyDiv w:val="1"/>
      <w:marLeft w:val="0"/>
      <w:marRight w:val="0"/>
      <w:marTop w:val="0"/>
      <w:marBottom w:val="0"/>
      <w:divBdr>
        <w:top w:val="none" w:sz="0" w:space="0" w:color="auto"/>
        <w:left w:val="none" w:sz="0" w:space="0" w:color="auto"/>
        <w:bottom w:val="none" w:sz="0" w:space="0" w:color="auto"/>
        <w:right w:val="none" w:sz="0" w:space="0" w:color="auto"/>
      </w:divBdr>
    </w:div>
    <w:div w:id="1816214862">
      <w:bodyDiv w:val="1"/>
      <w:marLeft w:val="0"/>
      <w:marRight w:val="0"/>
      <w:marTop w:val="0"/>
      <w:marBottom w:val="0"/>
      <w:divBdr>
        <w:top w:val="none" w:sz="0" w:space="0" w:color="auto"/>
        <w:left w:val="none" w:sz="0" w:space="0" w:color="auto"/>
        <w:bottom w:val="none" w:sz="0" w:space="0" w:color="auto"/>
        <w:right w:val="none" w:sz="0" w:space="0" w:color="auto"/>
      </w:divBdr>
    </w:div>
    <w:div w:id="1817605902">
      <w:bodyDiv w:val="1"/>
      <w:marLeft w:val="0"/>
      <w:marRight w:val="0"/>
      <w:marTop w:val="0"/>
      <w:marBottom w:val="0"/>
      <w:divBdr>
        <w:top w:val="none" w:sz="0" w:space="0" w:color="auto"/>
        <w:left w:val="none" w:sz="0" w:space="0" w:color="auto"/>
        <w:bottom w:val="none" w:sz="0" w:space="0" w:color="auto"/>
        <w:right w:val="none" w:sz="0" w:space="0" w:color="auto"/>
      </w:divBdr>
    </w:div>
    <w:div w:id="1818256886">
      <w:bodyDiv w:val="1"/>
      <w:marLeft w:val="0"/>
      <w:marRight w:val="0"/>
      <w:marTop w:val="0"/>
      <w:marBottom w:val="0"/>
      <w:divBdr>
        <w:top w:val="none" w:sz="0" w:space="0" w:color="auto"/>
        <w:left w:val="none" w:sz="0" w:space="0" w:color="auto"/>
        <w:bottom w:val="none" w:sz="0" w:space="0" w:color="auto"/>
        <w:right w:val="none" w:sz="0" w:space="0" w:color="auto"/>
      </w:divBdr>
    </w:div>
    <w:div w:id="1819764427">
      <w:bodyDiv w:val="1"/>
      <w:marLeft w:val="0"/>
      <w:marRight w:val="0"/>
      <w:marTop w:val="0"/>
      <w:marBottom w:val="0"/>
      <w:divBdr>
        <w:top w:val="none" w:sz="0" w:space="0" w:color="auto"/>
        <w:left w:val="none" w:sz="0" w:space="0" w:color="auto"/>
        <w:bottom w:val="none" w:sz="0" w:space="0" w:color="auto"/>
        <w:right w:val="none" w:sz="0" w:space="0" w:color="auto"/>
      </w:divBdr>
    </w:div>
    <w:div w:id="1828129235">
      <w:bodyDiv w:val="1"/>
      <w:marLeft w:val="0"/>
      <w:marRight w:val="0"/>
      <w:marTop w:val="0"/>
      <w:marBottom w:val="0"/>
      <w:divBdr>
        <w:top w:val="none" w:sz="0" w:space="0" w:color="auto"/>
        <w:left w:val="none" w:sz="0" w:space="0" w:color="auto"/>
        <w:bottom w:val="none" w:sz="0" w:space="0" w:color="auto"/>
        <w:right w:val="none" w:sz="0" w:space="0" w:color="auto"/>
      </w:divBdr>
    </w:div>
    <w:div w:id="1830516827">
      <w:bodyDiv w:val="1"/>
      <w:marLeft w:val="0"/>
      <w:marRight w:val="0"/>
      <w:marTop w:val="0"/>
      <w:marBottom w:val="0"/>
      <w:divBdr>
        <w:top w:val="none" w:sz="0" w:space="0" w:color="auto"/>
        <w:left w:val="none" w:sz="0" w:space="0" w:color="auto"/>
        <w:bottom w:val="none" w:sz="0" w:space="0" w:color="auto"/>
        <w:right w:val="none" w:sz="0" w:space="0" w:color="auto"/>
      </w:divBdr>
    </w:div>
    <w:div w:id="1841895025">
      <w:bodyDiv w:val="1"/>
      <w:marLeft w:val="0"/>
      <w:marRight w:val="0"/>
      <w:marTop w:val="0"/>
      <w:marBottom w:val="0"/>
      <w:divBdr>
        <w:top w:val="none" w:sz="0" w:space="0" w:color="auto"/>
        <w:left w:val="none" w:sz="0" w:space="0" w:color="auto"/>
        <w:bottom w:val="none" w:sz="0" w:space="0" w:color="auto"/>
        <w:right w:val="none" w:sz="0" w:space="0" w:color="auto"/>
      </w:divBdr>
    </w:div>
    <w:div w:id="1843428530">
      <w:bodyDiv w:val="1"/>
      <w:marLeft w:val="0"/>
      <w:marRight w:val="0"/>
      <w:marTop w:val="0"/>
      <w:marBottom w:val="0"/>
      <w:divBdr>
        <w:top w:val="none" w:sz="0" w:space="0" w:color="auto"/>
        <w:left w:val="none" w:sz="0" w:space="0" w:color="auto"/>
        <w:bottom w:val="none" w:sz="0" w:space="0" w:color="auto"/>
        <w:right w:val="none" w:sz="0" w:space="0" w:color="auto"/>
      </w:divBdr>
    </w:div>
    <w:div w:id="1848206893">
      <w:bodyDiv w:val="1"/>
      <w:marLeft w:val="0"/>
      <w:marRight w:val="0"/>
      <w:marTop w:val="0"/>
      <w:marBottom w:val="0"/>
      <w:divBdr>
        <w:top w:val="none" w:sz="0" w:space="0" w:color="auto"/>
        <w:left w:val="none" w:sz="0" w:space="0" w:color="auto"/>
        <w:bottom w:val="none" w:sz="0" w:space="0" w:color="auto"/>
        <w:right w:val="none" w:sz="0" w:space="0" w:color="auto"/>
      </w:divBdr>
    </w:div>
    <w:div w:id="1849295606">
      <w:bodyDiv w:val="1"/>
      <w:marLeft w:val="0"/>
      <w:marRight w:val="0"/>
      <w:marTop w:val="0"/>
      <w:marBottom w:val="0"/>
      <w:divBdr>
        <w:top w:val="none" w:sz="0" w:space="0" w:color="auto"/>
        <w:left w:val="none" w:sz="0" w:space="0" w:color="auto"/>
        <w:bottom w:val="none" w:sz="0" w:space="0" w:color="auto"/>
        <w:right w:val="none" w:sz="0" w:space="0" w:color="auto"/>
      </w:divBdr>
    </w:div>
    <w:div w:id="1850019936">
      <w:bodyDiv w:val="1"/>
      <w:marLeft w:val="0"/>
      <w:marRight w:val="0"/>
      <w:marTop w:val="0"/>
      <w:marBottom w:val="0"/>
      <w:divBdr>
        <w:top w:val="none" w:sz="0" w:space="0" w:color="auto"/>
        <w:left w:val="none" w:sz="0" w:space="0" w:color="auto"/>
        <w:bottom w:val="none" w:sz="0" w:space="0" w:color="auto"/>
        <w:right w:val="none" w:sz="0" w:space="0" w:color="auto"/>
      </w:divBdr>
    </w:div>
    <w:div w:id="1851288290">
      <w:bodyDiv w:val="1"/>
      <w:marLeft w:val="0"/>
      <w:marRight w:val="0"/>
      <w:marTop w:val="0"/>
      <w:marBottom w:val="0"/>
      <w:divBdr>
        <w:top w:val="none" w:sz="0" w:space="0" w:color="auto"/>
        <w:left w:val="none" w:sz="0" w:space="0" w:color="auto"/>
        <w:bottom w:val="none" w:sz="0" w:space="0" w:color="auto"/>
        <w:right w:val="none" w:sz="0" w:space="0" w:color="auto"/>
      </w:divBdr>
    </w:div>
    <w:div w:id="1853492653">
      <w:bodyDiv w:val="1"/>
      <w:marLeft w:val="0"/>
      <w:marRight w:val="0"/>
      <w:marTop w:val="0"/>
      <w:marBottom w:val="0"/>
      <w:divBdr>
        <w:top w:val="none" w:sz="0" w:space="0" w:color="auto"/>
        <w:left w:val="none" w:sz="0" w:space="0" w:color="auto"/>
        <w:bottom w:val="none" w:sz="0" w:space="0" w:color="auto"/>
        <w:right w:val="none" w:sz="0" w:space="0" w:color="auto"/>
      </w:divBdr>
    </w:div>
    <w:div w:id="1853914233">
      <w:bodyDiv w:val="1"/>
      <w:marLeft w:val="0"/>
      <w:marRight w:val="0"/>
      <w:marTop w:val="0"/>
      <w:marBottom w:val="0"/>
      <w:divBdr>
        <w:top w:val="none" w:sz="0" w:space="0" w:color="auto"/>
        <w:left w:val="none" w:sz="0" w:space="0" w:color="auto"/>
        <w:bottom w:val="none" w:sz="0" w:space="0" w:color="auto"/>
        <w:right w:val="none" w:sz="0" w:space="0" w:color="auto"/>
      </w:divBdr>
    </w:div>
    <w:div w:id="1860315740">
      <w:bodyDiv w:val="1"/>
      <w:marLeft w:val="0"/>
      <w:marRight w:val="0"/>
      <w:marTop w:val="0"/>
      <w:marBottom w:val="0"/>
      <w:divBdr>
        <w:top w:val="none" w:sz="0" w:space="0" w:color="auto"/>
        <w:left w:val="none" w:sz="0" w:space="0" w:color="auto"/>
        <w:bottom w:val="none" w:sz="0" w:space="0" w:color="auto"/>
        <w:right w:val="none" w:sz="0" w:space="0" w:color="auto"/>
      </w:divBdr>
    </w:div>
    <w:div w:id="1861775015">
      <w:bodyDiv w:val="1"/>
      <w:marLeft w:val="0"/>
      <w:marRight w:val="0"/>
      <w:marTop w:val="0"/>
      <w:marBottom w:val="0"/>
      <w:divBdr>
        <w:top w:val="none" w:sz="0" w:space="0" w:color="auto"/>
        <w:left w:val="none" w:sz="0" w:space="0" w:color="auto"/>
        <w:bottom w:val="none" w:sz="0" w:space="0" w:color="auto"/>
        <w:right w:val="none" w:sz="0" w:space="0" w:color="auto"/>
      </w:divBdr>
    </w:div>
    <w:div w:id="1865483207">
      <w:bodyDiv w:val="1"/>
      <w:marLeft w:val="0"/>
      <w:marRight w:val="0"/>
      <w:marTop w:val="0"/>
      <w:marBottom w:val="0"/>
      <w:divBdr>
        <w:top w:val="none" w:sz="0" w:space="0" w:color="auto"/>
        <w:left w:val="none" w:sz="0" w:space="0" w:color="auto"/>
        <w:bottom w:val="none" w:sz="0" w:space="0" w:color="auto"/>
        <w:right w:val="none" w:sz="0" w:space="0" w:color="auto"/>
      </w:divBdr>
    </w:div>
    <w:div w:id="1868330331">
      <w:bodyDiv w:val="1"/>
      <w:marLeft w:val="0"/>
      <w:marRight w:val="0"/>
      <w:marTop w:val="0"/>
      <w:marBottom w:val="0"/>
      <w:divBdr>
        <w:top w:val="none" w:sz="0" w:space="0" w:color="auto"/>
        <w:left w:val="none" w:sz="0" w:space="0" w:color="auto"/>
        <w:bottom w:val="none" w:sz="0" w:space="0" w:color="auto"/>
        <w:right w:val="none" w:sz="0" w:space="0" w:color="auto"/>
      </w:divBdr>
    </w:div>
    <w:div w:id="1871336550">
      <w:bodyDiv w:val="1"/>
      <w:marLeft w:val="0"/>
      <w:marRight w:val="0"/>
      <w:marTop w:val="0"/>
      <w:marBottom w:val="0"/>
      <w:divBdr>
        <w:top w:val="none" w:sz="0" w:space="0" w:color="auto"/>
        <w:left w:val="none" w:sz="0" w:space="0" w:color="auto"/>
        <w:bottom w:val="none" w:sz="0" w:space="0" w:color="auto"/>
        <w:right w:val="none" w:sz="0" w:space="0" w:color="auto"/>
      </w:divBdr>
    </w:div>
    <w:div w:id="1888956583">
      <w:bodyDiv w:val="1"/>
      <w:marLeft w:val="0"/>
      <w:marRight w:val="0"/>
      <w:marTop w:val="0"/>
      <w:marBottom w:val="0"/>
      <w:divBdr>
        <w:top w:val="none" w:sz="0" w:space="0" w:color="auto"/>
        <w:left w:val="none" w:sz="0" w:space="0" w:color="auto"/>
        <w:bottom w:val="none" w:sz="0" w:space="0" w:color="auto"/>
        <w:right w:val="none" w:sz="0" w:space="0" w:color="auto"/>
      </w:divBdr>
    </w:div>
    <w:div w:id="1889876703">
      <w:bodyDiv w:val="1"/>
      <w:marLeft w:val="0"/>
      <w:marRight w:val="0"/>
      <w:marTop w:val="0"/>
      <w:marBottom w:val="0"/>
      <w:divBdr>
        <w:top w:val="none" w:sz="0" w:space="0" w:color="auto"/>
        <w:left w:val="none" w:sz="0" w:space="0" w:color="auto"/>
        <w:bottom w:val="none" w:sz="0" w:space="0" w:color="auto"/>
        <w:right w:val="none" w:sz="0" w:space="0" w:color="auto"/>
      </w:divBdr>
    </w:div>
    <w:div w:id="1890846085">
      <w:bodyDiv w:val="1"/>
      <w:marLeft w:val="0"/>
      <w:marRight w:val="0"/>
      <w:marTop w:val="0"/>
      <w:marBottom w:val="0"/>
      <w:divBdr>
        <w:top w:val="none" w:sz="0" w:space="0" w:color="auto"/>
        <w:left w:val="none" w:sz="0" w:space="0" w:color="auto"/>
        <w:bottom w:val="none" w:sz="0" w:space="0" w:color="auto"/>
        <w:right w:val="none" w:sz="0" w:space="0" w:color="auto"/>
      </w:divBdr>
    </w:div>
    <w:div w:id="1893809209">
      <w:bodyDiv w:val="1"/>
      <w:marLeft w:val="0"/>
      <w:marRight w:val="0"/>
      <w:marTop w:val="0"/>
      <w:marBottom w:val="0"/>
      <w:divBdr>
        <w:top w:val="none" w:sz="0" w:space="0" w:color="auto"/>
        <w:left w:val="none" w:sz="0" w:space="0" w:color="auto"/>
        <w:bottom w:val="none" w:sz="0" w:space="0" w:color="auto"/>
        <w:right w:val="none" w:sz="0" w:space="0" w:color="auto"/>
      </w:divBdr>
      <w:divsChild>
        <w:div w:id="1876654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666349">
      <w:bodyDiv w:val="1"/>
      <w:marLeft w:val="0"/>
      <w:marRight w:val="0"/>
      <w:marTop w:val="0"/>
      <w:marBottom w:val="0"/>
      <w:divBdr>
        <w:top w:val="none" w:sz="0" w:space="0" w:color="auto"/>
        <w:left w:val="none" w:sz="0" w:space="0" w:color="auto"/>
        <w:bottom w:val="none" w:sz="0" w:space="0" w:color="auto"/>
        <w:right w:val="none" w:sz="0" w:space="0" w:color="auto"/>
      </w:divBdr>
    </w:div>
    <w:div w:id="1902206186">
      <w:bodyDiv w:val="1"/>
      <w:marLeft w:val="0"/>
      <w:marRight w:val="0"/>
      <w:marTop w:val="0"/>
      <w:marBottom w:val="0"/>
      <w:divBdr>
        <w:top w:val="none" w:sz="0" w:space="0" w:color="auto"/>
        <w:left w:val="none" w:sz="0" w:space="0" w:color="auto"/>
        <w:bottom w:val="none" w:sz="0" w:space="0" w:color="auto"/>
        <w:right w:val="none" w:sz="0" w:space="0" w:color="auto"/>
      </w:divBdr>
    </w:div>
    <w:div w:id="1907570051">
      <w:bodyDiv w:val="1"/>
      <w:marLeft w:val="0"/>
      <w:marRight w:val="0"/>
      <w:marTop w:val="0"/>
      <w:marBottom w:val="0"/>
      <w:divBdr>
        <w:top w:val="none" w:sz="0" w:space="0" w:color="auto"/>
        <w:left w:val="none" w:sz="0" w:space="0" w:color="auto"/>
        <w:bottom w:val="none" w:sz="0" w:space="0" w:color="auto"/>
        <w:right w:val="none" w:sz="0" w:space="0" w:color="auto"/>
      </w:divBdr>
    </w:div>
    <w:div w:id="1909608103">
      <w:bodyDiv w:val="1"/>
      <w:marLeft w:val="0"/>
      <w:marRight w:val="0"/>
      <w:marTop w:val="0"/>
      <w:marBottom w:val="0"/>
      <w:divBdr>
        <w:top w:val="none" w:sz="0" w:space="0" w:color="auto"/>
        <w:left w:val="none" w:sz="0" w:space="0" w:color="auto"/>
        <w:bottom w:val="none" w:sz="0" w:space="0" w:color="auto"/>
        <w:right w:val="none" w:sz="0" w:space="0" w:color="auto"/>
      </w:divBdr>
    </w:div>
    <w:div w:id="1921133391">
      <w:bodyDiv w:val="1"/>
      <w:marLeft w:val="0"/>
      <w:marRight w:val="0"/>
      <w:marTop w:val="0"/>
      <w:marBottom w:val="0"/>
      <w:divBdr>
        <w:top w:val="none" w:sz="0" w:space="0" w:color="auto"/>
        <w:left w:val="none" w:sz="0" w:space="0" w:color="auto"/>
        <w:bottom w:val="none" w:sz="0" w:space="0" w:color="auto"/>
        <w:right w:val="none" w:sz="0" w:space="0" w:color="auto"/>
      </w:divBdr>
    </w:div>
    <w:div w:id="1923831844">
      <w:bodyDiv w:val="1"/>
      <w:marLeft w:val="0"/>
      <w:marRight w:val="0"/>
      <w:marTop w:val="0"/>
      <w:marBottom w:val="0"/>
      <w:divBdr>
        <w:top w:val="none" w:sz="0" w:space="0" w:color="auto"/>
        <w:left w:val="none" w:sz="0" w:space="0" w:color="auto"/>
        <w:bottom w:val="none" w:sz="0" w:space="0" w:color="auto"/>
        <w:right w:val="none" w:sz="0" w:space="0" w:color="auto"/>
      </w:divBdr>
    </w:div>
    <w:div w:id="1924800137">
      <w:bodyDiv w:val="1"/>
      <w:marLeft w:val="0"/>
      <w:marRight w:val="0"/>
      <w:marTop w:val="0"/>
      <w:marBottom w:val="0"/>
      <w:divBdr>
        <w:top w:val="none" w:sz="0" w:space="0" w:color="auto"/>
        <w:left w:val="none" w:sz="0" w:space="0" w:color="auto"/>
        <w:bottom w:val="none" w:sz="0" w:space="0" w:color="auto"/>
        <w:right w:val="none" w:sz="0" w:space="0" w:color="auto"/>
      </w:divBdr>
    </w:div>
    <w:div w:id="1926961235">
      <w:bodyDiv w:val="1"/>
      <w:marLeft w:val="0"/>
      <w:marRight w:val="0"/>
      <w:marTop w:val="0"/>
      <w:marBottom w:val="0"/>
      <w:divBdr>
        <w:top w:val="none" w:sz="0" w:space="0" w:color="auto"/>
        <w:left w:val="none" w:sz="0" w:space="0" w:color="auto"/>
        <w:bottom w:val="none" w:sz="0" w:space="0" w:color="auto"/>
        <w:right w:val="none" w:sz="0" w:space="0" w:color="auto"/>
      </w:divBdr>
    </w:div>
    <w:div w:id="1934584399">
      <w:bodyDiv w:val="1"/>
      <w:marLeft w:val="0"/>
      <w:marRight w:val="0"/>
      <w:marTop w:val="0"/>
      <w:marBottom w:val="0"/>
      <w:divBdr>
        <w:top w:val="none" w:sz="0" w:space="0" w:color="auto"/>
        <w:left w:val="none" w:sz="0" w:space="0" w:color="auto"/>
        <w:bottom w:val="none" w:sz="0" w:space="0" w:color="auto"/>
        <w:right w:val="none" w:sz="0" w:space="0" w:color="auto"/>
      </w:divBdr>
    </w:div>
    <w:div w:id="1935671672">
      <w:bodyDiv w:val="1"/>
      <w:marLeft w:val="0"/>
      <w:marRight w:val="0"/>
      <w:marTop w:val="0"/>
      <w:marBottom w:val="0"/>
      <w:divBdr>
        <w:top w:val="none" w:sz="0" w:space="0" w:color="auto"/>
        <w:left w:val="none" w:sz="0" w:space="0" w:color="auto"/>
        <w:bottom w:val="none" w:sz="0" w:space="0" w:color="auto"/>
        <w:right w:val="none" w:sz="0" w:space="0" w:color="auto"/>
      </w:divBdr>
    </w:div>
    <w:div w:id="1941713184">
      <w:bodyDiv w:val="1"/>
      <w:marLeft w:val="0"/>
      <w:marRight w:val="0"/>
      <w:marTop w:val="0"/>
      <w:marBottom w:val="0"/>
      <w:divBdr>
        <w:top w:val="none" w:sz="0" w:space="0" w:color="auto"/>
        <w:left w:val="none" w:sz="0" w:space="0" w:color="auto"/>
        <w:bottom w:val="none" w:sz="0" w:space="0" w:color="auto"/>
        <w:right w:val="none" w:sz="0" w:space="0" w:color="auto"/>
      </w:divBdr>
    </w:div>
    <w:div w:id="1943370089">
      <w:bodyDiv w:val="1"/>
      <w:marLeft w:val="0"/>
      <w:marRight w:val="0"/>
      <w:marTop w:val="0"/>
      <w:marBottom w:val="0"/>
      <w:divBdr>
        <w:top w:val="none" w:sz="0" w:space="0" w:color="auto"/>
        <w:left w:val="none" w:sz="0" w:space="0" w:color="auto"/>
        <w:bottom w:val="none" w:sz="0" w:space="0" w:color="auto"/>
        <w:right w:val="none" w:sz="0" w:space="0" w:color="auto"/>
      </w:divBdr>
      <w:divsChild>
        <w:div w:id="305552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138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609306">
      <w:bodyDiv w:val="1"/>
      <w:marLeft w:val="0"/>
      <w:marRight w:val="0"/>
      <w:marTop w:val="0"/>
      <w:marBottom w:val="0"/>
      <w:divBdr>
        <w:top w:val="none" w:sz="0" w:space="0" w:color="auto"/>
        <w:left w:val="none" w:sz="0" w:space="0" w:color="auto"/>
        <w:bottom w:val="none" w:sz="0" w:space="0" w:color="auto"/>
        <w:right w:val="none" w:sz="0" w:space="0" w:color="auto"/>
      </w:divBdr>
    </w:div>
    <w:div w:id="1948269712">
      <w:bodyDiv w:val="1"/>
      <w:marLeft w:val="0"/>
      <w:marRight w:val="0"/>
      <w:marTop w:val="0"/>
      <w:marBottom w:val="0"/>
      <w:divBdr>
        <w:top w:val="none" w:sz="0" w:space="0" w:color="auto"/>
        <w:left w:val="none" w:sz="0" w:space="0" w:color="auto"/>
        <w:bottom w:val="none" w:sz="0" w:space="0" w:color="auto"/>
        <w:right w:val="none" w:sz="0" w:space="0" w:color="auto"/>
      </w:divBdr>
    </w:div>
    <w:div w:id="1951467125">
      <w:bodyDiv w:val="1"/>
      <w:marLeft w:val="0"/>
      <w:marRight w:val="0"/>
      <w:marTop w:val="0"/>
      <w:marBottom w:val="0"/>
      <w:divBdr>
        <w:top w:val="none" w:sz="0" w:space="0" w:color="auto"/>
        <w:left w:val="none" w:sz="0" w:space="0" w:color="auto"/>
        <w:bottom w:val="none" w:sz="0" w:space="0" w:color="auto"/>
        <w:right w:val="none" w:sz="0" w:space="0" w:color="auto"/>
      </w:divBdr>
    </w:div>
    <w:div w:id="1957439817">
      <w:bodyDiv w:val="1"/>
      <w:marLeft w:val="0"/>
      <w:marRight w:val="0"/>
      <w:marTop w:val="0"/>
      <w:marBottom w:val="0"/>
      <w:divBdr>
        <w:top w:val="none" w:sz="0" w:space="0" w:color="auto"/>
        <w:left w:val="none" w:sz="0" w:space="0" w:color="auto"/>
        <w:bottom w:val="none" w:sz="0" w:space="0" w:color="auto"/>
        <w:right w:val="none" w:sz="0" w:space="0" w:color="auto"/>
      </w:divBdr>
    </w:div>
    <w:div w:id="1957447112">
      <w:bodyDiv w:val="1"/>
      <w:marLeft w:val="0"/>
      <w:marRight w:val="0"/>
      <w:marTop w:val="0"/>
      <w:marBottom w:val="0"/>
      <w:divBdr>
        <w:top w:val="none" w:sz="0" w:space="0" w:color="auto"/>
        <w:left w:val="none" w:sz="0" w:space="0" w:color="auto"/>
        <w:bottom w:val="none" w:sz="0" w:space="0" w:color="auto"/>
        <w:right w:val="none" w:sz="0" w:space="0" w:color="auto"/>
      </w:divBdr>
    </w:div>
    <w:div w:id="1961258184">
      <w:bodyDiv w:val="1"/>
      <w:marLeft w:val="0"/>
      <w:marRight w:val="0"/>
      <w:marTop w:val="0"/>
      <w:marBottom w:val="0"/>
      <w:divBdr>
        <w:top w:val="none" w:sz="0" w:space="0" w:color="auto"/>
        <w:left w:val="none" w:sz="0" w:space="0" w:color="auto"/>
        <w:bottom w:val="none" w:sz="0" w:space="0" w:color="auto"/>
        <w:right w:val="none" w:sz="0" w:space="0" w:color="auto"/>
      </w:divBdr>
    </w:div>
    <w:div w:id="1962957801">
      <w:bodyDiv w:val="1"/>
      <w:marLeft w:val="0"/>
      <w:marRight w:val="0"/>
      <w:marTop w:val="0"/>
      <w:marBottom w:val="0"/>
      <w:divBdr>
        <w:top w:val="none" w:sz="0" w:space="0" w:color="auto"/>
        <w:left w:val="none" w:sz="0" w:space="0" w:color="auto"/>
        <w:bottom w:val="none" w:sz="0" w:space="0" w:color="auto"/>
        <w:right w:val="none" w:sz="0" w:space="0" w:color="auto"/>
      </w:divBdr>
    </w:div>
    <w:div w:id="1964773260">
      <w:bodyDiv w:val="1"/>
      <w:marLeft w:val="0"/>
      <w:marRight w:val="0"/>
      <w:marTop w:val="0"/>
      <w:marBottom w:val="0"/>
      <w:divBdr>
        <w:top w:val="none" w:sz="0" w:space="0" w:color="auto"/>
        <w:left w:val="none" w:sz="0" w:space="0" w:color="auto"/>
        <w:bottom w:val="none" w:sz="0" w:space="0" w:color="auto"/>
        <w:right w:val="none" w:sz="0" w:space="0" w:color="auto"/>
      </w:divBdr>
    </w:div>
    <w:div w:id="1969698377">
      <w:bodyDiv w:val="1"/>
      <w:marLeft w:val="0"/>
      <w:marRight w:val="0"/>
      <w:marTop w:val="0"/>
      <w:marBottom w:val="0"/>
      <w:divBdr>
        <w:top w:val="none" w:sz="0" w:space="0" w:color="auto"/>
        <w:left w:val="none" w:sz="0" w:space="0" w:color="auto"/>
        <w:bottom w:val="none" w:sz="0" w:space="0" w:color="auto"/>
        <w:right w:val="none" w:sz="0" w:space="0" w:color="auto"/>
      </w:divBdr>
    </w:div>
    <w:div w:id="1970472539">
      <w:bodyDiv w:val="1"/>
      <w:marLeft w:val="0"/>
      <w:marRight w:val="0"/>
      <w:marTop w:val="0"/>
      <w:marBottom w:val="0"/>
      <w:divBdr>
        <w:top w:val="none" w:sz="0" w:space="0" w:color="auto"/>
        <w:left w:val="none" w:sz="0" w:space="0" w:color="auto"/>
        <w:bottom w:val="none" w:sz="0" w:space="0" w:color="auto"/>
        <w:right w:val="none" w:sz="0" w:space="0" w:color="auto"/>
      </w:divBdr>
    </w:div>
    <w:div w:id="1973973454">
      <w:bodyDiv w:val="1"/>
      <w:marLeft w:val="0"/>
      <w:marRight w:val="0"/>
      <w:marTop w:val="0"/>
      <w:marBottom w:val="0"/>
      <w:divBdr>
        <w:top w:val="none" w:sz="0" w:space="0" w:color="auto"/>
        <w:left w:val="none" w:sz="0" w:space="0" w:color="auto"/>
        <w:bottom w:val="none" w:sz="0" w:space="0" w:color="auto"/>
        <w:right w:val="none" w:sz="0" w:space="0" w:color="auto"/>
      </w:divBdr>
    </w:div>
    <w:div w:id="1980375257">
      <w:bodyDiv w:val="1"/>
      <w:marLeft w:val="0"/>
      <w:marRight w:val="0"/>
      <w:marTop w:val="0"/>
      <w:marBottom w:val="0"/>
      <w:divBdr>
        <w:top w:val="none" w:sz="0" w:space="0" w:color="auto"/>
        <w:left w:val="none" w:sz="0" w:space="0" w:color="auto"/>
        <w:bottom w:val="none" w:sz="0" w:space="0" w:color="auto"/>
        <w:right w:val="none" w:sz="0" w:space="0" w:color="auto"/>
      </w:divBdr>
    </w:div>
    <w:div w:id="1980914403">
      <w:bodyDiv w:val="1"/>
      <w:marLeft w:val="0"/>
      <w:marRight w:val="0"/>
      <w:marTop w:val="0"/>
      <w:marBottom w:val="0"/>
      <w:divBdr>
        <w:top w:val="none" w:sz="0" w:space="0" w:color="auto"/>
        <w:left w:val="none" w:sz="0" w:space="0" w:color="auto"/>
        <w:bottom w:val="none" w:sz="0" w:space="0" w:color="auto"/>
        <w:right w:val="none" w:sz="0" w:space="0" w:color="auto"/>
      </w:divBdr>
    </w:div>
    <w:div w:id="1982496199">
      <w:bodyDiv w:val="1"/>
      <w:marLeft w:val="0"/>
      <w:marRight w:val="0"/>
      <w:marTop w:val="0"/>
      <w:marBottom w:val="0"/>
      <w:divBdr>
        <w:top w:val="none" w:sz="0" w:space="0" w:color="auto"/>
        <w:left w:val="none" w:sz="0" w:space="0" w:color="auto"/>
        <w:bottom w:val="none" w:sz="0" w:space="0" w:color="auto"/>
        <w:right w:val="none" w:sz="0" w:space="0" w:color="auto"/>
      </w:divBdr>
    </w:div>
    <w:div w:id="1983273450">
      <w:bodyDiv w:val="1"/>
      <w:marLeft w:val="0"/>
      <w:marRight w:val="0"/>
      <w:marTop w:val="0"/>
      <w:marBottom w:val="0"/>
      <w:divBdr>
        <w:top w:val="none" w:sz="0" w:space="0" w:color="auto"/>
        <w:left w:val="none" w:sz="0" w:space="0" w:color="auto"/>
        <w:bottom w:val="none" w:sz="0" w:space="0" w:color="auto"/>
        <w:right w:val="none" w:sz="0" w:space="0" w:color="auto"/>
      </w:divBdr>
    </w:div>
    <w:div w:id="1988167487">
      <w:bodyDiv w:val="1"/>
      <w:marLeft w:val="0"/>
      <w:marRight w:val="0"/>
      <w:marTop w:val="0"/>
      <w:marBottom w:val="0"/>
      <w:divBdr>
        <w:top w:val="none" w:sz="0" w:space="0" w:color="auto"/>
        <w:left w:val="none" w:sz="0" w:space="0" w:color="auto"/>
        <w:bottom w:val="none" w:sz="0" w:space="0" w:color="auto"/>
        <w:right w:val="none" w:sz="0" w:space="0" w:color="auto"/>
      </w:divBdr>
    </w:div>
    <w:div w:id="1994409324">
      <w:bodyDiv w:val="1"/>
      <w:marLeft w:val="0"/>
      <w:marRight w:val="0"/>
      <w:marTop w:val="0"/>
      <w:marBottom w:val="0"/>
      <w:divBdr>
        <w:top w:val="none" w:sz="0" w:space="0" w:color="auto"/>
        <w:left w:val="none" w:sz="0" w:space="0" w:color="auto"/>
        <w:bottom w:val="none" w:sz="0" w:space="0" w:color="auto"/>
        <w:right w:val="none" w:sz="0" w:space="0" w:color="auto"/>
      </w:divBdr>
      <w:divsChild>
        <w:div w:id="1516189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313443">
      <w:bodyDiv w:val="1"/>
      <w:marLeft w:val="0"/>
      <w:marRight w:val="0"/>
      <w:marTop w:val="0"/>
      <w:marBottom w:val="0"/>
      <w:divBdr>
        <w:top w:val="none" w:sz="0" w:space="0" w:color="auto"/>
        <w:left w:val="none" w:sz="0" w:space="0" w:color="auto"/>
        <w:bottom w:val="none" w:sz="0" w:space="0" w:color="auto"/>
        <w:right w:val="none" w:sz="0" w:space="0" w:color="auto"/>
      </w:divBdr>
    </w:div>
    <w:div w:id="2008707838">
      <w:bodyDiv w:val="1"/>
      <w:marLeft w:val="0"/>
      <w:marRight w:val="0"/>
      <w:marTop w:val="0"/>
      <w:marBottom w:val="0"/>
      <w:divBdr>
        <w:top w:val="none" w:sz="0" w:space="0" w:color="auto"/>
        <w:left w:val="none" w:sz="0" w:space="0" w:color="auto"/>
        <w:bottom w:val="none" w:sz="0" w:space="0" w:color="auto"/>
        <w:right w:val="none" w:sz="0" w:space="0" w:color="auto"/>
      </w:divBdr>
    </w:div>
    <w:div w:id="2012024153">
      <w:bodyDiv w:val="1"/>
      <w:marLeft w:val="0"/>
      <w:marRight w:val="0"/>
      <w:marTop w:val="0"/>
      <w:marBottom w:val="0"/>
      <w:divBdr>
        <w:top w:val="none" w:sz="0" w:space="0" w:color="auto"/>
        <w:left w:val="none" w:sz="0" w:space="0" w:color="auto"/>
        <w:bottom w:val="none" w:sz="0" w:space="0" w:color="auto"/>
        <w:right w:val="none" w:sz="0" w:space="0" w:color="auto"/>
      </w:divBdr>
    </w:div>
    <w:div w:id="2015067878">
      <w:bodyDiv w:val="1"/>
      <w:marLeft w:val="0"/>
      <w:marRight w:val="0"/>
      <w:marTop w:val="0"/>
      <w:marBottom w:val="0"/>
      <w:divBdr>
        <w:top w:val="none" w:sz="0" w:space="0" w:color="auto"/>
        <w:left w:val="none" w:sz="0" w:space="0" w:color="auto"/>
        <w:bottom w:val="none" w:sz="0" w:space="0" w:color="auto"/>
        <w:right w:val="none" w:sz="0" w:space="0" w:color="auto"/>
      </w:divBdr>
    </w:div>
    <w:div w:id="2016150768">
      <w:bodyDiv w:val="1"/>
      <w:marLeft w:val="0"/>
      <w:marRight w:val="0"/>
      <w:marTop w:val="0"/>
      <w:marBottom w:val="0"/>
      <w:divBdr>
        <w:top w:val="none" w:sz="0" w:space="0" w:color="auto"/>
        <w:left w:val="none" w:sz="0" w:space="0" w:color="auto"/>
        <w:bottom w:val="none" w:sz="0" w:space="0" w:color="auto"/>
        <w:right w:val="none" w:sz="0" w:space="0" w:color="auto"/>
      </w:divBdr>
    </w:div>
    <w:div w:id="2022927610">
      <w:bodyDiv w:val="1"/>
      <w:marLeft w:val="0"/>
      <w:marRight w:val="0"/>
      <w:marTop w:val="0"/>
      <w:marBottom w:val="0"/>
      <w:divBdr>
        <w:top w:val="none" w:sz="0" w:space="0" w:color="auto"/>
        <w:left w:val="none" w:sz="0" w:space="0" w:color="auto"/>
        <w:bottom w:val="none" w:sz="0" w:space="0" w:color="auto"/>
        <w:right w:val="none" w:sz="0" w:space="0" w:color="auto"/>
      </w:divBdr>
    </w:div>
    <w:div w:id="2025932649">
      <w:bodyDiv w:val="1"/>
      <w:marLeft w:val="0"/>
      <w:marRight w:val="0"/>
      <w:marTop w:val="0"/>
      <w:marBottom w:val="0"/>
      <w:divBdr>
        <w:top w:val="none" w:sz="0" w:space="0" w:color="auto"/>
        <w:left w:val="none" w:sz="0" w:space="0" w:color="auto"/>
        <w:bottom w:val="none" w:sz="0" w:space="0" w:color="auto"/>
        <w:right w:val="none" w:sz="0" w:space="0" w:color="auto"/>
      </w:divBdr>
    </w:div>
    <w:div w:id="2025940315">
      <w:bodyDiv w:val="1"/>
      <w:marLeft w:val="0"/>
      <w:marRight w:val="0"/>
      <w:marTop w:val="0"/>
      <w:marBottom w:val="0"/>
      <w:divBdr>
        <w:top w:val="none" w:sz="0" w:space="0" w:color="auto"/>
        <w:left w:val="none" w:sz="0" w:space="0" w:color="auto"/>
        <w:bottom w:val="none" w:sz="0" w:space="0" w:color="auto"/>
        <w:right w:val="none" w:sz="0" w:space="0" w:color="auto"/>
      </w:divBdr>
    </w:div>
    <w:div w:id="2031251854">
      <w:bodyDiv w:val="1"/>
      <w:marLeft w:val="0"/>
      <w:marRight w:val="0"/>
      <w:marTop w:val="0"/>
      <w:marBottom w:val="0"/>
      <w:divBdr>
        <w:top w:val="none" w:sz="0" w:space="0" w:color="auto"/>
        <w:left w:val="none" w:sz="0" w:space="0" w:color="auto"/>
        <w:bottom w:val="none" w:sz="0" w:space="0" w:color="auto"/>
        <w:right w:val="none" w:sz="0" w:space="0" w:color="auto"/>
      </w:divBdr>
    </w:div>
    <w:div w:id="2043551999">
      <w:bodyDiv w:val="1"/>
      <w:marLeft w:val="0"/>
      <w:marRight w:val="0"/>
      <w:marTop w:val="0"/>
      <w:marBottom w:val="0"/>
      <w:divBdr>
        <w:top w:val="none" w:sz="0" w:space="0" w:color="auto"/>
        <w:left w:val="none" w:sz="0" w:space="0" w:color="auto"/>
        <w:bottom w:val="none" w:sz="0" w:space="0" w:color="auto"/>
        <w:right w:val="none" w:sz="0" w:space="0" w:color="auto"/>
      </w:divBdr>
    </w:div>
    <w:div w:id="2046980943">
      <w:bodyDiv w:val="1"/>
      <w:marLeft w:val="0"/>
      <w:marRight w:val="0"/>
      <w:marTop w:val="0"/>
      <w:marBottom w:val="0"/>
      <w:divBdr>
        <w:top w:val="none" w:sz="0" w:space="0" w:color="auto"/>
        <w:left w:val="none" w:sz="0" w:space="0" w:color="auto"/>
        <w:bottom w:val="none" w:sz="0" w:space="0" w:color="auto"/>
        <w:right w:val="none" w:sz="0" w:space="0" w:color="auto"/>
      </w:divBdr>
    </w:div>
    <w:div w:id="2056154476">
      <w:bodyDiv w:val="1"/>
      <w:marLeft w:val="0"/>
      <w:marRight w:val="0"/>
      <w:marTop w:val="0"/>
      <w:marBottom w:val="0"/>
      <w:divBdr>
        <w:top w:val="none" w:sz="0" w:space="0" w:color="auto"/>
        <w:left w:val="none" w:sz="0" w:space="0" w:color="auto"/>
        <w:bottom w:val="none" w:sz="0" w:space="0" w:color="auto"/>
        <w:right w:val="none" w:sz="0" w:space="0" w:color="auto"/>
      </w:divBdr>
      <w:divsChild>
        <w:div w:id="2146192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625677">
      <w:bodyDiv w:val="1"/>
      <w:marLeft w:val="0"/>
      <w:marRight w:val="0"/>
      <w:marTop w:val="0"/>
      <w:marBottom w:val="0"/>
      <w:divBdr>
        <w:top w:val="none" w:sz="0" w:space="0" w:color="auto"/>
        <w:left w:val="none" w:sz="0" w:space="0" w:color="auto"/>
        <w:bottom w:val="none" w:sz="0" w:space="0" w:color="auto"/>
        <w:right w:val="none" w:sz="0" w:space="0" w:color="auto"/>
      </w:divBdr>
    </w:div>
    <w:div w:id="2062437225">
      <w:bodyDiv w:val="1"/>
      <w:marLeft w:val="0"/>
      <w:marRight w:val="0"/>
      <w:marTop w:val="0"/>
      <w:marBottom w:val="0"/>
      <w:divBdr>
        <w:top w:val="none" w:sz="0" w:space="0" w:color="auto"/>
        <w:left w:val="none" w:sz="0" w:space="0" w:color="auto"/>
        <w:bottom w:val="none" w:sz="0" w:space="0" w:color="auto"/>
        <w:right w:val="none" w:sz="0" w:space="0" w:color="auto"/>
      </w:divBdr>
    </w:div>
    <w:div w:id="2063750492">
      <w:bodyDiv w:val="1"/>
      <w:marLeft w:val="0"/>
      <w:marRight w:val="0"/>
      <w:marTop w:val="0"/>
      <w:marBottom w:val="0"/>
      <w:divBdr>
        <w:top w:val="none" w:sz="0" w:space="0" w:color="auto"/>
        <w:left w:val="none" w:sz="0" w:space="0" w:color="auto"/>
        <w:bottom w:val="none" w:sz="0" w:space="0" w:color="auto"/>
        <w:right w:val="none" w:sz="0" w:space="0" w:color="auto"/>
      </w:divBdr>
    </w:div>
    <w:div w:id="2068842531">
      <w:bodyDiv w:val="1"/>
      <w:marLeft w:val="0"/>
      <w:marRight w:val="0"/>
      <w:marTop w:val="0"/>
      <w:marBottom w:val="0"/>
      <w:divBdr>
        <w:top w:val="none" w:sz="0" w:space="0" w:color="auto"/>
        <w:left w:val="none" w:sz="0" w:space="0" w:color="auto"/>
        <w:bottom w:val="none" w:sz="0" w:space="0" w:color="auto"/>
        <w:right w:val="none" w:sz="0" w:space="0" w:color="auto"/>
      </w:divBdr>
    </w:div>
    <w:div w:id="2069111619">
      <w:bodyDiv w:val="1"/>
      <w:marLeft w:val="0"/>
      <w:marRight w:val="0"/>
      <w:marTop w:val="0"/>
      <w:marBottom w:val="0"/>
      <w:divBdr>
        <w:top w:val="none" w:sz="0" w:space="0" w:color="auto"/>
        <w:left w:val="none" w:sz="0" w:space="0" w:color="auto"/>
        <w:bottom w:val="none" w:sz="0" w:space="0" w:color="auto"/>
        <w:right w:val="none" w:sz="0" w:space="0" w:color="auto"/>
      </w:divBdr>
    </w:div>
    <w:div w:id="2075161167">
      <w:bodyDiv w:val="1"/>
      <w:marLeft w:val="0"/>
      <w:marRight w:val="0"/>
      <w:marTop w:val="0"/>
      <w:marBottom w:val="0"/>
      <w:divBdr>
        <w:top w:val="none" w:sz="0" w:space="0" w:color="auto"/>
        <w:left w:val="none" w:sz="0" w:space="0" w:color="auto"/>
        <w:bottom w:val="none" w:sz="0" w:space="0" w:color="auto"/>
        <w:right w:val="none" w:sz="0" w:space="0" w:color="auto"/>
      </w:divBdr>
    </w:div>
    <w:div w:id="2076275404">
      <w:bodyDiv w:val="1"/>
      <w:marLeft w:val="0"/>
      <w:marRight w:val="0"/>
      <w:marTop w:val="0"/>
      <w:marBottom w:val="0"/>
      <w:divBdr>
        <w:top w:val="none" w:sz="0" w:space="0" w:color="auto"/>
        <w:left w:val="none" w:sz="0" w:space="0" w:color="auto"/>
        <w:bottom w:val="none" w:sz="0" w:space="0" w:color="auto"/>
        <w:right w:val="none" w:sz="0" w:space="0" w:color="auto"/>
      </w:divBdr>
    </w:div>
    <w:div w:id="2077195014">
      <w:bodyDiv w:val="1"/>
      <w:marLeft w:val="0"/>
      <w:marRight w:val="0"/>
      <w:marTop w:val="0"/>
      <w:marBottom w:val="0"/>
      <w:divBdr>
        <w:top w:val="none" w:sz="0" w:space="0" w:color="auto"/>
        <w:left w:val="none" w:sz="0" w:space="0" w:color="auto"/>
        <w:bottom w:val="none" w:sz="0" w:space="0" w:color="auto"/>
        <w:right w:val="none" w:sz="0" w:space="0" w:color="auto"/>
      </w:divBdr>
    </w:div>
    <w:div w:id="2078630064">
      <w:bodyDiv w:val="1"/>
      <w:marLeft w:val="0"/>
      <w:marRight w:val="0"/>
      <w:marTop w:val="0"/>
      <w:marBottom w:val="0"/>
      <w:divBdr>
        <w:top w:val="none" w:sz="0" w:space="0" w:color="auto"/>
        <w:left w:val="none" w:sz="0" w:space="0" w:color="auto"/>
        <w:bottom w:val="none" w:sz="0" w:space="0" w:color="auto"/>
        <w:right w:val="none" w:sz="0" w:space="0" w:color="auto"/>
      </w:divBdr>
    </w:div>
    <w:div w:id="2078699603">
      <w:bodyDiv w:val="1"/>
      <w:marLeft w:val="0"/>
      <w:marRight w:val="0"/>
      <w:marTop w:val="0"/>
      <w:marBottom w:val="0"/>
      <w:divBdr>
        <w:top w:val="none" w:sz="0" w:space="0" w:color="auto"/>
        <w:left w:val="none" w:sz="0" w:space="0" w:color="auto"/>
        <w:bottom w:val="none" w:sz="0" w:space="0" w:color="auto"/>
        <w:right w:val="none" w:sz="0" w:space="0" w:color="auto"/>
      </w:divBdr>
    </w:div>
    <w:div w:id="2079208258">
      <w:bodyDiv w:val="1"/>
      <w:marLeft w:val="0"/>
      <w:marRight w:val="0"/>
      <w:marTop w:val="0"/>
      <w:marBottom w:val="0"/>
      <w:divBdr>
        <w:top w:val="none" w:sz="0" w:space="0" w:color="auto"/>
        <w:left w:val="none" w:sz="0" w:space="0" w:color="auto"/>
        <w:bottom w:val="none" w:sz="0" w:space="0" w:color="auto"/>
        <w:right w:val="none" w:sz="0" w:space="0" w:color="auto"/>
      </w:divBdr>
    </w:div>
    <w:div w:id="2100056563">
      <w:bodyDiv w:val="1"/>
      <w:marLeft w:val="0"/>
      <w:marRight w:val="0"/>
      <w:marTop w:val="0"/>
      <w:marBottom w:val="0"/>
      <w:divBdr>
        <w:top w:val="none" w:sz="0" w:space="0" w:color="auto"/>
        <w:left w:val="none" w:sz="0" w:space="0" w:color="auto"/>
        <w:bottom w:val="none" w:sz="0" w:space="0" w:color="auto"/>
        <w:right w:val="none" w:sz="0" w:space="0" w:color="auto"/>
      </w:divBdr>
    </w:div>
    <w:div w:id="2101560824">
      <w:bodyDiv w:val="1"/>
      <w:marLeft w:val="0"/>
      <w:marRight w:val="0"/>
      <w:marTop w:val="0"/>
      <w:marBottom w:val="0"/>
      <w:divBdr>
        <w:top w:val="none" w:sz="0" w:space="0" w:color="auto"/>
        <w:left w:val="none" w:sz="0" w:space="0" w:color="auto"/>
        <w:bottom w:val="none" w:sz="0" w:space="0" w:color="auto"/>
        <w:right w:val="none" w:sz="0" w:space="0" w:color="auto"/>
      </w:divBdr>
    </w:div>
    <w:div w:id="2102798810">
      <w:bodyDiv w:val="1"/>
      <w:marLeft w:val="0"/>
      <w:marRight w:val="0"/>
      <w:marTop w:val="0"/>
      <w:marBottom w:val="0"/>
      <w:divBdr>
        <w:top w:val="none" w:sz="0" w:space="0" w:color="auto"/>
        <w:left w:val="none" w:sz="0" w:space="0" w:color="auto"/>
        <w:bottom w:val="none" w:sz="0" w:space="0" w:color="auto"/>
        <w:right w:val="none" w:sz="0" w:space="0" w:color="auto"/>
      </w:divBdr>
    </w:div>
    <w:div w:id="2105954212">
      <w:bodyDiv w:val="1"/>
      <w:marLeft w:val="0"/>
      <w:marRight w:val="0"/>
      <w:marTop w:val="0"/>
      <w:marBottom w:val="0"/>
      <w:divBdr>
        <w:top w:val="none" w:sz="0" w:space="0" w:color="auto"/>
        <w:left w:val="none" w:sz="0" w:space="0" w:color="auto"/>
        <w:bottom w:val="none" w:sz="0" w:space="0" w:color="auto"/>
        <w:right w:val="none" w:sz="0" w:space="0" w:color="auto"/>
      </w:divBdr>
    </w:div>
    <w:div w:id="2106993276">
      <w:bodyDiv w:val="1"/>
      <w:marLeft w:val="0"/>
      <w:marRight w:val="0"/>
      <w:marTop w:val="0"/>
      <w:marBottom w:val="0"/>
      <w:divBdr>
        <w:top w:val="none" w:sz="0" w:space="0" w:color="auto"/>
        <w:left w:val="none" w:sz="0" w:space="0" w:color="auto"/>
        <w:bottom w:val="none" w:sz="0" w:space="0" w:color="auto"/>
        <w:right w:val="none" w:sz="0" w:space="0" w:color="auto"/>
      </w:divBdr>
    </w:div>
    <w:div w:id="2109422438">
      <w:bodyDiv w:val="1"/>
      <w:marLeft w:val="0"/>
      <w:marRight w:val="0"/>
      <w:marTop w:val="0"/>
      <w:marBottom w:val="0"/>
      <w:divBdr>
        <w:top w:val="none" w:sz="0" w:space="0" w:color="auto"/>
        <w:left w:val="none" w:sz="0" w:space="0" w:color="auto"/>
        <w:bottom w:val="none" w:sz="0" w:space="0" w:color="auto"/>
        <w:right w:val="none" w:sz="0" w:space="0" w:color="auto"/>
      </w:divBdr>
    </w:div>
    <w:div w:id="2111391333">
      <w:bodyDiv w:val="1"/>
      <w:marLeft w:val="0"/>
      <w:marRight w:val="0"/>
      <w:marTop w:val="0"/>
      <w:marBottom w:val="0"/>
      <w:divBdr>
        <w:top w:val="none" w:sz="0" w:space="0" w:color="auto"/>
        <w:left w:val="none" w:sz="0" w:space="0" w:color="auto"/>
        <w:bottom w:val="none" w:sz="0" w:space="0" w:color="auto"/>
        <w:right w:val="none" w:sz="0" w:space="0" w:color="auto"/>
      </w:divBdr>
    </w:div>
    <w:div w:id="2111655755">
      <w:bodyDiv w:val="1"/>
      <w:marLeft w:val="0"/>
      <w:marRight w:val="0"/>
      <w:marTop w:val="0"/>
      <w:marBottom w:val="0"/>
      <w:divBdr>
        <w:top w:val="none" w:sz="0" w:space="0" w:color="auto"/>
        <w:left w:val="none" w:sz="0" w:space="0" w:color="auto"/>
        <w:bottom w:val="none" w:sz="0" w:space="0" w:color="auto"/>
        <w:right w:val="none" w:sz="0" w:space="0" w:color="auto"/>
      </w:divBdr>
    </w:div>
    <w:div w:id="2113353292">
      <w:bodyDiv w:val="1"/>
      <w:marLeft w:val="0"/>
      <w:marRight w:val="0"/>
      <w:marTop w:val="0"/>
      <w:marBottom w:val="0"/>
      <w:divBdr>
        <w:top w:val="none" w:sz="0" w:space="0" w:color="auto"/>
        <w:left w:val="none" w:sz="0" w:space="0" w:color="auto"/>
        <w:bottom w:val="none" w:sz="0" w:space="0" w:color="auto"/>
        <w:right w:val="none" w:sz="0" w:space="0" w:color="auto"/>
      </w:divBdr>
    </w:div>
    <w:div w:id="2114083823">
      <w:bodyDiv w:val="1"/>
      <w:marLeft w:val="0"/>
      <w:marRight w:val="0"/>
      <w:marTop w:val="0"/>
      <w:marBottom w:val="0"/>
      <w:divBdr>
        <w:top w:val="none" w:sz="0" w:space="0" w:color="auto"/>
        <w:left w:val="none" w:sz="0" w:space="0" w:color="auto"/>
        <w:bottom w:val="none" w:sz="0" w:space="0" w:color="auto"/>
        <w:right w:val="none" w:sz="0" w:space="0" w:color="auto"/>
      </w:divBdr>
    </w:div>
    <w:div w:id="2114588468">
      <w:bodyDiv w:val="1"/>
      <w:marLeft w:val="0"/>
      <w:marRight w:val="0"/>
      <w:marTop w:val="0"/>
      <w:marBottom w:val="0"/>
      <w:divBdr>
        <w:top w:val="none" w:sz="0" w:space="0" w:color="auto"/>
        <w:left w:val="none" w:sz="0" w:space="0" w:color="auto"/>
        <w:bottom w:val="none" w:sz="0" w:space="0" w:color="auto"/>
        <w:right w:val="none" w:sz="0" w:space="0" w:color="auto"/>
      </w:divBdr>
    </w:div>
    <w:div w:id="2116242561">
      <w:bodyDiv w:val="1"/>
      <w:marLeft w:val="0"/>
      <w:marRight w:val="0"/>
      <w:marTop w:val="0"/>
      <w:marBottom w:val="0"/>
      <w:divBdr>
        <w:top w:val="none" w:sz="0" w:space="0" w:color="auto"/>
        <w:left w:val="none" w:sz="0" w:space="0" w:color="auto"/>
        <w:bottom w:val="none" w:sz="0" w:space="0" w:color="auto"/>
        <w:right w:val="none" w:sz="0" w:space="0" w:color="auto"/>
      </w:divBdr>
    </w:div>
    <w:div w:id="2118524275">
      <w:bodyDiv w:val="1"/>
      <w:marLeft w:val="0"/>
      <w:marRight w:val="0"/>
      <w:marTop w:val="0"/>
      <w:marBottom w:val="0"/>
      <w:divBdr>
        <w:top w:val="none" w:sz="0" w:space="0" w:color="auto"/>
        <w:left w:val="none" w:sz="0" w:space="0" w:color="auto"/>
        <w:bottom w:val="none" w:sz="0" w:space="0" w:color="auto"/>
        <w:right w:val="none" w:sz="0" w:space="0" w:color="auto"/>
      </w:divBdr>
    </w:div>
    <w:div w:id="2119250962">
      <w:bodyDiv w:val="1"/>
      <w:marLeft w:val="0"/>
      <w:marRight w:val="0"/>
      <w:marTop w:val="0"/>
      <w:marBottom w:val="0"/>
      <w:divBdr>
        <w:top w:val="none" w:sz="0" w:space="0" w:color="auto"/>
        <w:left w:val="none" w:sz="0" w:space="0" w:color="auto"/>
        <w:bottom w:val="none" w:sz="0" w:space="0" w:color="auto"/>
        <w:right w:val="none" w:sz="0" w:space="0" w:color="auto"/>
      </w:divBdr>
    </w:div>
    <w:div w:id="2119525716">
      <w:bodyDiv w:val="1"/>
      <w:marLeft w:val="0"/>
      <w:marRight w:val="0"/>
      <w:marTop w:val="0"/>
      <w:marBottom w:val="0"/>
      <w:divBdr>
        <w:top w:val="none" w:sz="0" w:space="0" w:color="auto"/>
        <w:left w:val="none" w:sz="0" w:space="0" w:color="auto"/>
        <w:bottom w:val="none" w:sz="0" w:space="0" w:color="auto"/>
        <w:right w:val="none" w:sz="0" w:space="0" w:color="auto"/>
      </w:divBdr>
    </w:div>
    <w:div w:id="2119980625">
      <w:bodyDiv w:val="1"/>
      <w:marLeft w:val="0"/>
      <w:marRight w:val="0"/>
      <w:marTop w:val="0"/>
      <w:marBottom w:val="0"/>
      <w:divBdr>
        <w:top w:val="none" w:sz="0" w:space="0" w:color="auto"/>
        <w:left w:val="none" w:sz="0" w:space="0" w:color="auto"/>
        <w:bottom w:val="none" w:sz="0" w:space="0" w:color="auto"/>
        <w:right w:val="none" w:sz="0" w:space="0" w:color="auto"/>
      </w:divBdr>
    </w:div>
    <w:div w:id="2120680035">
      <w:bodyDiv w:val="1"/>
      <w:marLeft w:val="0"/>
      <w:marRight w:val="0"/>
      <w:marTop w:val="0"/>
      <w:marBottom w:val="0"/>
      <w:divBdr>
        <w:top w:val="none" w:sz="0" w:space="0" w:color="auto"/>
        <w:left w:val="none" w:sz="0" w:space="0" w:color="auto"/>
        <w:bottom w:val="none" w:sz="0" w:space="0" w:color="auto"/>
        <w:right w:val="none" w:sz="0" w:space="0" w:color="auto"/>
      </w:divBdr>
    </w:div>
    <w:div w:id="2122457277">
      <w:bodyDiv w:val="1"/>
      <w:marLeft w:val="0"/>
      <w:marRight w:val="0"/>
      <w:marTop w:val="0"/>
      <w:marBottom w:val="0"/>
      <w:divBdr>
        <w:top w:val="none" w:sz="0" w:space="0" w:color="auto"/>
        <w:left w:val="none" w:sz="0" w:space="0" w:color="auto"/>
        <w:bottom w:val="none" w:sz="0" w:space="0" w:color="auto"/>
        <w:right w:val="none" w:sz="0" w:space="0" w:color="auto"/>
      </w:divBdr>
    </w:div>
    <w:div w:id="2122917675">
      <w:bodyDiv w:val="1"/>
      <w:marLeft w:val="0"/>
      <w:marRight w:val="0"/>
      <w:marTop w:val="0"/>
      <w:marBottom w:val="0"/>
      <w:divBdr>
        <w:top w:val="none" w:sz="0" w:space="0" w:color="auto"/>
        <w:left w:val="none" w:sz="0" w:space="0" w:color="auto"/>
        <w:bottom w:val="none" w:sz="0" w:space="0" w:color="auto"/>
        <w:right w:val="none" w:sz="0" w:space="0" w:color="auto"/>
      </w:divBdr>
    </w:div>
    <w:div w:id="2127311434">
      <w:bodyDiv w:val="1"/>
      <w:marLeft w:val="0"/>
      <w:marRight w:val="0"/>
      <w:marTop w:val="0"/>
      <w:marBottom w:val="0"/>
      <w:divBdr>
        <w:top w:val="none" w:sz="0" w:space="0" w:color="auto"/>
        <w:left w:val="none" w:sz="0" w:space="0" w:color="auto"/>
        <w:bottom w:val="none" w:sz="0" w:space="0" w:color="auto"/>
        <w:right w:val="none" w:sz="0" w:space="0" w:color="auto"/>
      </w:divBdr>
    </w:div>
    <w:div w:id="2134206339">
      <w:bodyDiv w:val="1"/>
      <w:marLeft w:val="0"/>
      <w:marRight w:val="0"/>
      <w:marTop w:val="0"/>
      <w:marBottom w:val="0"/>
      <w:divBdr>
        <w:top w:val="none" w:sz="0" w:space="0" w:color="auto"/>
        <w:left w:val="none" w:sz="0" w:space="0" w:color="auto"/>
        <w:bottom w:val="none" w:sz="0" w:space="0" w:color="auto"/>
        <w:right w:val="none" w:sz="0" w:space="0" w:color="auto"/>
      </w:divBdr>
    </w:div>
    <w:div w:id="2140217209">
      <w:bodyDiv w:val="1"/>
      <w:marLeft w:val="0"/>
      <w:marRight w:val="0"/>
      <w:marTop w:val="0"/>
      <w:marBottom w:val="0"/>
      <w:divBdr>
        <w:top w:val="none" w:sz="0" w:space="0" w:color="auto"/>
        <w:left w:val="none" w:sz="0" w:space="0" w:color="auto"/>
        <w:bottom w:val="none" w:sz="0" w:space="0" w:color="auto"/>
        <w:right w:val="none" w:sz="0" w:space="0" w:color="auto"/>
      </w:divBdr>
    </w:div>
    <w:div w:id="2141344129">
      <w:bodyDiv w:val="1"/>
      <w:marLeft w:val="0"/>
      <w:marRight w:val="0"/>
      <w:marTop w:val="0"/>
      <w:marBottom w:val="0"/>
      <w:divBdr>
        <w:top w:val="none" w:sz="0" w:space="0" w:color="auto"/>
        <w:left w:val="none" w:sz="0" w:space="0" w:color="auto"/>
        <w:bottom w:val="none" w:sz="0" w:space="0" w:color="auto"/>
        <w:right w:val="none" w:sz="0" w:space="0" w:color="auto"/>
      </w:divBdr>
    </w:div>
    <w:div w:id="2146001736">
      <w:bodyDiv w:val="1"/>
      <w:marLeft w:val="0"/>
      <w:marRight w:val="0"/>
      <w:marTop w:val="0"/>
      <w:marBottom w:val="0"/>
      <w:divBdr>
        <w:top w:val="none" w:sz="0" w:space="0" w:color="auto"/>
        <w:left w:val="none" w:sz="0" w:space="0" w:color="auto"/>
        <w:bottom w:val="none" w:sz="0" w:space="0" w:color="auto"/>
        <w:right w:val="none" w:sz="0" w:space="0" w:color="auto"/>
      </w:divBdr>
      <w:divsChild>
        <w:div w:id="1726562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ches.maximilien.fr/entreprise/aide/assistance-telephonique" TargetMode="External"/><Relationship Id="rId18" Type="http://schemas.openxmlformats.org/officeDocument/2006/relationships/hyperlink" Target="mailto:donneespersonnelles@ugap.fr" TargetMode="External"/><Relationship Id="rId26" Type="http://schemas.openxmlformats.org/officeDocument/2006/relationships/image" Target="media/image40.png"/><Relationship Id="rId39" Type="http://schemas.microsoft.com/office/2007/relationships/diagramDrawing" Target="diagrams/drawing1.xml"/><Relationship Id="rId21" Type="http://schemas.openxmlformats.org/officeDocument/2006/relationships/hyperlink" Target="https://communaute.chorus-pro.gouv.fr/pour-les-entreprises/" TargetMode="External"/><Relationship Id="rId34" Type="http://schemas.openxmlformats.org/officeDocument/2006/relationships/image" Target="media/image10.png"/><Relationship Id="rId42" Type="http://schemas.openxmlformats.org/officeDocument/2006/relationships/image" Target="media/image12.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arches.maximilien.fr/entreprise" TargetMode="External"/><Relationship Id="rId17" Type="http://schemas.openxmlformats.org/officeDocument/2006/relationships/hyperlink" Target="https://marches.maximilien.fr/entreprise" TargetMode="External"/><Relationship Id="rId25" Type="http://schemas.openxmlformats.org/officeDocument/2006/relationships/image" Target="media/image4.png"/><Relationship Id="rId33" Type="http://schemas.openxmlformats.org/officeDocument/2006/relationships/image" Target="media/image9.png"/><Relationship Id="rId38" Type="http://schemas.openxmlformats.org/officeDocument/2006/relationships/diagramColors" Target="diagrams/colors1.xml"/><Relationship Id="rId46" Type="http://schemas.openxmlformats.org/officeDocument/2006/relationships/image" Target="media/image140.png"/><Relationship Id="rId2" Type="http://schemas.openxmlformats.org/officeDocument/2006/relationships/numbering" Target="numbering.xml"/><Relationship Id="rId16" Type="http://schemas.openxmlformats.org/officeDocument/2006/relationships/hyperlink" Target="https://marches.maximilien.fr/entreprise" TargetMode="External"/><Relationship Id="rId20" Type="http://schemas.openxmlformats.org/officeDocument/2006/relationships/hyperlink" Target="https://www.economie.gouv.fr/daj/dume-espd" TargetMode="External"/><Relationship Id="rId29" Type="http://schemas.openxmlformats.org/officeDocument/2006/relationships/image" Target="media/image50.png"/><Relationship Id="rId41" Type="http://schemas.openxmlformats.org/officeDocument/2006/relationships/hyperlink" Target="https://dume.chorus-pro.gouv.f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aximilien.fr/entreprise" TargetMode="External"/><Relationship Id="rId24" Type="http://schemas.openxmlformats.org/officeDocument/2006/relationships/hyperlink" Target="https://communaute.chorus-pro.gouv.fr/pour-les-entreprises/" TargetMode="External"/><Relationship Id="rId32" Type="http://schemas.openxmlformats.org/officeDocument/2006/relationships/image" Target="media/image8.png"/><Relationship Id="rId37" Type="http://schemas.openxmlformats.org/officeDocument/2006/relationships/diagramQuickStyle" Target="diagrams/quickStyle1.xml"/><Relationship Id="rId40" Type="http://schemas.openxmlformats.org/officeDocument/2006/relationships/image" Target="media/image11.png"/><Relationship Id="rId45" Type="http://schemas.openxmlformats.org/officeDocument/2006/relationships/image" Target="media/image14.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arches.maximilien.fr/entreprise" TargetMode="External"/><Relationship Id="rId23" Type="http://schemas.openxmlformats.org/officeDocument/2006/relationships/hyperlink" Target="https://www.economie.gouv.fr/daj/dume-espd" TargetMode="External"/><Relationship Id="rId28" Type="http://schemas.openxmlformats.org/officeDocument/2006/relationships/image" Target="media/image5.png"/><Relationship Id="rId36" Type="http://schemas.openxmlformats.org/officeDocument/2006/relationships/diagramLayout" Target="diagrams/layout1.xml"/><Relationship Id="rId49" Type="http://schemas.openxmlformats.org/officeDocument/2006/relationships/image" Target="media/image17.png"/><Relationship Id="rId10" Type="http://schemas.openxmlformats.org/officeDocument/2006/relationships/hyperlink" Target="https://marches.maximilien.fr/entreprise" TargetMode="External"/><Relationship Id="rId19" Type="http://schemas.openxmlformats.org/officeDocument/2006/relationships/image" Target="media/image3.png"/><Relationship Id="rId31" Type="http://schemas.openxmlformats.org/officeDocument/2006/relationships/image" Target="media/image7.png"/><Relationship Id="rId44" Type="http://schemas.openxmlformats.org/officeDocument/2006/relationships/hyperlink" Target="https://dume.chorus-pro.gouv.fr/" TargetMode="External"/><Relationship Id="rId52" Type="http://schemas.openxmlformats.org/officeDocument/2006/relationships/hyperlink" Target="https://eur-lex.europa.eu/legal-content/FR/TXT/?uri=celex%3A32014R09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maximilien.fr/index.php?page=Entreprise.EntrepriseGuide&amp;Aide" TargetMode="External"/><Relationship Id="rId22" Type="http://schemas.openxmlformats.org/officeDocument/2006/relationships/image" Target="media/image30.png"/><Relationship Id="rId27" Type="http://schemas.openxmlformats.org/officeDocument/2006/relationships/hyperlink" Target="https://marches.maximilien.fr/?page=entreprise.AccueilEntreprise%20" TargetMode="External"/><Relationship Id="rId30" Type="http://schemas.openxmlformats.org/officeDocument/2006/relationships/image" Target="media/image6.png"/><Relationship Id="rId35" Type="http://schemas.openxmlformats.org/officeDocument/2006/relationships/diagramData" Target="diagrams/data1.xml"/><Relationship Id="rId43" Type="http://schemas.openxmlformats.org/officeDocument/2006/relationships/image" Target="media/image13.jpeg"/><Relationship Id="rId48" Type="http://schemas.openxmlformats.org/officeDocument/2006/relationships/image" Target="media/image16.png"/><Relationship Id="rId8" Type="http://schemas.openxmlformats.org/officeDocument/2006/relationships/image" Target="media/image1.png"/><Relationship Id="rId51" Type="http://schemas.openxmlformats.org/officeDocument/2006/relationships/hyperlink" Target="https://www.ssi.gouv.fr/uploads/tl-fr.pdf"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7E7DB4-F529-4DCB-AD2E-C1078AD59C1C}" type="doc">
      <dgm:prSet loTypeId="urn:microsoft.com/office/officeart/2005/8/layout/chevron1" loCatId="process" qsTypeId="urn:microsoft.com/office/officeart/2005/8/quickstyle/simple1#1" qsCatId="simple" csTypeId="urn:microsoft.com/office/officeart/2005/8/colors/accent1_2#1" csCatId="accent1" phldr="1"/>
      <dgm:spPr/>
    </dgm:pt>
    <dgm:pt modelId="{B43AAB83-F3AC-47AC-8C6C-85F8D855682D}">
      <dgm:prSet phldrT="[Texte]" custT="1"/>
      <dgm:spPr>
        <a:xfrm>
          <a:off x="0" y="0"/>
          <a:ext cx="2611040" cy="476249"/>
        </a:xfrm>
        <a:solidFill>
          <a:srgbClr val="00B050"/>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1</a:t>
          </a:r>
        </a:p>
      </dgm:t>
    </dgm:pt>
    <dgm:pt modelId="{AB776A1E-CC26-4AA8-8A50-CD55362DBDDD}" type="parTrans" cxnId="{72E6969E-6C88-4EA5-8339-7AF6729D40EA}">
      <dgm:prSet/>
      <dgm:spPr/>
      <dgm:t>
        <a:bodyPr/>
        <a:lstStyle/>
        <a:p>
          <a:endParaRPr lang="fr-FR"/>
        </a:p>
      </dgm:t>
    </dgm:pt>
    <dgm:pt modelId="{A4864F5B-8F67-442C-85A7-B8071BCE10CC}" type="sibTrans" cxnId="{72E6969E-6C88-4EA5-8339-7AF6729D40EA}">
      <dgm:prSet/>
      <dgm:spPr/>
      <dgm:t>
        <a:bodyPr/>
        <a:lstStyle/>
        <a:p>
          <a:endParaRPr lang="fr-FR"/>
        </a:p>
      </dgm:t>
    </dgm:pt>
    <dgm:pt modelId="{81A779CE-121F-4782-8F82-767867B7680F}">
      <dgm:prSet phldrT="[Texte]" custT="1"/>
      <dgm:spPr>
        <a:xfrm>
          <a:off x="2352079" y="0"/>
          <a:ext cx="2611040" cy="476249"/>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2</a:t>
          </a:r>
        </a:p>
      </dgm:t>
    </dgm:pt>
    <dgm:pt modelId="{C8E18070-F0E3-4193-A1A2-BD413FFA4ACC}" type="parTrans" cxnId="{54EDA3DF-D7AB-4CCF-9EC2-9A9F8B124E5C}">
      <dgm:prSet/>
      <dgm:spPr/>
      <dgm:t>
        <a:bodyPr/>
        <a:lstStyle/>
        <a:p>
          <a:endParaRPr lang="fr-FR"/>
        </a:p>
      </dgm:t>
    </dgm:pt>
    <dgm:pt modelId="{BBC3C6CD-EF6C-4AC6-958A-480725081FE8}" type="sibTrans" cxnId="{54EDA3DF-D7AB-4CCF-9EC2-9A9F8B124E5C}">
      <dgm:prSet/>
      <dgm:spPr/>
      <dgm:t>
        <a:bodyPr/>
        <a:lstStyle/>
        <a:p>
          <a:endParaRPr lang="fr-FR"/>
        </a:p>
      </dgm:t>
    </dgm:pt>
    <dgm:pt modelId="{BF998E4F-B3BA-475F-9868-15367347F017}">
      <dgm:prSet phldrT="[Texte]" custT="1"/>
      <dgm:spPr>
        <a:xfrm>
          <a:off x="4689968" y="0"/>
          <a:ext cx="2611040" cy="476249"/>
        </a:xfrm>
        <a:solidFill>
          <a:srgbClr val="00B050"/>
        </a:solidFill>
        <a:ln w="25400" cap="flat" cmpd="sng" algn="ctr">
          <a:solidFill>
            <a:sysClr val="window" lastClr="FFFFFF">
              <a:hueOff val="0"/>
              <a:satOff val="0"/>
              <a:lumOff val="0"/>
              <a:alphaOff val="0"/>
            </a:sysClr>
          </a:solidFill>
          <a:prstDash val="solid"/>
        </a:ln>
        <a:effectLst/>
      </dgm:spPr>
      <dgm:t>
        <a:bodyPr/>
        <a:lstStyle/>
        <a:p>
          <a:r>
            <a:rPr lang="fr-FR" sz="1200" b="1">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3</a:t>
          </a:r>
        </a:p>
      </dgm:t>
    </dgm:pt>
    <dgm:pt modelId="{9946FB64-5506-454B-9FE2-E3574D615DF6}" type="parTrans" cxnId="{3E496111-7467-4587-B0F0-B0347105D679}">
      <dgm:prSet/>
      <dgm:spPr/>
      <dgm:t>
        <a:bodyPr/>
        <a:lstStyle/>
        <a:p>
          <a:endParaRPr lang="fr-FR"/>
        </a:p>
      </dgm:t>
    </dgm:pt>
    <dgm:pt modelId="{22026284-98A3-4B45-99B8-CC81E1235F87}" type="sibTrans" cxnId="{3E496111-7467-4587-B0F0-B0347105D679}">
      <dgm:prSet/>
      <dgm:spPr/>
      <dgm:t>
        <a:bodyPr/>
        <a:lstStyle/>
        <a:p>
          <a:endParaRPr lang="fr-FR"/>
        </a:p>
      </dgm:t>
    </dgm:pt>
    <dgm:pt modelId="{F714CF59-C196-4A20-A40A-87CA8C914D96}" type="pres">
      <dgm:prSet presAssocID="{947E7DB4-F529-4DCB-AD2E-C1078AD59C1C}" presName="Name0" presStyleCnt="0">
        <dgm:presLayoutVars>
          <dgm:dir/>
          <dgm:animLvl val="lvl"/>
          <dgm:resizeHandles val="exact"/>
        </dgm:presLayoutVars>
      </dgm:prSet>
      <dgm:spPr/>
    </dgm:pt>
    <dgm:pt modelId="{A5AC12D6-10F7-491A-B5D0-13257AD0F6B2}" type="pres">
      <dgm:prSet presAssocID="{B43AAB83-F3AC-47AC-8C6C-85F8D855682D}" presName="parTxOnly" presStyleLbl="node1" presStyleIdx="0" presStyleCnt="3" custLinFactX="-2311" custLinFactNeighborX="-100000">
        <dgm:presLayoutVars>
          <dgm:chMax val="0"/>
          <dgm:chPref val="0"/>
          <dgm:bulletEnabled val="1"/>
        </dgm:presLayoutVars>
      </dgm:prSet>
      <dgm:spPr>
        <a:prstGeom prst="chevron">
          <a:avLst/>
        </a:prstGeom>
      </dgm:spPr>
    </dgm:pt>
    <dgm:pt modelId="{B5A3E090-3E21-484F-9352-0DF7AB7CE8D4}" type="pres">
      <dgm:prSet presAssocID="{A4864F5B-8F67-442C-85A7-B8071BCE10CC}" presName="parTxOnlySpace" presStyleCnt="0"/>
      <dgm:spPr/>
    </dgm:pt>
    <dgm:pt modelId="{FFE3E4E4-87F9-4B5D-9D86-5F411EEF9CD4}" type="pres">
      <dgm:prSet presAssocID="{81A779CE-121F-4782-8F82-767867B7680F}" presName="parTxOnly" presStyleLbl="node1" presStyleIdx="1" presStyleCnt="3">
        <dgm:presLayoutVars>
          <dgm:chMax val="0"/>
          <dgm:chPref val="0"/>
          <dgm:bulletEnabled val="1"/>
        </dgm:presLayoutVars>
      </dgm:prSet>
      <dgm:spPr>
        <a:prstGeom prst="chevron">
          <a:avLst/>
        </a:prstGeom>
      </dgm:spPr>
    </dgm:pt>
    <dgm:pt modelId="{430007AC-4A4C-4EA7-8981-907BEEE16E45}" type="pres">
      <dgm:prSet presAssocID="{BBC3C6CD-EF6C-4AC6-958A-480725081FE8}" presName="parTxOnlySpace" presStyleCnt="0"/>
      <dgm:spPr/>
    </dgm:pt>
    <dgm:pt modelId="{6C024AD2-414E-4539-A091-DC1188665E4D}" type="pres">
      <dgm:prSet presAssocID="{BF998E4F-B3BA-475F-9868-15367347F017}" presName="parTxOnly" presStyleLbl="node1" presStyleIdx="2" presStyleCnt="3" custLinFactNeighborX="-4614" custLinFactNeighborY="-6941">
        <dgm:presLayoutVars>
          <dgm:chMax val="0"/>
          <dgm:chPref val="0"/>
          <dgm:bulletEnabled val="1"/>
        </dgm:presLayoutVars>
      </dgm:prSet>
      <dgm:spPr>
        <a:prstGeom prst="chevron">
          <a:avLst/>
        </a:prstGeom>
      </dgm:spPr>
    </dgm:pt>
  </dgm:ptLst>
  <dgm:cxnLst>
    <dgm:cxn modelId="{E42C1C09-4F37-497C-BC15-D4E6AC66D4F8}" type="presOf" srcId="{947E7DB4-F529-4DCB-AD2E-C1078AD59C1C}" destId="{F714CF59-C196-4A20-A40A-87CA8C914D96}" srcOrd="0" destOrd="0" presId="urn:microsoft.com/office/officeart/2005/8/layout/chevron1"/>
    <dgm:cxn modelId="{3E496111-7467-4587-B0F0-B0347105D679}" srcId="{947E7DB4-F529-4DCB-AD2E-C1078AD59C1C}" destId="{BF998E4F-B3BA-475F-9868-15367347F017}" srcOrd="2" destOrd="0" parTransId="{9946FB64-5506-454B-9FE2-E3574D615DF6}" sibTransId="{22026284-98A3-4B45-99B8-CC81E1235F87}"/>
    <dgm:cxn modelId="{D1BD8D18-CFDA-408C-8067-CF584F7ED411}" type="presOf" srcId="{BF998E4F-B3BA-475F-9868-15367347F017}" destId="{6C024AD2-414E-4539-A091-DC1188665E4D}" srcOrd="0" destOrd="0" presId="urn:microsoft.com/office/officeart/2005/8/layout/chevron1"/>
    <dgm:cxn modelId="{C2EF6F30-221E-46A7-993A-B3C300D5A4EC}" type="presOf" srcId="{81A779CE-121F-4782-8F82-767867B7680F}" destId="{FFE3E4E4-87F9-4B5D-9D86-5F411EEF9CD4}" srcOrd="0" destOrd="0" presId="urn:microsoft.com/office/officeart/2005/8/layout/chevron1"/>
    <dgm:cxn modelId="{75CD0C3A-3C23-42C1-A031-C9969C4CEF1C}" type="presOf" srcId="{B43AAB83-F3AC-47AC-8C6C-85F8D855682D}" destId="{A5AC12D6-10F7-491A-B5D0-13257AD0F6B2}" srcOrd="0" destOrd="0" presId="urn:microsoft.com/office/officeart/2005/8/layout/chevron1"/>
    <dgm:cxn modelId="{72E6969E-6C88-4EA5-8339-7AF6729D40EA}" srcId="{947E7DB4-F529-4DCB-AD2E-C1078AD59C1C}" destId="{B43AAB83-F3AC-47AC-8C6C-85F8D855682D}" srcOrd="0" destOrd="0" parTransId="{AB776A1E-CC26-4AA8-8A50-CD55362DBDDD}" sibTransId="{A4864F5B-8F67-442C-85A7-B8071BCE10CC}"/>
    <dgm:cxn modelId="{54EDA3DF-D7AB-4CCF-9EC2-9A9F8B124E5C}" srcId="{947E7DB4-F529-4DCB-AD2E-C1078AD59C1C}" destId="{81A779CE-121F-4782-8F82-767867B7680F}" srcOrd="1" destOrd="0" parTransId="{C8E18070-F0E3-4193-A1A2-BD413FFA4ACC}" sibTransId="{BBC3C6CD-EF6C-4AC6-958A-480725081FE8}"/>
    <dgm:cxn modelId="{42295814-8D25-4EE7-8235-55D32F01C679}" type="presParOf" srcId="{F714CF59-C196-4A20-A40A-87CA8C914D96}" destId="{A5AC12D6-10F7-491A-B5D0-13257AD0F6B2}" srcOrd="0" destOrd="0" presId="urn:microsoft.com/office/officeart/2005/8/layout/chevron1"/>
    <dgm:cxn modelId="{38586AF0-AD83-4B81-9021-54C8C55AE084}" type="presParOf" srcId="{F714CF59-C196-4A20-A40A-87CA8C914D96}" destId="{B5A3E090-3E21-484F-9352-0DF7AB7CE8D4}" srcOrd="1" destOrd="0" presId="urn:microsoft.com/office/officeart/2005/8/layout/chevron1"/>
    <dgm:cxn modelId="{5F5C7844-F5A8-4AAC-BEFC-DC75EC0962D1}" type="presParOf" srcId="{F714CF59-C196-4A20-A40A-87CA8C914D96}" destId="{FFE3E4E4-87F9-4B5D-9D86-5F411EEF9CD4}" srcOrd="2" destOrd="0" presId="urn:microsoft.com/office/officeart/2005/8/layout/chevron1"/>
    <dgm:cxn modelId="{0F1B051F-77A1-427C-A5A5-80C1D53E53D3}" type="presParOf" srcId="{F714CF59-C196-4A20-A40A-87CA8C914D96}" destId="{430007AC-4A4C-4EA7-8981-907BEEE16E45}" srcOrd="3" destOrd="0" presId="urn:microsoft.com/office/officeart/2005/8/layout/chevron1"/>
    <dgm:cxn modelId="{97581C27-03CC-4B39-BBF2-4A9F174CEAF5}" type="presParOf" srcId="{F714CF59-C196-4A20-A40A-87CA8C914D96}" destId="{6C024AD2-414E-4539-A091-DC1188665E4D}" srcOrd="4" destOrd="0" presId="urn:microsoft.com/office/officeart/2005/8/layout/chevron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C12D6-10F7-491A-B5D0-13257AD0F6B2}">
      <dsp:nvSpPr>
        <dsp:cNvPr id="0" name=""/>
        <dsp:cNvSpPr/>
      </dsp:nvSpPr>
      <dsp:spPr>
        <a:xfrm>
          <a:off x="0" y="0"/>
          <a:ext cx="2614440" cy="381000"/>
        </a:xfrm>
        <a:prstGeom prst="chevron">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1</a:t>
          </a:r>
        </a:p>
      </dsp:txBody>
      <dsp:txXfrm>
        <a:off x="190500" y="0"/>
        <a:ext cx="2233440" cy="381000"/>
      </dsp:txXfrm>
    </dsp:sp>
    <dsp:sp modelId="{FFE3E4E4-87F9-4B5D-9D86-5F411EEF9CD4}">
      <dsp:nvSpPr>
        <dsp:cNvPr id="0" name=""/>
        <dsp:cNvSpPr/>
      </dsp:nvSpPr>
      <dsp:spPr>
        <a:xfrm>
          <a:off x="2355142" y="0"/>
          <a:ext cx="2614440" cy="381000"/>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2</a:t>
          </a:r>
        </a:p>
      </dsp:txBody>
      <dsp:txXfrm>
        <a:off x="2545642" y="0"/>
        <a:ext cx="2233440" cy="381000"/>
      </dsp:txXfrm>
    </dsp:sp>
    <dsp:sp modelId="{6C024AD2-414E-4539-A091-DC1188665E4D}">
      <dsp:nvSpPr>
        <dsp:cNvPr id="0" name=""/>
        <dsp:cNvSpPr/>
      </dsp:nvSpPr>
      <dsp:spPr>
        <a:xfrm>
          <a:off x="4696075" y="0"/>
          <a:ext cx="2614440" cy="381000"/>
        </a:xfrm>
        <a:prstGeom prst="chevron">
          <a:avLst/>
        </a:prstGeom>
        <a:solidFill>
          <a:srgbClr val="00B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fr-FR" sz="1200" b="1" kern="1200">
              <a:solidFill>
                <a:sysClr val="window" lastClr="FFFFFF"/>
              </a:solidFill>
              <a:latin typeface="Verdana" panose="020B0604030504040204" pitchFamily="34" charset="0"/>
              <a:ea typeface="Verdana" panose="020B0604030504040204" pitchFamily="34" charset="0"/>
              <a:cs typeface="Verdana" panose="020B0604030504040204" pitchFamily="34" charset="0"/>
            </a:rPr>
            <a:t>Etape 3</a:t>
          </a:r>
        </a:p>
      </dsp:txBody>
      <dsp:txXfrm>
        <a:off x="4886575" y="0"/>
        <a:ext cx="2233440" cy="3810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ino version="1">
  <gino-email-contract contract_id="6a8c5889b796e05a4855d244" customer_id="5e27023b26ad740013c8201a" share_user_id="659d154acf7693a330298e3c" negotiation_id=""/>
</gino>
</file>

<file path=customXml/itemProps1.xml><?xml version="1.0" encoding="utf-8"?>
<ds:datastoreItem xmlns:ds="http://schemas.openxmlformats.org/officeDocument/2006/customXml" ds:itemID="{DCFFFEAD-1E4F-44B4-91A3-EE3E804EE68C}">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35</Pages>
  <Words>7502</Words>
  <Characters>41261</Characters>
  <Application>Microsoft Office Word</Application>
  <DocSecurity>0</DocSecurity>
  <Lines>343</Lines>
  <Paragraphs>97</Paragraphs>
  <ScaleCrop>false</ScaleCrop>
  <HeadingPairs>
    <vt:vector size="2" baseType="variant">
      <vt:variant>
        <vt:lpstr>Titre</vt:lpstr>
      </vt:variant>
      <vt:variant>
        <vt:i4>1</vt:i4>
      </vt:variant>
    </vt:vector>
  </HeadingPairs>
  <TitlesOfParts>
    <vt:vector size="1" baseType="lpstr">
      <vt:lpstr>2025_02_CCAP_UNIVERSEL_DAG.docx</vt:lpstr>
    </vt:vector>
  </TitlesOfParts>
  <Company>UGAP</Company>
  <LinksUpToDate>false</LinksUpToDate>
  <CharactersWithSpaces>48666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2025_02_CCAP_UNIVERSEL_DAG.docx</dc:title>
  <dc:subject/>
  <dc:creator>GRANVILLIER Alexandre</dc:creator>
  <cp:keywords/>
  <dc:description/>
  <cp:lastModifiedBy>GRANVILLIER Alexandre</cp:lastModifiedBy>
  <cp:revision>20</cp:revision>
  <dcterms:created xsi:type="dcterms:W3CDTF">2026-10-07T14:01:00Z</dcterms:created>
  <dcterms:modified xsi:type="dcterms:W3CDTF">2026-10-09T08:34:00Z</dcterms:modified>
</cp:coreProperties>
</file>