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5F414" w14:textId="77777777" w:rsidR="000E433E" w:rsidRPr="00144CAD" w:rsidRDefault="00373A9E" w:rsidP="00972AF6">
      <w:pPr>
        <w:pStyle w:val="Standard"/>
        <w:spacing w:line="276" w:lineRule="auto"/>
        <w:jc w:val="center"/>
        <w:rPr>
          <w:rFonts w:ascii="Montserrat" w:hAnsi="Montserrat" w:cs="Arial"/>
          <w:sz w:val="36"/>
          <w:szCs w:val="36"/>
          <w:shd w:val="clear" w:color="auto" w:fill="C0C0C0"/>
        </w:rPr>
      </w:pPr>
      <w:r w:rsidRPr="00144CAD">
        <w:rPr>
          <w:rFonts w:ascii="Montserrat" w:hAnsi="Montserrat" w:cs="Arial"/>
          <w:b/>
          <w:bCs/>
          <w:noProof/>
          <w:szCs w:val="20"/>
          <w:lang w:eastAsia="fr-FR"/>
        </w:rPr>
        <w:drawing>
          <wp:inline distT="0" distB="0" distL="0" distR="0" wp14:anchorId="307C4A34" wp14:editId="2B377127">
            <wp:extent cx="850265" cy="756920"/>
            <wp:effectExtent l="0" t="0" r="6985" b="508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0265" cy="756920"/>
                    </a:xfrm>
                    <a:prstGeom prst="rect">
                      <a:avLst/>
                    </a:prstGeom>
                    <a:noFill/>
                  </pic:spPr>
                </pic:pic>
              </a:graphicData>
            </a:graphic>
          </wp:inline>
        </w:drawing>
      </w:r>
    </w:p>
    <w:p w14:paraId="24915BFD" w14:textId="77777777" w:rsidR="000E433E" w:rsidRPr="00144CAD" w:rsidRDefault="00C824B0" w:rsidP="00972AF6">
      <w:pPr>
        <w:pStyle w:val="Standard"/>
        <w:spacing w:line="276" w:lineRule="auto"/>
        <w:rPr>
          <w:rFonts w:ascii="Montserrat" w:hAnsi="Montserrat"/>
        </w:rPr>
      </w:pPr>
      <w:r w:rsidRPr="00144CAD">
        <w:rPr>
          <w:rFonts w:ascii="Montserrat" w:hAnsi="Montserrat" w:cs="Arial"/>
          <w:noProof/>
          <w:shd w:val="clear" w:color="auto" w:fill="C0C0C0"/>
          <w:lang w:eastAsia="fr-FR"/>
        </w:rPr>
        <mc:AlternateContent>
          <mc:Choice Requires="wps">
            <w:drawing>
              <wp:anchor distT="0" distB="0" distL="114300" distR="114300" simplePos="0" relativeHeight="251658240" behindDoc="1" locked="0" layoutInCell="1" allowOverlap="1" wp14:anchorId="08FCAADB" wp14:editId="6033442F">
                <wp:simplePos x="0" y="0"/>
                <wp:positionH relativeFrom="column">
                  <wp:posOffset>3959</wp:posOffset>
                </wp:positionH>
                <wp:positionV relativeFrom="paragraph">
                  <wp:posOffset>14758</wp:posOffset>
                </wp:positionV>
                <wp:extent cx="287021" cy="228600"/>
                <wp:effectExtent l="0" t="0" r="0" b="0"/>
                <wp:wrapNone/>
                <wp:docPr id="1" name="Cadre1"/>
                <wp:cNvGraphicFramePr/>
                <a:graphic xmlns:a="http://schemas.openxmlformats.org/drawingml/2006/main">
                  <a:graphicData uri="http://schemas.microsoft.com/office/word/2010/wordprocessingShape">
                    <wps:wsp>
                      <wps:cNvSpPr txBox="1"/>
                      <wps:spPr>
                        <a:xfrm>
                          <a:off x="0" y="0"/>
                          <a:ext cx="287021" cy="228600"/>
                        </a:xfrm>
                        <a:prstGeom prst="rect">
                          <a:avLst/>
                        </a:prstGeom>
                        <a:noFill/>
                        <a:ln>
                          <a:noFill/>
                          <a:prstDash/>
                        </a:ln>
                      </wps:spPr>
                      <wps:txbx>
                        <w:txbxContent>
                          <w:p w14:paraId="4BA05597" w14:textId="77777777" w:rsidR="006217FB" w:rsidRDefault="006217FB">
                            <w:pPr>
                              <w:pStyle w:val="Appniv1"/>
                              <w:rPr>
                                <w:rFonts w:ascii="Arial" w:hAnsi="Arial" w:cs="Arial"/>
                              </w:rPr>
                            </w:pPr>
                          </w:p>
                          <w:p w14:paraId="6100601D" w14:textId="77777777" w:rsidR="006217FB" w:rsidRDefault="006217FB">
                            <w:pPr>
                              <w:pStyle w:val="Standard"/>
                              <w:rPr>
                                <w:sz w:val="24"/>
                              </w:rPr>
                            </w:pPr>
                          </w:p>
                        </w:txbxContent>
                      </wps:txbx>
                      <wps:bodyPr vert="horz" wrap="none" lIns="100803" tIns="55083" rIns="100803" bIns="55083" anchor="t" anchorCtr="0" compatLnSpc="0"/>
                    </wps:wsp>
                  </a:graphicData>
                </a:graphic>
              </wp:anchor>
            </w:drawing>
          </mc:Choice>
          <mc:Fallback>
            <w:pict>
              <v:shapetype w14:anchorId="08FCAADB" id="_x0000_t202" coordsize="21600,21600" o:spt="202" path="m,l,21600r21600,l21600,xe">
                <v:stroke joinstyle="miter"/>
                <v:path gradientshapeok="t" o:connecttype="rect"/>
              </v:shapetype>
              <v:shape id="Cadre1" o:spid="_x0000_s1026" type="#_x0000_t202" style="position:absolute;left:0;text-align:left;margin-left:.3pt;margin-top:1.15pt;width:22.6pt;height:18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" filled="f" stroked="f">
                <v:textbox inset="2.80008mm,1.53008mm,2.80008mm,1.53008mm">
                  <w:txbxContent>
                    <w:p w14:paraId="4BA05597" w14:textId="77777777" w:rsidR="006217FB" w:rsidRDefault="006217FB">
                      <w:pPr>
                        <w:pStyle w:val="Appniv1"/>
                        <w:rPr>
                          <w:rFonts w:ascii="Arial" w:hAnsi="Arial" w:cs="Arial"/>
                        </w:rPr>
                      </w:pPr>
                    </w:p>
                    <w:p w14:paraId="6100601D" w14:textId="77777777" w:rsidR="006217FB" w:rsidRDefault="006217FB">
                      <w:pPr>
                        <w:pStyle w:val="Standard"/>
                        <w:rPr>
                          <w:sz w:val="24"/>
                        </w:rPr>
                      </w:pPr>
                    </w:p>
                  </w:txbxContent>
                </v:textbox>
              </v:shape>
            </w:pict>
          </mc:Fallback>
        </mc:AlternateContent>
      </w:r>
    </w:p>
    <w:p w14:paraId="667425B4" w14:textId="77777777" w:rsidR="000E433E" w:rsidRPr="00144CAD" w:rsidRDefault="000E433E" w:rsidP="00972AF6">
      <w:pPr>
        <w:pStyle w:val="Standard"/>
        <w:spacing w:line="276" w:lineRule="auto"/>
        <w:rPr>
          <w:rFonts w:ascii="Montserrat" w:hAnsi="Montserrat" w:cs="Arial"/>
          <w:b/>
          <w:bCs/>
        </w:rPr>
      </w:pPr>
    </w:p>
    <w:p w14:paraId="10D75D2F" w14:textId="77777777" w:rsidR="000E433E" w:rsidRPr="00144CAD" w:rsidRDefault="000E433E" w:rsidP="00972AF6">
      <w:pPr>
        <w:pStyle w:val="Standard"/>
        <w:spacing w:line="276" w:lineRule="auto"/>
        <w:rPr>
          <w:rFonts w:ascii="Montserrat" w:hAnsi="Montserrat" w:cs="Arial"/>
          <w:b/>
          <w:bCs/>
        </w:rPr>
      </w:pPr>
    </w:p>
    <w:p w14:paraId="311E920B" w14:textId="77777777" w:rsidR="000E433E" w:rsidRPr="00144CAD" w:rsidRDefault="000E433E" w:rsidP="00972AF6">
      <w:pPr>
        <w:pStyle w:val="Standard"/>
        <w:spacing w:line="276" w:lineRule="auto"/>
        <w:rPr>
          <w:rFonts w:ascii="Montserrat" w:hAnsi="Montserrat" w:cs="Arial"/>
          <w:b/>
          <w:bCs/>
        </w:rPr>
      </w:pPr>
    </w:p>
    <w:p w14:paraId="7CD56BC9" w14:textId="77777777" w:rsidR="000E433E" w:rsidRPr="00144CAD" w:rsidRDefault="000E433E" w:rsidP="00972AF6">
      <w:pPr>
        <w:pStyle w:val="Standard"/>
        <w:spacing w:line="276" w:lineRule="auto"/>
        <w:rPr>
          <w:rFonts w:ascii="Montserrat" w:hAnsi="Montserrat" w:cs="Arial"/>
        </w:rPr>
      </w:pPr>
    </w:p>
    <w:p w14:paraId="2294FC47" w14:textId="77777777" w:rsidR="000E433E" w:rsidRPr="00144CAD" w:rsidRDefault="000E433E" w:rsidP="00972AF6">
      <w:pPr>
        <w:pStyle w:val="Standard"/>
        <w:spacing w:line="276" w:lineRule="auto"/>
        <w:rPr>
          <w:rFonts w:ascii="Montserrat" w:hAnsi="Montserrat"/>
        </w:rPr>
      </w:pPr>
    </w:p>
    <w:p w14:paraId="489EE5D1" w14:textId="77777777" w:rsidR="000E433E" w:rsidRPr="00144CAD" w:rsidRDefault="000E433E" w:rsidP="00972AF6">
      <w:pPr>
        <w:pStyle w:val="Standard"/>
        <w:spacing w:line="276" w:lineRule="auto"/>
        <w:rPr>
          <w:rFonts w:ascii="Montserrat" w:hAnsi="Montserrat" w:cs="Arial"/>
          <w:shd w:val="clear" w:color="auto" w:fill="C0C0C0"/>
        </w:rPr>
      </w:pPr>
    </w:p>
    <w:p w14:paraId="12E35B58" w14:textId="77777777" w:rsidR="000E433E" w:rsidRPr="00144CAD" w:rsidRDefault="000E433E" w:rsidP="00972AF6">
      <w:pPr>
        <w:pStyle w:val="Titre10"/>
        <w:spacing w:line="276" w:lineRule="auto"/>
        <w:jc w:val="left"/>
        <w:rPr>
          <w:rFonts w:ascii="Montserrat" w:hAnsi="Montserrat" w:cs="Arial"/>
          <w:sz w:val="20"/>
          <w:szCs w:val="20"/>
        </w:rPr>
      </w:pPr>
    </w:p>
    <w:p w14:paraId="3733FF55" w14:textId="77777777" w:rsidR="000E433E" w:rsidRPr="00144CAD" w:rsidRDefault="000E433E" w:rsidP="00972AF6">
      <w:pPr>
        <w:pStyle w:val="Titre10"/>
        <w:pBdr>
          <w:top w:val="single" w:sz="18" w:space="1" w:color="000000"/>
          <w:left w:val="single" w:sz="18" w:space="4" w:color="000000"/>
          <w:bottom w:val="single" w:sz="18" w:space="1" w:color="000000"/>
          <w:right w:val="single" w:sz="18" w:space="16" w:color="000000"/>
        </w:pBdr>
        <w:spacing w:line="276" w:lineRule="auto"/>
        <w:rPr>
          <w:rFonts w:ascii="Montserrat" w:hAnsi="Montserrat" w:cs="Arial"/>
          <w:sz w:val="20"/>
          <w:szCs w:val="20"/>
        </w:rPr>
      </w:pPr>
    </w:p>
    <w:p w14:paraId="60D73AD7" w14:textId="77777777" w:rsidR="000E433E" w:rsidRPr="00144CAD" w:rsidRDefault="000E433E" w:rsidP="00972AF6">
      <w:pPr>
        <w:pStyle w:val="Titre10"/>
        <w:pBdr>
          <w:top w:val="single" w:sz="18" w:space="1" w:color="000000"/>
          <w:left w:val="single" w:sz="18" w:space="4" w:color="000000"/>
          <w:bottom w:val="single" w:sz="18" w:space="1" w:color="000000"/>
          <w:right w:val="single" w:sz="18" w:space="16" w:color="000000"/>
        </w:pBdr>
        <w:spacing w:line="276" w:lineRule="auto"/>
        <w:rPr>
          <w:rFonts w:ascii="Montserrat" w:hAnsi="Montserrat" w:cs="Arial"/>
          <w:sz w:val="20"/>
          <w:szCs w:val="20"/>
        </w:rPr>
      </w:pPr>
    </w:p>
    <w:p w14:paraId="3BF93794" w14:textId="77777777" w:rsidR="000E433E" w:rsidRPr="00144CAD" w:rsidRDefault="00C824B0" w:rsidP="00972AF6">
      <w:pPr>
        <w:pStyle w:val="Titre10"/>
        <w:pBdr>
          <w:top w:val="single" w:sz="18" w:space="1" w:color="000000"/>
          <w:left w:val="single" w:sz="18" w:space="4" w:color="000000"/>
          <w:bottom w:val="single" w:sz="18" w:space="1" w:color="000000"/>
          <w:right w:val="single" w:sz="18" w:space="16" w:color="000000"/>
        </w:pBdr>
        <w:spacing w:line="276" w:lineRule="auto"/>
        <w:rPr>
          <w:rFonts w:ascii="Montserrat" w:hAnsi="Montserrat" w:cs="Arial"/>
          <w:sz w:val="44"/>
          <w:szCs w:val="44"/>
          <w:shd w:val="clear" w:color="auto" w:fill="FFFFFF"/>
        </w:rPr>
      </w:pPr>
      <w:r w:rsidRPr="00144CAD">
        <w:rPr>
          <w:rFonts w:ascii="Montserrat" w:hAnsi="Montserrat" w:cs="Arial"/>
          <w:sz w:val="44"/>
          <w:szCs w:val="44"/>
          <w:shd w:val="clear" w:color="auto" w:fill="FFFFFF"/>
        </w:rPr>
        <w:t>REGLEMENT DE LA CONSULTATION</w:t>
      </w:r>
    </w:p>
    <w:p w14:paraId="62D5EAB3" w14:textId="77777777" w:rsidR="000E433E" w:rsidRPr="00144CAD" w:rsidRDefault="000E433E" w:rsidP="00972AF6">
      <w:pPr>
        <w:pStyle w:val="Titre10"/>
        <w:pBdr>
          <w:top w:val="single" w:sz="18" w:space="1" w:color="000000"/>
          <w:left w:val="single" w:sz="18" w:space="4" w:color="000000"/>
          <w:bottom w:val="single" w:sz="18" w:space="1" w:color="000000"/>
          <w:right w:val="single" w:sz="18" w:space="16" w:color="000000"/>
        </w:pBdr>
        <w:spacing w:line="276" w:lineRule="auto"/>
        <w:rPr>
          <w:rFonts w:ascii="Montserrat" w:hAnsi="Montserrat" w:cs="Arial"/>
          <w:sz w:val="20"/>
          <w:szCs w:val="20"/>
        </w:rPr>
      </w:pPr>
    </w:p>
    <w:p w14:paraId="4399CF3C" w14:textId="77777777" w:rsidR="000E433E" w:rsidRPr="00144CAD" w:rsidRDefault="000E433E" w:rsidP="00972AF6">
      <w:pPr>
        <w:pStyle w:val="Titre10"/>
        <w:pBdr>
          <w:top w:val="single" w:sz="18" w:space="1" w:color="000000"/>
          <w:left w:val="single" w:sz="18" w:space="4" w:color="000000"/>
          <w:bottom w:val="single" w:sz="18" w:space="1" w:color="000000"/>
          <w:right w:val="single" w:sz="18" w:space="16" w:color="000000"/>
        </w:pBdr>
        <w:spacing w:line="276" w:lineRule="auto"/>
        <w:rPr>
          <w:rFonts w:ascii="Montserrat" w:hAnsi="Montserrat" w:cs="Arial"/>
          <w:sz w:val="20"/>
          <w:szCs w:val="20"/>
        </w:rPr>
      </w:pPr>
    </w:p>
    <w:p w14:paraId="7EB01473" w14:textId="77777777" w:rsidR="000E433E" w:rsidRPr="00144CAD" w:rsidRDefault="000E433E" w:rsidP="00972AF6">
      <w:pPr>
        <w:pStyle w:val="Titre10"/>
        <w:spacing w:line="276" w:lineRule="auto"/>
        <w:rPr>
          <w:rFonts w:ascii="Montserrat" w:hAnsi="Montserrat" w:cs="Arial"/>
          <w:color w:val="000000"/>
          <w:sz w:val="20"/>
          <w:szCs w:val="20"/>
        </w:rPr>
      </w:pPr>
    </w:p>
    <w:p w14:paraId="7055B337" w14:textId="77777777" w:rsidR="000E433E" w:rsidRPr="00144CAD" w:rsidRDefault="000E433E" w:rsidP="00972AF6">
      <w:pPr>
        <w:pStyle w:val="Titre10"/>
        <w:spacing w:line="276" w:lineRule="auto"/>
        <w:rPr>
          <w:rFonts w:ascii="Montserrat" w:hAnsi="Montserrat" w:cs="Arial"/>
          <w:color w:val="000000"/>
          <w:sz w:val="20"/>
          <w:szCs w:val="20"/>
        </w:rPr>
      </w:pPr>
    </w:p>
    <w:p w14:paraId="22C93201" w14:textId="77777777" w:rsidR="000E433E" w:rsidRPr="00144CAD" w:rsidRDefault="000E433E" w:rsidP="00972AF6">
      <w:pPr>
        <w:pStyle w:val="Titre10"/>
        <w:spacing w:line="276" w:lineRule="auto"/>
        <w:rPr>
          <w:rFonts w:ascii="Montserrat" w:hAnsi="Montserrat" w:cs="Arial"/>
          <w:color w:val="000000"/>
          <w:sz w:val="20"/>
          <w:szCs w:val="20"/>
        </w:rPr>
      </w:pPr>
    </w:p>
    <w:p w14:paraId="1B900EEE" w14:textId="77777777" w:rsidR="000E433E" w:rsidRPr="00144CAD" w:rsidRDefault="000E433E" w:rsidP="00972AF6">
      <w:pPr>
        <w:pStyle w:val="Standard"/>
        <w:spacing w:line="276" w:lineRule="auto"/>
        <w:rPr>
          <w:rFonts w:ascii="Montserrat" w:hAnsi="Montserrat" w:cs="Arial"/>
          <w:color w:val="000000"/>
          <w:szCs w:val="20"/>
        </w:rPr>
      </w:pPr>
    </w:p>
    <w:p w14:paraId="00998DA4" w14:textId="4C60C025" w:rsidR="00373A9E" w:rsidRPr="00144CAD" w:rsidRDefault="00C824B0" w:rsidP="00972AF6">
      <w:pPr>
        <w:tabs>
          <w:tab w:val="left" w:pos="1164"/>
        </w:tabs>
        <w:spacing w:line="276" w:lineRule="auto"/>
        <w:rPr>
          <w:rFonts w:ascii="Montserrat" w:hAnsi="Montserrat"/>
          <w:sz w:val="20"/>
          <w:szCs w:val="20"/>
        </w:rPr>
      </w:pPr>
      <w:bookmarkStart w:id="0" w:name="_GoBack"/>
      <w:r w:rsidRPr="00144CAD">
        <w:rPr>
          <w:rFonts w:ascii="Montserrat" w:hAnsi="Montserrat" w:cs="Arial"/>
          <w:b/>
          <w:bCs/>
          <w:color w:val="000000"/>
          <w:sz w:val="20"/>
          <w:szCs w:val="20"/>
          <w:u w:val="single"/>
        </w:rPr>
        <w:t>Numéro de la consultation</w:t>
      </w:r>
      <w:r w:rsidR="001D464E">
        <w:rPr>
          <w:rFonts w:ascii="Montserrat" w:hAnsi="Montserrat" w:cs="Arial"/>
          <w:b/>
          <w:bCs/>
          <w:color w:val="000000"/>
          <w:sz w:val="20"/>
          <w:szCs w:val="20"/>
          <w:u w:val="single"/>
        </w:rPr>
        <w:t> :</w:t>
      </w:r>
      <w:r w:rsidRPr="00144CAD">
        <w:rPr>
          <w:rFonts w:ascii="Montserrat" w:hAnsi="Montserrat" w:cs="Arial"/>
          <w:b/>
          <w:bCs/>
          <w:color w:val="000000"/>
          <w:sz w:val="20"/>
          <w:szCs w:val="20"/>
        </w:rPr>
        <w:tab/>
      </w:r>
      <w:r w:rsidR="00373A9E" w:rsidRPr="00144CAD">
        <w:rPr>
          <w:rFonts w:ascii="Montserrat" w:hAnsi="Montserrat" w:cs="Arial"/>
          <w:b/>
          <w:bCs/>
          <w:color w:val="000000"/>
          <w:sz w:val="20"/>
          <w:szCs w:val="20"/>
        </w:rPr>
        <w:tab/>
      </w:r>
      <w:r w:rsidR="000F0FA8" w:rsidRPr="000F0FA8">
        <w:rPr>
          <w:rFonts w:ascii="Montserrat" w:hAnsi="Montserrat" w:cs="Arial"/>
          <w:b/>
          <w:bCs/>
          <w:color w:val="000000"/>
          <w:sz w:val="20"/>
          <w:szCs w:val="20"/>
        </w:rPr>
        <w:t>2600667</w:t>
      </w:r>
    </w:p>
    <w:bookmarkEnd w:id="0"/>
    <w:p w14:paraId="1DDB8381" w14:textId="77777777" w:rsidR="000E433E" w:rsidRPr="00144CAD" w:rsidRDefault="000E433E" w:rsidP="00972AF6">
      <w:pPr>
        <w:pStyle w:val="Standard"/>
        <w:tabs>
          <w:tab w:val="left" w:pos="3600"/>
        </w:tabs>
        <w:spacing w:line="276" w:lineRule="auto"/>
        <w:ind w:left="3600" w:hanging="3600"/>
        <w:rPr>
          <w:rFonts w:ascii="Montserrat" w:hAnsi="Montserrat"/>
          <w:b/>
        </w:rPr>
      </w:pPr>
    </w:p>
    <w:p w14:paraId="0950A4D0" w14:textId="77777777" w:rsidR="000E433E" w:rsidRPr="00144CAD" w:rsidRDefault="000E433E" w:rsidP="00972AF6">
      <w:pPr>
        <w:pStyle w:val="Standard"/>
        <w:spacing w:line="276" w:lineRule="auto"/>
        <w:rPr>
          <w:rFonts w:ascii="Montserrat" w:hAnsi="Montserrat" w:cs="Arial"/>
          <w:color w:val="000000"/>
          <w:szCs w:val="20"/>
        </w:rPr>
      </w:pPr>
    </w:p>
    <w:p w14:paraId="75CF8056" w14:textId="4AC958F1" w:rsidR="000E433E" w:rsidRPr="00144CAD" w:rsidRDefault="00C824B0" w:rsidP="00E6451E">
      <w:pPr>
        <w:tabs>
          <w:tab w:val="left" w:pos="1164"/>
        </w:tabs>
        <w:spacing w:line="276" w:lineRule="auto"/>
        <w:ind w:left="4395" w:hanging="4395"/>
        <w:jc w:val="both"/>
        <w:rPr>
          <w:rFonts w:ascii="Montserrat" w:hAnsi="Montserrat"/>
        </w:rPr>
      </w:pPr>
      <w:r w:rsidRPr="00144CAD">
        <w:rPr>
          <w:rFonts w:ascii="Montserrat" w:hAnsi="Montserrat" w:cs="Arial"/>
          <w:b/>
          <w:bCs/>
          <w:color w:val="000000"/>
          <w:sz w:val="20"/>
          <w:szCs w:val="20"/>
          <w:u w:val="single"/>
        </w:rPr>
        <w:t>Intitulé de la consultation</w:t>
      </w:r>
      <w:r w:rsidR="001D464E">
        <w:rPr>
          <w:rFonts w:ascii="Montserrat" w:hAnsi="Montserrat" w:cs="Arial"/>
          <w:b/>
          <w:bCs/>
          <w:color w:val="000000"/>
          <w:sz w:val="20"/>
          <w:szCs w:val="20"/>
          <w:u w:val="single"/>
        </w:rPr>
        <w:t> :</w:t>
      </w:r>
      <w:r w:rsidR="001D464E" w:rsidRPr="001D464E">
        <w:rPr>
          <w:rFonts w:ascii="Montserrat" w:hAnsi="Montserrat" w:cs="Arial"/>
          <w:b/>
          <w:bCs/>
          <w:color w:val="000000"/>
          <w:sz w:val="20"/>
          <w:szCs w:val="20"/>
        </w:rPr>
        <w:t xml:space="preserve"> </w:t>
      </w:r>
      <w:r w:rsidR="001D464E" w:rsidRPr="001D464E">
        <w:rPr>
          <w:rFonts w:ascii="Montserrat" w:hAnsi="Montserrat" w:cs="Arial"/>
          <w:b/>
          <w:bCs/>
          <w:color w:val="000000"/>
          <w:sz w:val="20"/>
          <w:szCs w:val="20"/>
        </w:rPr>
        <w:tab/>
        <w:t>Étude de la présence des polluants organiques persistants sur le territoire parisien</w:t>
      </w:r>
    </w:p>
    <w:p w14:paraId="347B515A" w14:textId="77777777" w:rsidR="000E433E" w:rsidRPr="00144CAD" w:rsidRDefault="000E433E" w:rsidP="00972AF6">
      <w:pPr>
        <w:pStyle w:val="Standard"/>
        <w:spacing w:line="276" w:lineRule="auto"/>
        <w:rPr>
          <w:rFonts w:ascii="Montserrat" w:hAnsi="Montserrat" w:cs="Arial"/>
          <w:color w:val="000000"/>
          <w:szCs w:val="20"/>
        </w:rPr>
      </w:pPr>
    </w:p>
    <w:p w14:paraId="79ECAD5A" w14:textId="77777777" w:rsidR="000E433E" w:rsidRPr="00144CAD" w:rsidRDefault="000E433E" w:rsidP="00972AF6">
      <w:pPr>
        <w:pStyle w:val="Standard"/>
        <w:spacing w:line="276" w:lineRule="auto"/>
        <w:rPr>
          <w:rFonts w:ascii="Montserrat" w:hAnsi="Montserrat"/>
          <w:color w:val="000000"/>
          <w:szCs w:val="20"/>
        </w:rPr>
      </w:pPr>
    </w:p>
    <w:p w14:paraId="6BE2C8F4" w14:textId="0EB58B9D" w:rsidR="000E433E" w:rsidRPr="00144CAD" w:rsidRDefault="00C824B0" w:rsidP="00E6451E">
      <w:pPr>
        <w:pStyle w:val="Standard"/>
        <w:spacing w:line="276" w:lineRule="auto"/>
        <w:ind w:left="4395" w:hanging="4395"/>
        <w:rPr>
          <w:rFonts w:ascii="Montserrat" w:hAnsi="Montserrat" w:cs="Arial"/>
          <w:b/>
          <w:bCs/>
          <w:color w:val="000000"/>
          <w:szCs w:val="20"/>
        </w:rPr>
      </w:pPr>
      <w:r w:rsidRPr="00144CAD">
        <w:rPr>
          <w:rFonts w:ascii="Montserrat" w:hAnsi="Montserrat" w:cs="Arial"/>
          <w:b/>
          <w:bCs/>
          <w:color w:val="000000"/>
          <w:szCs w:val="20"/>
          <w:u w:val="single"/>
        </w:rPr>
        <w:t>Procédure de passation</w:t>
      </w:r>
      <w:r w:rsidR="00E6451E">
        <w:rPr>
          <w:rFonts w:ascii="Montserrat" w:hAnsi="Montserrat" w:cs="Arial"/>
          <w:b/>
          <w:bCs/>
          <w:color w:val="000000"/>
          <w:szCs w:val="20"/>
          <w:u w:val="single"/>
        </w:rPr>
        <w:t> :</w:t>
      </w:r>
      <w:r w:rsidRPr="00144CAD">
        <w:rPr>
          <w:rFonts w:ascii="Montserrat" w:hAnsi="Montserrat" w:cs="Arial"/>
          <w:b/>
          <w:bCs/>
          <w:color w:val="000000"/>
          <w:szCs w:val="20"/>
        </w:rPr>
        <w:tab/>
      </w:r>
      <w:r w:rsidR="001D464E" w:rsidRPr="001D464E">
        <w:rPr>
          <w:rFonts w:ascii="Montserrat" w:hAnsi="Montserrat" w:cs="Arial"/>
          <w:b/>
          <w:bCs/>
          <w:color w:val="000000"/>
          <w:szCs w:val="20"/>
        </w:rPr>
        <w:t>P</w:t>
      </w:r>
      <w:r w:rsidR="00347DA4" w:rsidRPr="001D464E">
        <w:rPr>
          <w:rFonts w:ascii="Montserrat" w:hAnsi="Montserrat" w:cs="Arial"/>
          <w:b/>
          <w:bCs/>
          <w:color w:val="000000"/>
          <w:szCs w:val="20"/>
        </w:rPr>
        <w:t>rocédure adaptée (articles L 2123-1 et R 2123-1-1° du code de la commande publique)</w:t>
      </w:r>
    </w:p>
    <w:p w14:paraId="764418FF" w14:textId="77777777" w:rsidR="000E433E" w:rsidRPr="00144CAD" w:rsidRDefault="000E433E" w:rsidP="00972AF6">
      <w:pPr>
        <w:pStyle w:val="Standard"/>
        <w:tabs>
          <w:tab w:val="left" w:pos="3600"/>
        </w:tabs>
        <w:spacing w:line="276" w:lineRule="auto"/>
        <w:ind w:left="3600" w:hanging="3600"/>
        <w:rPr>
          <w:rFonts w:ascii="Montserrat" w:hAnsi="Montserrat" w:cs="Arial"/>
          <w:b/>
          <w:bCs/>
          <w:color w:val="000000"/>
          <w:szCs w:val="20"/>
        </w:rPr>
      </w:pPr>
    </w:p>
    <w:p w14:paraId="2D7FDF41" w14:textId="6BF0950A" w:rsidR="00BD4AC7" w:rsidRPr="008D001E" w:rsidRDefault="00C824B0" w:rsidP="00E6451E">
      <w:pPr>
        <w:pStyle w:val="Standard"/>
        <w:spacing w:line="276" w:lineRule="auto"/>
        <w:ind w:left="4395" w:hanging="4395"/>
        <w:rPr>
          <w:rFonts w:ascii="Montserrat" w:hAnsi="Montserrat" w:cs="Arial"/>
          <w:b/>
          <w:bCs/>
          <w:color w:val="000000"/>
          <w:szCs w:val="20"/>
        </w:rPr>
      </w:pPr>
      <w:r w:rsidRPr="00144CAD">
        <w:rPr>
          <w:rFonts w:ascii="Montserrat" w:hAnsi="Montserrat" w:cs="Arial"/>
          <w:b/>
          <w:bCs/>
          <w:color w:val="000000"/>
          <w:szCs w:val="20"/>
          <w:u w:val="single"/>
        </w:rPr>
        <w:t xml:space="preserve">Date </w:t>
      </w:r>
      <w:r w:rsidR="000340D1">
        <w:rPr>
          <w:rFonts w:ascii="Montserrat" w:hAnsi="Montserrat" w:cs="Arial"/>
          <w:b/>
          <w:bCs/>
          <w:color w:val="000000"/>
          <w:szCs w:val="20"/>
          <w:u w:val="single"/>
        </w:rPr>
        <w:t xml:space="preserve">et heure </w:t>
      </w:r>
      <w:r w:rsidRPr="00144CAD">
        <w:rPr>
          <w:rFonts w:ascii="Montserrat" w:hAnsi="Montserrat" w:cs="Arial"/>
          <w:b/>
          <w:bCs/>
          <w:color w:val="000000"/>
          <w:szCs w:val="20"/>
          <w:u w:val="single"/>
        </w:rPr>
        <w:t>limite</w:t>
      </w:r>
      <w:r w:rsidR="00260689">
        <w:rPr>
          <w:rFonts w:ascii="Montserrat" w:hAnsi="Montserrat" w:cs="Arial"/>
          <w:b/>
          <w:bCs/>
          <w:color w:val="000000"/>
          <w:szCs w:val="20"/>
          <w:u w:val="single"/>
        </w:rPr>
        <w:t>s</w:t>
      </w:r>
      <w:r w:rsidRPr="00144CAD">
        <w:rPr>
          <w:rFonts w:ascii="Montserrat" w:hAnsi="Montserrat" w:cs="Arial"/>
          <w:b/>
          <w:bCs/>
          <w:color w:val="000000"/>
          <w:szCs w:val="20"/>
          <w:u w:val="single"/>
        </w:rPr>
        <w:t xml:space="preserve"> de remise des plis</w:t>
      </w:r>
      <w:r w:rsidR="008D001E">
        <w:rPr>
          <w:rFonts w:ascii="Montserrat" w:hAnsi="Montserrat" w:cs="Arial"/>
          <w:b/>
          <w:bCs/>
          <w:color w:val="000000"/>
          <w:szCs w:val="20"/>
          <w:u w:val="single"/>
        </w:rPr>
        <w:t> :</w:t>
      </w:r>
      <w:r w:rsidR="008D001E" w:rsidRPr="00E6451E">
        <w:rPr>
          <w:rFonts w:ascii="Montserrat" w:hAnsi="Montserrat" w:cs="Arial"/>
          <w:b/>
          <w:bCs/>
          <w:color w:val="000000"/>
          <w:szCs w:val="20"/>
        </w:rPr>
        <w:t xml:space="preserve"> </w:t>
      </w:r>
      <w:r w:rsidR="00E6451E">
        <w:rPr>
          <w:rFonts w:ascii="Montserrat" w:hAnsi="Montserrat" w:cs="Arial"/>
          <w:b/>
          <w:bCs/>
          <w:color w:val="000000"/>
          <w:szCs w:val="20"/>
        </w:rPr>
        <w:tab/>
      </w:r>
      <w:r w:rsidR="00E6451E" w:rsidRPr="00E6451E">
        <w:rPr>
          <w:rFonts w:ascii="Montserrat" w:hAnsi="Montserrat" w:cs="Arial"/>
          <w:b/>
          <w:bCs/>
          <w:color w:val="000000"/>
          <w:szCs w:val="20"/>
        </w:rPr>
        <w:t>12 juin 2026 à 12h00</w:t>
      </w:r>
    </w:p>
    <w:p w14:paraId="1DA49AC1" w14:textId="77777777" w:rsidR="005F46F2" w:rsidRDefault="005F46F2" w:rsidP="006D3EF2">
      <w:pPr>
        <w:pStyle w:val="Standard"/>
        <w:tabs>
          <w:tab w:val="left" w:pos="3600"/>
        </w:tabs>
        <w:spacing w:line="276" w:lineRule="auto"/>
        <w:ind w:left="3600" w:hanging="3600"/>
        <w:rPr>
          <w:rFonts w:ascii="Montserrat" w:hAnsi="Montserrat" w:cs="Arial"/>
          <w:b/>
          <w:bCs/>
          <w:color w:val="000000"/>
          <w:szCs w:val="20"/>
          <w:u w:val="single"/>
        </w:rPr>
      </w:pPr>
    </w:p>
    <w:p w14:paraId="4ED1A54B" w14:textId="77777777" w:rsidR="005F46F2" w:rsidRDefault="005F46F2" w:rsidP="006D3EF2">
      <w:pPr>
        <w:pStyle w:val="Standard"/>
        <w:tabs>
          <w:tab w:val="left" w:pos="3600"/>
        </w:tabs>
        <w:spacing w:line="276" w:lineRule="auto"/>
        <w:ind w:left="3600" w:hanging="3600"/>
        <w:rPr>
          <w:rFonts w:ascii="Montserrat" w:hAnsi="Montserrat" w:cs="Arial"/>
          <w:b/>
          <w:bCs/>
          <w:color w:val="000000"/>
          <w:szCs w:val="20"/>
          <w:u w:val="single"/>
        </w:rPr>
      </w:pPr>
    </w:p>
    <w:p w14:paraId="5BBF1D83" w14:textId="77777777" w:rsidR="005F46F2" w:rsidRDefault="005F46F2" w:rsidP="006D3EF2">
      <w:pPr>
        <w:pStyle w:val="Standard"/>
        <w:tabs>
          <w:tab w:val="left" w:pos="3600"/>
        </w:tabs>
        <w:spacing w:line="276" w:lineRule="auto"/>
        <w:ind w:left="3600" w:hanging="3600"/>
        <w:rPr>
          <w:rFonts w:ascii="Montserrat" w:hAnsi="Montserrat"/>
        </w:rPr>
      </w:pPr>
    </w:p>
    <w:p w14:paraId="4DDC20AD" w14:textId="77777777" w:rsidR="00F81089" w:rsidRDefault="00F81089" w:rsidP="006D3EF2">
      <w:pPr>
        <w:pStyle w:val="Standard"/>
        <w:tabs>
          <w:tab w:val="left" w:pos="3600"/>
        </w:tabs>
        <w:spacing w:line="276" w:lineRule="auto"/>
        <w:ind w:left="3600" w:hanging="3600"/>
        <w:rPr>
          <w:rFonts w:ascii="Montserrat" w:hAnsi="Montserrat"/>
        </w:rPr>
      </w:pPr>
    </w:p>
    <w:p w14:paraId="10DE70E1" w14:textId="77777777" w:rsidR="00F81089" w:rsidRDefault="00F81089" w:rsidP="006D3EF2">
      <w:pPr>
        <w:pStyle w:val="Standard"/>
        <w:tabs>
          <w:tab w:val="left" w:pos="3600"/>
        </w:tabs>
        <w:spacing w:line="276" w:lineRule="auto"/>
        <w:ind w:left="3600" w:hanging="3600"/>
        <w:rPr>
          <w:rFonts w:ascii="Montserrat" w:hAnsi="Montserrat"/>
        </w:rPr>
      </w:pPr>
    </w:p>
    <w:p w14:paraId="409D2E05" w14:textId="77777777" w:rsidR="00F81089" w:rsidRDefault="00F81089" w:rsidP="006D3EF2">
      <w:pPr>
        <w:pStyle w:val="Standard"/>
        <w:tabs>
          <w:tab w:val="left" w:pos="3600"/>
        </w:tabs>
        <w:spacing w:line="276" w:lineRule="auto"/>
        <w:ind w:left="3600" w:hanging="3600"/>
        <w:rPr>
          <w:rFonts w:ascii="Montserrat" w:hAnsi="Montserrat"/>
        </w:rPr>
      </w:pPr>
    </w:p>
    <w:p w14:paraId="68FB5E30" w14:textId="77777777" w:rsidR="00987BB3" w:rsidRPr="006D3EF2" w:rsidRDefault="00987BB3" w:rsidP="006D3EF2">
      <w:pPr>
        <w:pStyle w:val="Standard"/>
        <w:tabs>
          <w:tab w:val="left" w:pos="3600"/>
        </w:tabs>
        <w:spacing w:line="276" w:lineRule="auto"/>
        <w:ind w:left="3600" w:hanging="3600"/>
        <w:rPr>
          <w:rFonts w:ascii="Montserrat" w:hAnsi="Montserrat"/>
        </w:rPr>
      </w:pPr>
    </w:p>
    <w:p w14:paraId="50F896CC" w14:textId="77777777" w:rsidR="00EA1FDE" w:rsidRDefault="00EA1FDE" w:rsidP="00972AF6">
      <w:pPr>
        <w:pStyle w:val="Standard"/>
        <w:spacing w:line="276" w:lineRule="auto"/>
        <w:jc w:val="center"/>
        <w:rPr>
          <w:rFonts w:ascii="Montserrat" w:hAnsi="Montserrat"/>
          <w:b/>
          <w:sz w:val="24"/>
        </w:rPr>
      </w:pPr>
    </w:p>
    <w:p w14:paraId="0E59589E" w14:textId="2F9A63EF" w:rsidR="00FC73F9" w:rsidRPr="00144CAD" w:rsidRDefault="00FC73F9" w:rsidP="00972AF6">
      <w:pPr>
        <w:pStyle w:val="Standard"/>
        <w:spacing w:line="276" w:lineRule="auto"/>
        <w:jc w:val="center"/>
        <w:rPr>
          <w:rFonts w:ascii="Montserrat" w:hAnsi="Montserrat"/>
          <w:b/>
          <w:sz w:val="24"/>
        </w:rPr>
      </w:pPr>
      <w:r w:rsidRPr="00144CAD">
        <w:rPr>
          <w:rFonts w:ascii="Montserrat" w:hAnsi="Montserrat"/>
          <w:b/>
          <w:sz w:val="24"/>
        </w:rPr>
        <w:lastRenderedPageBreak/>
        <w:t>SOMMAIRE</w:t>
      </w:r>
    </w:p>
    <w:p w14:paraId="14A95E92" w14:textId="77777777" w:rsidR="00FC73F9" w:rsidRPr="00644337" w:rsidRDefault="00FC73F9" w:rsidP="00972AF6">
      <w:pPr>
        <w:pStyle w:val="Standard"/>
        <w:spacing w:line="276" w:lineRule="auto"/>
        <w:rPr>
          <w:rFonts w:ascii="Montserrat" w:hAnsi="Montserrat"/>
          <w:szCs w:val="20"/>
        </w:rPr>
      </w:pPr>
    </w:p>
    <w:p w14:paraId="409DD138" w14:textId="77777777" w:rsidR="00860CF6" w:rsidRDefault="00C824B0">
      <w:pPr>
        <w:pStyle w:val="TM1"/>
        <w:rPr>
          <w:rFonts w:asciiTheme="minorHAnsi" w:eastAsiaTheme="minorEastAsia" w:hAnsiTheme="minorHAnsi" w:cstheme="minorBidi"/>
          <w:kern w:val="0"/>
          <w:sz w:val="22"/>
          <w:szCs w:val="22"/>
        </w:rPr>
      </w:pPr>
      <w:r w:rsidRPr="00987BB3">
        <w:rPr>
          <w:rFonts w:eastAsia="SimSun, 宋体" w:cs="Times New Roman"/>
          <w:bCs/>
        </w:rPr>
        <w:fldChar w:fldCharType="begin"/>
      </w:r>
      <w:r w:rsidRPr="00987BB3">
        <w:instrText xml:space="preserve"> TOC \o "1-9" \l 1-9 \h </w:instrText>
      </w:r>
      <w:r w:rsidRPr="00987BB3">
        <w:rPr>
          <w:rFonts w:eastAsia="SimSun, 宋体" w:cs="Times New Roman"/>
          <w:bCs/>
        </w:rPr>
        <w:fldChar w:fldCharType="separate"/>
      </w:r>
      <w:hyperlink w:anchor="_Toc107330807" w:history="1">
        <w:r w:rsidR="00860CF6" w:rsidRPr="00A206D9">
          <w:rPr>
            <w:rStyle w:val="Lienhypertexte"/>
          </w:rPr>
          <w:t>Article 1</w:t>
        </w:r>
        <w:r w:rsidR="00860CF6">
          <w:rPr>
            <w:rFonts w:asciiTheme="minorHAnsi" w:eastAsiaTheme="minorEastAsia" w:hAnsiTheme="minorHAnsi" w:cstheme="minorBidi"/>
            <w:kern w:val="0"/>
            <w:sz w:val="22"/>
            <w:szCs w:val="22"/>
          </w:rPr>
          <w:tab/>
        </w:r>
        <w:r w:rsidR="00860CF6" w:rsidRPr="00A206D9">
          <w:rPr>
            <w:rStyle w:val="Lienhypertexte"/>
          </w:rPr>
          <w:t>OBJET ET CARACTERISTIQUES DE LA CONSULTATION</w:t>
        </w:r>
        <w:r w:rsidR="00860CF6">
          <w:tab/>
        </w:r>
        <w:r w:rsidR="00860CF6">
          <w:fldChar w:fldCharType="begin"/>
        </w:r>
        <w:r w:rsidR="00860CF6">
          <w:instrText xml:space="preserve"> PAGEREF _Toc107330807 \h </w:instrText>
        </w:r>
        <w:r w:rsidR="00860CF6">
          <w:fldChar w:fldCharType="separate"/>
        </w:r>
        <w:r w:rsidR="00860CF6">
          <w:t>4</w:t>
        </w:r>
        <w:r w:rsidR="00860CF6">
          <w:fldChar w:fldCharType="end"/>
        </w:r>
      </w:hyperlink>
    </w:p>
    <w:p w14:paraId="01702472" w14:textId="77777777" w:rsidR="00860CF6" w:rsidRDefault="000F0FA8">
      <w:pPr>
        <w:pStyle w:val="TM2"/>
        <w:rPr>
          <w:rFonts w:asciiTheme="minorHAnsi" w:eastAsiaTheme="minorEastAsia" w:hAnsiTheme="minorHAnsi" w:cstheme="minorBidi"/>
          <w:noProof/>
          <w:kern w:val="0"/>
          <w:sz w:val="22"/>
          <w:szCs w:val="22"/>
        </w:rPr>
      </w:pPr>
      <w:hyperlink w:anchor="_Toc107330808" w:history="1">
        <w:r w:rsidR="00860CF6" w:rsidRPr="00A206D9">
          <w:rPr>
            <w:rStyle w:val="Lienhypertexte"/>
            <w:rFonts w:ascii="Montserrat" w:hAnsi="Montserrat"/>
            <w:smallCaps/>
            <w:noProof/>
            <w:spacing w:val="5"/>
          </w:rPr>
          <w:t>1.1</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Découpage des prestations en lots</w:t>
        </w:r>
        <w:r w:rsidR="00860CF6">
          <w:rPr>
            <w:noProof/>
          </w:rPr>
          <w:tab/>
        </w:r>
        <w:r w:rsidR="00860CF6">
          <w:rPr>
            <w:noProof/>
          </w:rPr>
          <w:fldChar w:fldCharType="begin"/>
        </w:r>
        <w:r w:rsidR="00860CF6">
          <w:rPr>
            <w:noProof/>
          </w:rPr>
          <w:instrText xml:space="preserve"> PAGEREF _Toc107330808 \h </w:instrText>
        </w:r>
        <w:r w:rsidR="00860CF6">
          <w:rPr>
            <w:noProof/>
          </w:rPr>
        </w:r>
        <w:r w:rsidR="00860CF6">
          <w:rPr>
            <w:noProof/>
          </w:rPr>
          <w:fldChar w:fldCharType="separate"/>
        </w:r>
        <w:r w:rsidR="00860CF6">
          <w:rPr>
            <w:noProof/>
          </w:rPr>
          <w:t>4</w:t>
        </w:r>
        <w:r w:rsidR="00860CF6">
          <w:rPr>
            <w:noProof/>
          </w:rPr>
          <w:fldChar w:fldCharType="end"/>
        </w:r>
      </w:hyperlink>
    </w:p>
    <w:p w14:paraId="4632C763" w14:textId="77777777" w:rsidR="00860CF6" w:rsidRDefault="000F0FA8">
      <w:pPr>
        <w:pStyle w:val="TM2"/>
        <w:rPr>
          <w:rFonts w:asciiTheme="minorHAnsi" w:eastAsiaTheme="minorEastAsia" w:hAnsiTheme="minorHAnsi" w:cstheme="minorBidi"/>
          <w:noProof/>
          <w:kern w:val="0"/>
          <w:sz w:val="22"/>
          <w:szCs w:val="22"/>
        </w:rPr>
      </w:pPr>
      <w:hyperlink w:anchor="_Toc107330809" w:history="1">
        <w:r w:rsidR="00860CF6" w:rsidRPr="00A206D9">
          <w:rPr>
            <w:rStyle w:val="Lienhypertexte"/>
            <w:rFonts w:ascii="Montserrat" w:hAnsi="Montserrat"/>
            <w:smallCaps/>
            <w:noProof/>
            <w:spacing w:val="5"/>
          </w:rPr>
          <w:t>1.2</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Fractionnement des prestations</w:t>
        </w:r>
        <w:r w:rsidR="00860CF6">
          <w:rPr>
            <w:noProof/>
          </w:rPr>
          <w:tab/>
        </w:r>
        <w:r w:rsidR="00860CF6">
          <w:rPr>
            <w:noProof/>
          </w:rPr>
          <w:fldChar w:fldCharType="begin"/>
        </w:r>
        <w:r w:rsidR="00860CF6">
          <w:rPr>
            <w:noProof/>
          </w:rPr>
          <w:instrText xml:space="preserve"> PAGEREF _Toc107330809 \h </w:instrText>
        </w:r>
        <w:r w:rsidR="00860CF6">
          <w:rPr>
            <w:noProof/>
          </w:rPr>
        </w:r>
        <w:r w:rsidR="00860CF6">
          <w:rPr>
            <w:noProof/>
          </w:rPr>
          <w:fldChar w:fldCharType="separate"/>
        </w:r>
        <w:r w:rsidR="00860CF6">
          <w:rPr>
            <w:noProof/>
          </w:rPr>
          <w:t>5</w:t>
        </w:r>
        <w:r w:rsidR="00860CF6">
          <w:rPr>
            <w:noProof/>
          </w:rPr>
          <w:fldChar w:fldCharType="end"/>
        </w:r>
      </w:hyperlink>
    </w:p>
    <w:p w14:paraId="2517ED9F" w14:textId="77777777" w:rsidR="00860CF6" w:rsidRDefault="000F0FA8">
      <w:pPr>
        <w:pStyle w:val="TM3"/>
        <w:rPr>
          <w:rFonts w:asciiTheme="minorHAnsi" w:eastAsiaTheme="minorEastAsia" w:hAnsiTheme="minorHAnsi" w:cstheme="minorBidi"/>
          <w:kern w:val="0"/>
          <w:sz w:val="22"/>
          <w:szCs w:val="22"/>
        </w:rPr>
      </w:pPr>
      <w:hyperlink w:anchor="_Toc107330810" w:history="1">
        <w:r w:rsidR="00860CF6" w:rsidRPr="00A206D9">
          <w:rPr>
            <w:rStyle w:val="Lienhypertexte"/>
          </w:rPr>
          <w:t>1.2.1</w:t>
        </w:r>
        <w:r w:rsidR="00860CF6">
          <w:rPr>
            <w:rFonts w:asciiTheme="minorHAnsi" w:eastAsiaTheme="minorEastAsia" w:hAnsiTheme="minorHAnsi" w:cstheme="minorBidi"/>
            <w:kern w:val="0"/>
            <w:sz w:val="22"/>
            <w:szCs w:val="22"/>
          </w:rPr>
          <w:tab/>
        </w:r>
        <w:r w:rsidR="00860CF6" w:rsidRPr="00A206D9">
          <w:rPr>
            <w:rStyle w:val="Lienhypertexte"/>
          </w:rPr>
          <w:t>Accord-cadre</w:t>
        </w:r>
        <w:r w:rsidR="00860CF6">
          <w:tab/>
        </w:r>
        <w:r w:rsidR="00860CF6">
          <w:fldChar w:fldCharType="begin"/>
        </w:r>
        <w:r w:rsidR="00860CF6">
          <w:instrText xml:space="preserve"> PAGEREF _Toc107330810 \h </w:instrText>
        </w:r>
        <w:r w:rsidR="00860CF6">
          <w:fldChar w:fldCharType="separate"/>
        </w:r>
        <w:r w:rsidR="00860CF6">
          <w:t>5</w:t>
        </w:r>
        <w:r w:rsidR="00860CF6">
          <w:fldChar w:fldCharType="end"/>
        </w:r>
      </w:hyperlink>
    </w:p>
    <w:p w14:paraId="2203A4BC" w14:textId="77777777" w:rsidR="00860CF6" w:rsidRDefault="000F0FA8">
      <w:pPr>
        <w:pStyle w:val="TM3"/>
        <w:rPr>
          <w:rFonts w:asciiTheme="minorHAnsi" w:eastAsiaTheme="minorEastAsia" w:hAnsiTheme="minorHAnsi" w:cstheme="minorBidi"/>
          <w:kern w:val="0"/>
          <w:sz w:val="22"/>
          <w:szCs w:val="22"/>
        </w:rPr>
      </w:pPr>
      <w:hyperlink w:anchor="_Toc107330811" w:history="1">
        <w:r w:rsidR="00860CF6" w:rsidRPr="00A206D9">
          <w:rPr>
            <w:rStyle w:val="Lienhypertexte"/>
          </w:rPr>
          <w:t>1.2.2</w:t>
        </w:r>
        <w:r w:rsidR="00860CF6">
          <w:rPr>
            <w:rFonts w:asciiTheme="minorHAnsi" w:eastAsiaTheme="minorEastAsia" w:hAnsiTheme="minorHAnsi" w:cstheme="minorBidi"/>
            <w:kern w:val="0"/>
            <w:sz w:val="22"/>
            <w:szCs w:val="22"/>
          </w:rPr>
          <w:tab/>
        </w:r>
        <w:r w:rsidR="00860CF6" w:rsidRPr="00A206D9">
          <w:rPr>
            <w:rStyle w:val="Lienhypertexte"/>
          </w:rPr>
          <w:t>Marché à tranches</w:t>
        </w:r>
        <w:r w:rsidR="00860CF6">
          <w:tab/>
        </w:r>
        <w:r w:rsidR="00860CF6">
          <w:fldChar w:fldCharType="begin"/>
        </w:r>
        <w:r w:rsidR="00860CF6">
          <w:instrText xml:space="preserve"> PAGEREF _Toc107330811 \h </w:instrText>
        </w:r>
        <w:r w:rsidR="00860CF6">
          <w:fldChar w:fldCharType="separate"/>
        </w:r>
        <w:r w:rsidR="00860CF6">
          <w:t>6</w:t>
        </w:r>
        <w:r w:rsidR="00860CF6">
          <w:fldChar w:fldCharType="end"/>
        </w:r>
      </w:hyperlink>
    </w:p>
    <w:p w14:paraId="00D38E14" w14:textId="77777777" w:rsidR="00860CF6" w:rsidRDefault="000F0FA8">
      <w:pPr>
        <w:pStyle w:val="TM2"/>
        <w:rPr>
          <w:rFonts w:asciiTheme="minorHAnsi" w:eastAsiaTheme="minorEastAsia" w:hAnsiTheme="minorHAnsi" w:cstheme="minorBidi"/>
          <w:noProof/>
          <w:kern w:val="0"/>
          <w:sz w:val="22"/>
          <w:szCs w:val="22"/>
        </w:rPr>
      </w:pPr>
      <w:hyperlink w:anchor="_Toc107330812" w:history="1">
        <w:r w:rsidR="00860CF6" w:rsidRPr="00A206D9">
          <w:rPr>
            <w:rStyle w:val="Lienhypertexte"/>
            <w:rFonts w:ascii="Montserrat" w:hAnsi="Montserrat"/>
            <w:noProof/>
          </w:rPr>
          <w:t>1.3</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Variantes et prestations supplémentaires éventuelles</w:t>
        </w:r>
        <w:r w:rsidR="00860CF6">
          <w:rPr>
            <w:noProof/>
          </w:rPr>
          <w:tab/>
        </w:r>
        <w:r w:rsidR="00860CF6">
          <w:rPr>
            <w:noProof/>
          </w:rPr>
          <w:fldChar w:fldCharType="begin"/>
        </w:r>
        <w:r w:rsidR="00860CF6">
          <w:rPr>
            <w:noProof/>
          </w:rPr>
          <w:instrText xml:space="preserve"> PAGEREF _Toc107330812 \h </w:instrText>
        </w:r>
        <w:r w:rsidR="00860CF6">
          <w:rPr>
            <w:noProof/>
          </w:rPr>
        </w:r>
        <w:r w:rsidR="00860CF6">
          <w:rPr>
            <w:noProof/>
          </w:rPr>
          <w:fldChar w:fldCharType="separate"/>
        </w:r>
        <w:r w:rsidR="00860CF6">
          <w:rPr>
            <w:noProof/>
          </w:rPr>
          <w:t>7</w:t>
        </w:r>
        <w:r w:rsidR="00860CF6">
          <w:rPr>
            <w:noProof/>
          </w:rPr>
          <w:fldChar w:fldCharType="end"/>
        </w:r>
      </w:hyperlink>
    </w:p>
    <w:p w14:paraId="4EFE3735" w14:textId="77777777" w:rsidR="00860CF6" w:rsidRDefault="000F0FA8">
      <w:pPr>
        <w:pStyle w:val="TM3"/>
        <w:rPr>
          <w:rFonts w:asciiTheme="minorHAnsi" w:eastAsiaTheme="minorEastAsia" w:hAnsiTheme="minorHAnsi" w:cstheme="minorBidi"/>
          <w:kern w:val="0"/>
          <w:sz w:val="22"/>
          <w:szCs w:val="22"/>
        </w:rPr>
      </w:pPr>
      <w:hyperlink w:anchor="_Toc107330813" w:history="1">
        <w:r w:rsidR="00860CF6" w:rsidRPr="00A206D9">
          <w:rPr>
            <w:rStyle w:val="Lienhypertexte"/>
          </w:rPr>
          <w:t>1.3.1</w:t>
        </w:r>
        <w:r w:rsidR="00860CF6">
          <w:rPr>
            <w:rFonts w:asciiTheme="minorHAnsi" w:eastAsiaTheme="minorEastAsia" w:hAnsiTheme="minorHAnsi" w:cstheme="minorBidi"/>
            <w:kern w:val="0"/>
            <w:sz w:val="22"/>
            <w:szCs w:val="22"/>
          </w:rPr>
          <w:tab/>
        </w:r>
        <w:r w:rsidR="00860CF6" w:rsidRPr="00A206D9">
          <w:rPr>
            <w:rStyle w:val="Lienhypertexte"/>
          </w:rPr>
          <w:t>Variantes autorisées</w:t>
        </w:r>
        <w:r w:rsidR="00860CF6">
          <w:tab/>
        </w:r>
        <w:r w:rsidR="00860CF6">
          <w:fldChar w:fldCharType="begin"/>
        </w:r>
        <w:r w:rsidR="00860CF6">
          <w:instrText xml:space="preserve"> PAGEREF _Toc107330813 \h </w:instrText>
        </w:r>
        <w:r w:rsidR="00860CF6">
          <w:fldChar w:fldCharType="separate"/>
        </w:r>
        <w:r w:rsidR="00860CF6">
          <w:t>7</w:t>
        </w:r>
        <w:r w:rsidR="00860CF6">
          <w:fldChar w:fldCharType="end"/>
        </w:r>
      </w:hyperlink>
    </w:p>
    <w:p w14:paraId="0998D0F6" w14:textId="77777777" w:rsidR="00860CF6" w:rsidRDefault="000F0FA8">
      <w:pPr>
        <w:pStyle w:val="TM3"/>
        <w:rPr>
          <w:rFonts w:asciiTheme="minorHAnsi" w:eastAsiaTheme="minorEastAsia" w:hAnsiTheme="minorHAnsi" w:cstheme="minorBidi"/>
          <w:kern w:val="0"/>
          <w:sz w:val="22"/>
          <w:szCs w:val="22"/>
        </w:rPr>
      </w:pPr>
      <w:hyperlink w:anchor="_Toc107330814" w:history="1">
        <w:r w:rsidR="00860CF6" w:rsidRPr="00A206D9">
          <w:rPr>
            <w:rStyle w:val="Lienhypertexte"/>
          </w:rPr>
          <w:t>1.3.2</w:t>
        </w:r>
        <w:r w:rsidR="00860CF6">
          <w:rPr>
            <w:rFonts w:asciiTheme="minorHAnsi" w:eastAsiaTheme="minorEastAsia" w:hAnsiTheme="minorHAnsi" w:cstheme="minorBidi"/>
            <w:kern w:val="0"/>
            <w:sz w:val="22"/>
            <w:szCs w:val="22"/>
          </w:rPr>
          <w:tab/>
        </w:r>
        <w:r w:rsidR="00860CF6" w:rsidRPr="00A206D9">
          <w:rPr>
            <w:rStyle w:val="Lienhypertexte"/>
          </w:rPr>
          <w:t>Variantes exigées</w:t>
        </w:r>
        <w:r w:rsidR="00860CF6">
          <w:tab/>
        </w:r>
        <w:r w:rsidR="00860CF6">
          <w:fldChar w:fldCharType="begin"/>
        </w:r>
        <w:r w:rsidR="00860CF6">
          <w:instrText xml:space="preserve"> PAGEREF _Toc107330814 \h </w:instrText>
        </w:r>
        <w:r w:rsidR="00860CF6">
          <w:fldChar w:fldCharType="separate"/>
        </w:r>
        <w:r w:rsidR="00860CF6">
          <w:t>7</w:t>
        </w:r>
        <w:r w:rsidR="00860CF6">
          <w:fldChar w:fldCharType="end"/>
        </w:r>
      </w:hyperlink>
    </w:p>
    <w:p w14:paraId="4695311A" w14:textId="77777777" w:rsidR="00860CF6" w:rsidRDefault="000F0FA8">
      <w:pPr>
        <w:pStyle w:val="TM3"/>
        <w:rPr>
          <w:rFonts w:asciiTheme="minorHAnsi" w:eastAsiaTheme="minorEastAsia" w:hAnsiTheme="minorHAnsi" w:cstheme="minorBidi"/>
          <w:kern w:val="0"/>
          <w:sz w:val="22"/>
          <w:szCs w:val="22"/>
        </w:rPr>
      </w:pPr>
      <w:hyperlink w:anchor="_Toc107330815" w:history="1">
        <w:r w:rsidR="00860CF6" w:rsidRPr="00A206D9">
          <w:rPr>
            <w:rStyle w:val="Lienhypertexte"/>
          </w:rPr>
          <w:t>1.3.3</w:t>
        </w:r>
        <w:r w:rsidR="00860CF6">
          <w:rPr>
            <w:rFonts w:asciiTheme="minorHAnsi" w:eastAsiaTheme="minorEastAsia" w:hAnsiTheme="minorHAnsi" w:cstheme="minorBidi"/>
            <w:kern w:val="0"/>
            <w:sz w:val="22"/>
            <w:szCs w:val="22"/>
          </w:rPr>
          <w:tab/>
        </w:r>
        <w:r w:rsidR="00860CF6" w:rsidRPr="00A206D9">
          <w:rPr>
            <w:rStyle w:val="Lienhypertexte"/>
          </w:rPr>
          <w:t>Prestations supplémentaires éventuelles</w:t>
        </w:r>
        <w:r w:rsidR="00860CF6">
          <w:tab/>
        </w:r>
        <w:r w:rsidR="00860CF6">
          <w:fldChar w:fldCharType="begin"/>
        </w:r>
        <w:r w:rsidR="00860CF6">
          <w:instrText xml:space="preserve"> PAGEREF _Toc107330815 \h </w:instrText>
        </w:r>
        <w:r w:rsidR="00860CF6">
          <w:fldChar w:fldCharType="separate"/>
        </w:r>
        <w:r w:rsidR="00860CF6">
          <w:t>8</w:t>
        </w:r>
        <w:r w:rsidR="00860CF6">
          <w:fldChar w:fldCharType="end"/>
        </w:r>
      </w:hyperlink>
    </w:p>
    <w:p w14:paraId="64899413" w14:textId="77777777" w:rsidR="00860CF6" w:rsidRDefault="000F0FA8">
      <w:pPr>
        <w:pStyle w:val="TM2"/>
        <w:rPr>
          <w:rFonts w:asciiTheme="minorHAnsi" w:eastAsiaTheme="minorEastAsia" w:hAnsiTheme="minorHAnsi" w:cstheme="minorBidi"/>
          <w:noProof/>
          <w:kern w:val="0"/>
          <w:sz w:val="22"/>
          <w:szCs w:val="22"/>
        </w:rPr>
      </w:pPr>
      <w:hyperlink w:anchor="_Toc107330816" w:history="1">
        <w:r w:rsidR="00860CF6" w:rsidRPr="00A206D9">
          <w:rPr>
            <w:rStyle w:val="Lienhypertexte"/>
            <w:rFonts w:ascii="Montserrat" w:hAnsi="Montserrat"/>
            <w:noProof/>
          </w:rPr>
          <w:t>1.4</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Marchés réservés</w:t>
        </w:r>
        <w:r w:rsidR="00860CF6">
          <w:rPr>
            <w:noProof/>
          </w:rPr>
          <w:tab/>
        </w:r>
        <w:r w:rsidR="00860CF6">
          <w:rPr>
            <w:noProof/>
          </w:rPr>
          <w:fldChar w:fldCharType="begin"/>
        </w:r>
        <w:r w:rsidR="00860CF6">
          <w:rPr>
            <w:noProof/>
          </w:rPr>
          <w:instrText xml:space="preserve"> PAGEREF _Toc107330816 \h </w:instrText>
        </w:r>
        <w:r w:rsidR="00860CF6">
          <w:rPr>
            <w:noProof/>
          </w:rPr>
        </w:r>
        <w:r w:rsidR="00860CF6">
          <w:rPr>
            <w:noProof/>
          </w:rPr>
          <w:fldChar w:fldCharType="separate"/>
        </w:r>
        <w:r w:rsidR="00860CF6">
          <w:rPr>
            <w:noProof/>
          </w:rPr>
          <w:t>8</w:t>
        </w:r>
        <w:r w:rsidR="00860CF6">
          <w:rPr>
            <w:noProof/>
          </w:rPr>
          <w:fldChar w:fldCharType="end"/>
        </w:r>
      </w:hyperlink>
    </w:p>
    <w:p w14:paraId="0D0290BF" w14:textId="77777777" w:rsidR="00860CF6" w:rsidRDefault="000F0FA8">
      <w:pPr>
        <w:pStyle w:val="TM2"/>
        <w:rPr>
          <w:rFonts w:asciiTheme="minorHAnsi" w:eastAsiaTheme="minorEastAsia" w:hAnsiTheme="minorHAnsi" w:cstheme="minorBidi"/>
          <w:noProof/>
          <w:kern w:val="0"/>
          <w:sz w:val="22"/>
          <w:szCs w:val="22"/>
        </w:rPr>
      </w:pPr>
      <w:hyperlink w:anchor="_Toc107330817" w:history="1">
        <w:r w:rsidR="00860CF6" w:rsidRPr="00A206D9">
          <w:rPr>
            <w:rStyle w:val="Lienhypertexte"/>
            <w:rFonts w:ascii="Montserrat" w:hAnsi="Montserrat"/>
            <w:noProof/>
          </w:rPr>
          <w:t>1.5</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Achat durable</w:t>
        </w:r>
        <w:r w:rsidR="00860CF6">
          <w:rPr>
            <w:noProof/>
          </w:rPr>
          <w:tab/>
        </w:r>
        <w:r w:rsidR="00860CF6">
          <w:rPr>
            <w:noProof/>
          </w:rPr>
          <w:fldChar w:fldCharType="begin"/>
        </w:r>
        <w:r w:rsidR="00860CF6">
          <w:rPr>
            <w:noProof/>
          </w:rPr>
          <w:instrText xml:space="preserve"> PAGEREF _Toc107330817 \h </w:instrText>
        </w:r>
        <w:r w:rsidR="00860CF6">
          <w:rPr>
            <w:noProof/>
          </w:rPr>
        </w:r>
        <w:r w:rsidR="00860CF6">
          <w:rPr>
            <w:noProof/>
          </w:rPr>
          <w:fldChar w:fldCharType="separate"/>
        </w:r>
        <w:r w:rsidR="00860CF6">
          <w:rPr>
            <w:noProof/>
          </w:rPr>
          <w:t>10</w:t>
        </w:r>
        <w:r w:rsidR="00860CF6">
          <w:rPr>
            <w:noProof/>
          </w:rPr>
          <w:fldChar w:fldCharType="end"/>
        </w:r>
      </w:hyperlink>
    </w:p>
    <w:p w14:paraId="36779BD2" w14:textId="77777777" w:rsidR="00860CF6" w:rsidRDefault="000F0FA8">
      <w:pPr>
        <w:pStyle w:val="TM3"/>
        <w:rPr>
          <w:rFonts w:asciiTheme="minorHAnsi" w:eastAsiaTheme="minorEastAsia" w:hAnsiTheme="minorHAnsi" w:cstheme="minorBidi"/>
          <w:kern w:val="0"/>
          <w:sz w:val="22"/>
          <w:szCs w:val="22"/>
        </w:rPr>
      </w:pPr>
      <w:hyperlink w:anchor="_Toc107330818" w:history="1">
        <w:r w:rsidR="00860CF6" w:rsidRPr="00A206D9">
          <w:rPr>
            <w:rStyle w:val="Lienhypertexte"/>
          </w:rPr>
          <w:t>1.5.1</w:t>
        </w:r>
        <w:r w:rsidR="00860CF6">
          <w:rPr>
            <w:rFonts w:asciiTheme="minorHAnsi" w:eastAsiaTheme="minorEastAsia" w:hAnsiTheme="minorHAnsi" w:cstheme="minorBidi"/>
            <w:kern w:val="0"/>
            <w:sz w:val="22"/>
            <w:szCs w:val="22"/>
          </w:rPr>
          <w:tab/>
        </w:r>
        <w:r w:rsidR="00860CF6" w:rsidRPr="00A206D9">
          <w:rPr>
            <w:rStyle w:val="Lienhypertexte"/>
          </w:rPr>
          <w:t>Clauses d’insertion sociales</w:t>
        </w:r>
        <w:r w:rsidR="00860CF6">
          <w:tab/>
        </w:r>
        <w:r w:rsidR="00860CF6">
          <w:fldChar w:fldCharType="begin"/>
        </w:r>
        <w:r w:rsidR="00860CF6">
          <w:instrText xml:space="preserve"> PAGEREF _Toc107330818 \h </w:instrText>
        </w:r>
        <w:r w:rsidR="00860CF6">
          <w:fldChar w:fldCharType="separate"/>
        </w:r>
        <w:r w:rsidR="00860CF6">
          <w:t>10</w:t>
        </w:r>
        <w:r w:rsidR="00860CF6">
          <w:fldChar w:fldCharType="end"/>
        </w:r>
      </w:hyperlink>
    </w:p>
    <w:p w14:paraId="25A1961E" w14:textId="77777777" w:rsidR="00860CF6" w:rsidRDefault="000F0FA8">
      <w:pPr>
        <w:pStyle w:val="TM3"/>
        <w:rPr>
          <w:rFonts w:asciiTheme="minorHAnsi" w:eastAsiaTheme="minorEastAsia" w:hAnsiTheme="minorHAnsi" w:cstheme="minorBidi"/>
          <w:kern w:val="0"/>
          <w:sz w:val="22"/>
          <w:szCs w:val="22"/>
        </w:rPr>
      </w:pPr>
      <w:hyperlink w:anchor="_Toc107330819" w:history="1">
        <w:r w:rsidR="00860CF6" w:rsidRPr="00A206D9">
          <w:rPr>
            <w:rStyle w:val="Lienhypertexte"/>
          </w:rPr>
          <w:t>1.5.2</w:t>
        </w:r>
        <w:r w:rsidR="00860CF6">
          <w:rPr>
            <w:rFonts w:asciiTheme="minorHAnsi" w:eastAsiaTheme="minorEastAsia" w:hAnsiTheme="minorHAnsi" w:cstheme="minorBidi"/>
            <w:kern w:val="0"/>
            <w:sz w:val="22"/>
            <w:szCs w:val="22"/>
          </w:rPr>
          <w:tab/>
        </w:r>
        <w:r w:rsidR="00860CF6" w:rsidRPr="00A206D9">
          <w:rPr>
            <w:rStyle w:val="Lienhypertexte"/>
          </w:rPr>
          <w:t>Clauses sociales (hors clause sociale d’insertion)</w:t>
        </w:r>
        <w:r w:rsidR="00860CF6">
          <w:tab/>
        </w:r>
        <w:r w:rsidR="00860CF6">
          <w:fldChar w:fldCharType="begin"/>
        </w:r>
        <w:r w:rsidR="00860CF6">
          <w:instrText xml:space="preserve"> PAGEREF _Toc107330819 \h </w:instrText>
        </w:r>
        <w:r w:rsidR="00860CF6">
          <w:fldChar w:fldCharType="separate"/>
        </w:r>
        <w:r w:rsidR="00860CF6">
          <w:t>10</w:t>
        </w:r>
        <w:r w:rsidR="00860CF6">
          <w:fldChar w:fldCharType="end"/>
        </w:r>
      </w:hyperlink>
    </w:p>
    <w:p w14:paraId="4308B3AC" w14:textId="77777777" w:rsidR="00860CF6" w:rsidRDefault="000F0FA8">
      <w:pPr>
        <w:pStyle w:val="TM3"/>
        <w:rPr>
          <w:rFonts w:asciiTheme="minorHAnsi" w:eastAsiaTheme="minorEastAsia" w:hAnsiTheme="minorHAnsi" w:cstheme="minorBidi"/>
          <w:kern w:val="0"/>
          <w:sz w:val="22"/>
          <w:szCs w:val="22"/>
        </w:rPr>
      </w:pPr>
      <w:hyperlink w:anchor="_Toc107330820" w:history="1">
        <w:r w:rsidR="00860CF6" w:rsidRPr="00A206D9">
          <w:rPr>
            <w:rStyle w:val="Lienhypertexte"/>
          </w:rPr>
          <w:t>1.5.3</w:t>
        </w:r>
        <w:r w:rsidR="00860CF6">
          <w:rPr>
            <w:rFonts w:asciiTheme="minorHAnsi" w:eastAsiaTheme="minorEastAsia" w:hAnsiTheme="minorHAnsi" w:cstheme="minorBidi"/>
            <w:kern w:val="0"/>
            <w:sz w:val="22"/>
            <w:szCs w:val="22"/>
          </w:rPr>
          <w:tab/>
        </w:r>
        <w:r w:rsidR="00860CF6" w:rsidRPr="00A206D9">
          <w:rPr>
            <w:rStyle w:val="Lienhypertexte"/>
          </w:rPr>
          <w:t>Clauses environnementales</w:t>
        </w:r>
        <w:r w:rsidR="00860CF6">
          <w:tab/>
        </w:r>
        <w:r w:rsidR="00860CF6">
          <w:fldChar w:fldCharType="begin"/>
        </w:r>
        <w:r w:rsidR="00860CF6">
          <w:instrText xml:space="preserve"> PAGEREF _Toc107330820 \h </w:instrText>
        </w:r>
        <w:r w:rsidR="00860CF6">
          <w:fldChar w:fldCharType="separate"/>
        </w:r>
        <w:r w:rsidR="00860CF6">
          <w:t>10</w:t>
        </w:r>
        <w:r w:rsidR="00860CF6">
          <w:fldChar w:fldCharType="end"/>
        </w:r>
      </w:hyperlink>
    </w:p>
    <w:p w14:paraId="3FE19EDB" w14:textId="77777777" w:rsidR="00860CF6" w:rsidRDefault="000F0FA8">
      <w:pPr>
        <w:pStyle w:val="TM3"/>
        <w:rPr>
          <w:rFonts w:asciiTheme="minorHAnsi" w:eastAsiaTheme="minorEastAsia" w:hAnsiTheme="minorHAnsi" w:cstheme="minorBidi"/>
          <w:kern w:val="0"/>
          <w:sz w:val="22"/>
          <w:szCs w:val="22"/>
        </w:rPr>
      </w:pPr>
      <w:hyperlink w:anchor="_Toc107330821" w:history="1">
        <w:r w:rsidR="00860CF6" w:rsidRPr="00A206D9">
          <w:rPr>
            <w:rStyle w:val="Lienhypertexte"/>
          </w:rPr>
          <w:t>1.5.4</w:t>
        </w:r>
        <w:r w:rsidR="00860CF6">
          <w:rPr>
            <w:rFonts w:asciiTheme="minorHAnsi" w:eastAsiaTheme="minorEastAsia" w:hAnsiTheme="minorHAnsi" w:cstheme="minorBidi"/>
            <w:kern w:val="0"/>
            <w:sz w:val="22"/>
            <w:szCs w:val="22"/>
          </w:rPr>
          <w:tab/>
        </w:r>
        <w:r w:rsidR="00860CF6" w:rsidRPr="00A206D9">
          <w:rPr>
            <w:rStyle w:val="Lienhypertexte"/>
          </w:rPr>
          <w:t>Clause de promotion de la diversité et de lutte contre les discriminations au travail</w:t>
        </w:r>
        <w:r w:rsidR="00860CF6">
          <w:tab/>
        </w:r>
        <w:r w:rsidR="00860CF6">
          <w:fldChar w:fldCharType="begin"/>
        </w:r>
        <w:r w:rsidR="00860CF6">
          <w:instrText xml:space="preserve"> PAGEREF _Toc107330821 \h </w:instrText>
        </w:r>
        <w:r w:rsidR="00860CF6">
          <w:fldChar w:fldCharType="separate"/>
        </w:r>
        <w:r w:rsidR="00860CF6">
          <w:t>11</w:t>
        </w:r>
        <w:r w:rsidR="00860CF6">
          <w:fldChar w:fldCharType="end"/>
        </w:r>
      </w:hyperlink>
    </w:p>
    <w:p w14:paraId="4D981B70" w14:textId="77777777" w:rsidR="00860CF6" w:rsidRDefault="000F0FA8">
      <w:pPr>
        <w:pStyle w:val="TM1"/>
        <w:rPr>
          <w:rFonts w:asciiTheme="minorHAnsi" w:eastAsiaTheme="minorEastAsia" w:hAnsiTheme="minorHAnsi" w:cstheme="minorBidi"/>
          <w:kern w:val="0"/>
          <w:sz w:val="22"/>
          <w:szCs w:val="22"/>
        </w:rPr>
      </w:pPr>
      <w:hyperlink w:anchor="_Toc107330822" w:history="1">
        <w:r w:rsidR="00860CF6" w:rsidRPr="00A206D9">
          <w:rPr>
            <w:rStyle w:val="Lienhypertexte"/>
          </w:rPr>
          <w:t>Article 2</w:t>
        </w:r>
        <w:r w:rsidR="00860CF6">
          <w:rPr>
            <w:rFonts w:asciiTheme="minorHAnsi" w:eastAsiaTheme="minorEastAsia" w:hAnsiTheme="minorHAnsi" w:cstheme="minorBidi"/>
            <w:kern w:val="0"/>
            <w:sz w:val="22"/>
            <w:szCs w:val="22"/>
          </w:rPr>
          <w:tab/>
        </w:r>
        <w:r w:rsidR="00860CF6" w:rsidRPr="00A206D9">
          <w:rPr>
            <w:rStyle w:val="Lienhypertexte"/>
          </w:rPr>
          <w:t>INFORMATION DES CANDIDATS</w:t>
        </w:r>
        <w:r w:rsidR="00860CF6">
          <w:tab/>
        </w:r>
        <w:r w:rsidR="00860CF6">
          <w:fldChar w:fldCharType="begin"/>
        </w:r>
        <w:r w:rsidR="00860CF6">
          <w:instrText xml:space="preserve"> PAGEREF _Toc107330822 \h </w:instrText>
        </w:r>
        <w:r w:rsidR="00860CF6">
          <w:fldChar w:fldCharType="separate"/>
        </w:r>
        <w:r w:rsidR="00860CF6">
          <w:t>11</w:t>
        </w:r>
        <w:r w:rsidR="00860CF6">
          <w:fldChar w:fldCharType="end"/>
        </w:r>
      </w:hyperlink>
    </w:p>
    <w:p w14:paraId="5F617665" w14:textId="77777777" w:rsidR="00860CF6" w:rsidRDefault="000F0FA8">
      <w:pPr>
        <w:pStyle w:val="TM2"/>
        <w:rPr>
          <w:rFonts w:asciiTheme="minorHAnsi" w:eastAsiaTheme="minorEastAsia" w:hAnsiTheme="minorHAnsi" w:cstheme="minorBidi"/>
          <w:noProof/>
          <w:kern w:val="0"/>
          <w:sz w:val="22"/>
          <w:szCs w:val="22"/>
        </w:rPr>
      </w:pPr>
      <w:hyperlink w:anchor="_Toc107330823" w:history="1">
        <w:r w:rsidR="00860CF6" w:rsidRPr="00A206D9">
          <w:rPr>
            <w:rStyle w:val="Lienhypertexte"/>
            <w:rFonts w:ascii="Montserrat" w:hAnsi="Montserrat"/>
            <w:noProof/>
          </w:rPr>
          <w:t>2.1</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Contenu des documents de la consultation</w:t>
        </w:r>
        <w:r w:rsidR="00860CF6">
          <w:rPr>
            <w:noProof/>
          </w:rPr>
          <w:tab/>
        </w:r>
        <w:r w:rsidR="00860CF6">
          <w:rPr>
            <w:noProof/>
          </w:rPr>
          <w:fldChar w:fldCharType="begin"/>
        </w:r>
        <w:r w:rsidR="00860CF6">
          <w:rPr>
            <w:noProof/>
          </w:rPr>
          <w:instrText xml:space="preserve"> PAGEREF _Toc107330823 \h </w:instrText>
        </w:r>
        <w:r w:rsidR="00860CF6">
          <w:rPr>
            <w:noProof/>
          </w:rPr>
        </w:r>
        <w:r w:rsidR="00860CF6">
          <w:rPr>
            <w:noProof/>
          </w:rPr>
          <w:fldChar w:fldCharType="separate"/>
        </w:r>
        <w:r w:rsidR="00860CF6">
          <w:rPr>
            <w:noProof/>
          </w:rPr>
          <w:t>11</w:t>
        </w:r>
        <w:r w:rsidR="00860CF6">
          <w:rPr>
            <w:noProof/>
          </w:rPr>
          <w:fldChar w:fldCharType="end"/>
        </w:r>
      </w:hyperlink>
    </w:p>
    <w:p w14:paraId="3907F14F" w14:textId="77777777" w:rsidR="00860CF6" w:rsidRDefault="000F0FA8">
      <w:pPr>
        <w:pStyle w:val="TM2"/>
        <w:rPr>
          <w:rFonts w:asciiTheme="minorHAnsi" w:eastAsiaTheme="minorEastAsia" w:hAnsiTheme="minorHAnsi" w:cstheme="minorBidi"/>
          <w:noProof/>
          <w:kern w:val="0"/>
          <w:sz w:val="22"/>
          <w:szCs w:val="22"/>
        </w:rPr>
      </w:pPr>
      <w:hyperlink w:anchor="_Toc107330824" w:history="1">
        <w:r w:rsidR="00860CF6" w:rsidRPr="00A206D9">
          <w:rPr>
            <w:rStyle w:val="Lienhypertexte"/>
            <w:rFonts w:ascii="Montserrat" w:hAnsi="Montserrat"/>
            <w:noProof/>
          </w:rPr>
          <w:t>2.2</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Modalités de retrait et de consultation des documents</w:t>
        </w:r>
        <w:r w:rsidR="00860CF6">
          <w:rPr>
            <w:noProof/>
          </w:rPr>
          <w:tab/>
        </w:r>
        <w:r w:rsidR="00860CF6">
          <w:rPr>
            <w:noProof/>
          </w:rPr>
          <w:fldChar w:fldCharType="begin"/>
        </w:r>
        <w:r w:rsidR="00860CF6">
          <w:rPr>
            <w:noProof/>
          </w:rPr>
          <w:instrText xml:space="preserve"> PAGEREF _Toc107330824 \h </w:instrText>
        </w:r>
        <w:r w:rsidR="00860CF6">
          <w:rPr>
            <w:noProof/>
          </w:rPr>
        </w:r>
        <w:r w:rsidR="00860CF6">
          <w:rPr>
            <w:noProof/>
          </w:rPr>
          <w:fldChar w:fldCharType="separate"/>
        </w:r>
        <w:r w:rsidR="00860CF6">
          <w:rPr>
            <w:noProof/>
          </w:rPr>
          <w:t>12</w:t>
        </w:r>
        <w:r w:rsidR="00860CF6">
          <w:rPr>
            <w:noProof/>
          </w:rPr>
          <w:fldChar w:fldCharType="end"/>
        </w:r>
      </w:hyperlink>
    </w:p>
    <w:p w14:paraId="00C13DC4" w14:textId="77777777" w:rsidR="00860CF6" w:rsidRDefault="000F0FA8">
      <w:pPr>
        <w:pStyle w:val="TM2"/>
        <w:rPr>
          <w:rFonts w:asciiTheme="minorHAnsi" w:eastAsiaTheme="minorEastAsia" w:hAnsiTheme="minorHAnsi" w:cstheme="minorBidi"/>
          <w:noProof/>
          <w:kern w:val="0"/>
          <w:sz w:val="22"/>
          <w:szCs w:val="22"/>
        </w:rPr>
      </w:pPr>
      <w:hyperlink w:anchor="_Toc107330825" w:history="1">
        <w:r w:rsidR="00860CF6" w:rsidRPr="00A206D9">
          <w:rPr>
            <w:rStyle w:val="Lienhypertexte"/>
            <w:rFonts w:ascii="Montserrat" w:hAnsi="Montserrat"/>
            <w:noProof/>
          </w:rPr>
          <w:t>2.3</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Visite</w:t>
        </w:r>
        <w:r w:rsidR="00860CF6">
          <w:rPr>
            <w:noProof/>
          </w:rPr>
          <w:tab/>
        </w:r>
        <w:r w:rsidR="00860CF6">
          <w:rPr>
            <w:noProof/>
          </w:rPr>
          <w:fldChar w:fldCharType="begin"/>
        </w:r>
        <w:r w:rsidR="00860CF6">
          <w:rPr>
            <w:noProof/>
          </w:rPr>
          <w:instrText xml:space="preserve"> PAGEREF _Toc107330825 \h </w:instrText>
        </w:r>
        <w:r w:rsidR="00860CF6">
          <w:rPr>
            <w:noProof/>
          </w:rPr>
        </w:r>
        <w:r w:rsidR="00860CF6">
          <w:rPr>
            <w:noProof/>
          </w:rPr>
          <w:fldChar w:fldCharType="separate"/>
        </w:r>
        <w:r w:rsidR="00860CF6">
          <w:rPr>
            <w:noProof/>
          </w:rPr>
          <w:t>12</w:t>
        </w:r>
        <w:r w:rsidR="00860CF6">
          <w:rPr>
            <w:noProof/>
          </w:rPr>
          <w:fldChar w:fldCharType="end"/>
        </w:r>
      </w:hyperlink>
    </w:p>
    <w:p w14:paraId="106B486B" w14:textId="77777777" w:rsidR="00860CF6" w:rsidRDefault="000F0FA8">
      <w:pPr>
        <w:pStyle w:val="TM2"/>
        <w:rPr>
          <w:rFonts w:asciiTheme="minorHAnsi" w:eastAsiaTheme="minorEastAsia" w:hAnsiTheme="minorHAnsi" w:cstheme="minorBidi"/>
          <w:noProof/>
          <w:kern w:val="0"/>
          <w:sz w:val="22"/>
          <w:szCs w:val="22"/>
        </w:rPr>
      </w:pPr>
      <w:hyperlink w:anchor="_Toc107330826" w:history="1">
        <w:r w:rsidR="00860CF6" w:rsidRPr="00A206D9">
          <w:rPr>
            <w:rStyle w:val="Lienhypertexte"/>
            <w:rFonts w:ascii="Montserrat" w:hAnsi="Montserrat"/>
            <w:noProof/>
          </w:rPr>
          <w:t>2.4</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Questions et renseignements complémentaires</w:t>
        </w:r>
        <w:r w:rsidR="00860CF6">
          <w:rPr>
            <w:noProof/>
          </w:rPr>
          <w:tab/>
        </w:r>
        <w:r w:rsidR="00860CF6">
          <w:rPr>
            <w:noProof/>
          </w:rPr>
          <w:fldChar w:fldCharType="begin"/>
        </w:r>
        <w:r w:rsidR="00860CF6">
          <w:rPr>
            <w:noProof/>
          </w:rPr>
          <w:instrText xml:space="preserve"> PAGEREF _Toc107330826 \h </w:instrText>
        </w:r>
        <w:r w:rsidR="00860CF6">
          <w:rPr>
            <w:noProof/>
          </w:rPr>
        </w:r>
        <w:r w:rsidR="00860CF6">
          <w:rPr>
            <w:noProof/>
          </w:rPr>
          <w:fldChar w:fldCharType="separate"/>
        </w:r>
        <w:r w:rsidR="00860CF6">
          <w:rPr>
            <w:noProof/>
          </w:rPr>
          <w:t>13</w:t>
        </w:r>
        <w:r w:rsidR="00860CF6">
          <w:rPr>
            <w:noProof/>
          </w:rPr>
          <w:fldChar w:fldCharType="end"/>
        </w:r>
      </w:hyperlink>
    </w:p>
    <w:p w14:paraId="7EC5FDE5" w14:textId="77777777" w:rsidR="00860CF6" w:rsidRDefault="000F0FA8">
      <w:pPr>
        <w:pStyle w:val="TM2"/>
        <w:rPr>
          <w:rFonts w:asciiTheme="minorHAnsi" w:eastAsiaTheme="minorEastAsia" w:hAnsiTheme="minorHAnsi" w:cstheme="minorBidi"/>
          <w:noProof/>
          <w:kern w:val="0"/>
          <w:sz w:val="22"/>
          <w:szCs w:val="22"/>
        </w:rPr>
      </w:pPr>
      <w:hyperlink w:anchor="_Toc107330827" w:history="1">
        <w:r w:rsidR="00860CF6" w:rsidRPr="00A206D9">
          <w:rPr>
            <w:rStyle w:val="Lienhypertexte"/>
            <w:rFonts w:ascii="Montserrat" w:hAnsi="Montserrat"/>
            <w:noProof/>
          </w:rPr>
          <w:t>2.5</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Modifications de détail des documents de la consultation</w:t>
        </w:r>
        <w:r w:rsidR="00860CF6">
          <w:rPr>
            <w:noProof/>
          </w:rPr>
          <w:tab/>
        </w:r>
        <w:r w:rsidR="00860CF6">
          <w:rPr>
            <w:noProof/>
          </w:rPr>
          <w:fldChar w:fldCharType="begin"/>
        </w:r>
        <w:r w:rsidR="00860CF6">
          <w:rPr>
            <w:noProof/>
          </w:rPr>
          <w:instrText xml:space="preserve"> PAGEREF _Toc107330827 \h </w:instrText>
        </w:r>
        <w:r w:rsidR="00860CF6">
          <w:rPr>
            <w:noProof/>
          </w:rPr>
        </w:r>
        <w:r w:rsidR="00860CF6">
          <w:rPr>
            <w:noProof/>
          </w:rPr>
          <w:fldChar w:fldCharType="separate"/>
        </w:r>
        <w:r w:rsidR="00860CF6">
          <w:rPr>
            <w:noProof/>
          </w:rPr>
          <w:t>13</w:t>
        </w:r>
        <w:r w:rsidR="00860CF6">
          <w:rPr>
            <w:noProof/>
          </w:rPr>
          <w:fldChar w:fldCharType="end"/>
        </w:r>
      </w:hyperlink>
    </w:p>
    <w:p w14:paraId="0CAA3B69" w14:textId="77777777" w:rsidR="00860CF6" w:rsidRDefault="000F0FA8">
      <w:pPr>
        <w:pStyle w:val="TM2"/>
        <w:rPr>
          <w:rFonts w:asciiTheme="minorHAnsi" w:eastAsiaTheme="minorEastAsia" w:hAnsiTheme="minorHAnsi" w:cstheme="minorBidi"/>
          <w:noProof/>
          <w:kern w:val="0"/>
          <w:sz w:val="22"/>
          <w:szCs w:val="22"/>
        </w:rPr>
      </w:pPr>
      <w:hyperlink w:anchor="_Toc107330828" w:history="1">
        <w:r w:rsidR="00860CF6" w:rsidRPr="00A206D9">
          <w:rPr>
            <w:rStyle w:val="Lienhypertexte"/>
            <w:rFonts w:ascii="Montserrat" w:hAnsi="Montserrat"/>
            <w:noProof/>
          </w:rPr>
          <w:t>2.6</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Langue</w:t>
        </w:r>
        <w:r w:rsidR="00860CF6">
          <w:rPr>
            <w:noProof/>
          </w:rPr>
          <w:tab/>
        </w:r>
        <w:r w:rsidR="00860CF6">
          <w:rPr>
            <w:noProof/>
          </w:rPr>
          <w:fldChar w:fldCharType="begin"/>
        </w:r>
        <w:r w:rsidR="00860CF6">
          <w:rPr>
            <w:noProof/>
          </w:rPr>
          <w:instrText xml:space="preserve"> PAGEREF _Toc107330828 \h </w:instrText>
        </w:r>
        <w:r w:rsidR="00860CF6">
          <w:rPr>
            <w:noProof/>
          </w:rPr>
        </w:r>
        <w:r w:rsidR="00860CF6">
          <w:rPr>
            <w:noProof/>
          </w:rPr>
          <w:fldChar w:fldCharType="separate"/>
        </w:r>
        <w:r w:rsidR="00860CF6">
          <w:rPr>
            <w:noProof/>
          </w:rPr>
          <w:t>14</w:t>
        </w:r>
        <w:r w:rsidR="00860CF6">
          <w:rPr>
            <w:noProof/>
          </w:rPr>
          <w:fldChar w:fldCharType="end"/>
        </w:r>
      </w:hyperlink>
    </w:p>
    <w:p w14:paraId="79B5D4BA" w14:textId="77777777" w:rsidR="00860CF6" w:rsidRDefault="000F0FA8">
      <w:pPr>
        <w:pStyle w:val="TM1"/>
        <w:rPr>
          <w:rFonts w:asciiTheme="minorHAnsi" w:eastAsiaTheme="minorEastAsia" w:hAnsiTheme="minorHAnsi" w:cstheme="minorBidi"/>
          <w:kern w:val="0"/>
          <w:sz w:val="22"/>
          <w:szCs w:val="22"/>
        </w:rPr>
      </w:pPr>
      <w:hyperlink w:anchor="_Toc107330829" w:history="1">
        <w:r w:rsidR="00860CF6" w:rsidRPr="00A206D9">
          <w:rPr>
            <w:rStyle w:val="Lienhypertexte"/>
          </w:rPr>
          <w:t>Article 3</w:t>
        </w:r>
        <w:r w:rsidR="00860CF6">
          <w:rPr>
            <w:rFonts w:asciiTheme="minorHAnsi" w:eastAsiaTheme="minorEastAsia" w:hAnsiTheme="minorHAnsi" w:cstheme="minorBidi"/>
            <w:kern w:val="0"/>
            <w:sz w:val="22"/>
            <w:szCs w:val="22"/>
          </w:rPr>
          <w:tab/>
        </w:r>
        <w:r w:rsidR="00860CF6" w:rsidRPr="00A206D9">
          <w:rPr>
            <w:rStyle w:val="Lienhypertexte"/>
          </w:rPr>
          <w:t>ELEMENTS EXIGES DU CANDIDAT</w:t>
        </w:r>
        <w:r w:rsidR="00860CF6">
          <w:tab/>
        </w:r>
        <w:r w:rsidR="00860CF6">
          <w:fldChar w:fldCharType="begin"/>
        </w:r>
        <w:r w:rsidR="00860CF6">
          <w:instrText xml:space="preserve"> PAGEREF _Toc107330829 \h </w:instrText>
        </w:r>
        <w:r w:rsidR="00860CF6">
          <w:fldChar w:fldCharType="separate"/>
        </w:r>
        <w:r w:rsidR="00860CF6">
          <w:t>14</w:t>
        </w:r>
        <w:r w:rsidR="00860CF6">
          <w:fldChar w:fldCharType="end"/>
        </w:r>
      </w:hyperlink>
    </w:p>
    <w:p w14:paraId="4FAEDC81" w14:textId="77777777" w:rsidR="00860CF6" w:rsidRDefault="000F0FA8">
      <w:pPr>
        <w:pStyle w:val="TM2"/>
        <w:rPr>
          <w:rFonts w:asciiTheme="minorHAnsi" w:eastAsiaTheme="minorEastAsia" w:hAnsiTheme="minorHAnsi" w:cstheme="minorBidi"/>
          <w:noProof/>
          <w:kern w:val="0"/>
          <w:sz w:val="22"/>
          <w:szCs w:val="22"/>
        </w:rPr>
      </w:pPr>
      <w:hyperlink w:anchor="_Toc107330830" w:history="1">
        <w:r w:rsidR="00860CF6" w:rsidRPr="00A206D9">
          <w:rPr>
            <w:rStyle w:val="Lienhypertexte"/>
            <w:rFonts w:ascii="Montserrat" w:hAnsi="Montserrat"/>
            <w:noProof/>
          </w:rPr>
          <w:t>3.1</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Renseignements et documents demandés à l'appui des candidatures</w:t>
        </w:r>
        <w:r w:rsidR="00860CF6">
          <w:rPr>
            <w:noProof/>
          </w:rPr>
          <w:tab/>
        </w:r>
        <w:r w:rsidR="00860CF6">
          <w:rPr>
            <w:noProof/>
          </w:rPr>
          <w:fldChar w:fldCharType="begin"/>
        </w:r>
        <w:r w:rsidR="00860CF6">
          <w:rPr>
            <w:noProof/>
          </w:rPr>
          <w:instrText xml:space="preserve"> PAGEREF _Toc107330830 \h </w:instrText>
        </w:r>
        <w:r w:rsidR="00860CF6">
          <w:rPr>
            <w:noProof/>
          </w:rPr>
        </w:r>
        <w:r w:rsidR="00860CF6">
          <w:rPr>
            <w:noProof/>
          </w:rPr>
          <w:fldChar w:fldCharType="separate"/>
        </w:r>
        <w:r w:rsidR="00860CF6">
          <w:rPr>
            <w:noProof/>
          </w:rPr>
          <w:t>14</w:t>
        </w:r>
        <w:r w:rsidR="00860CF6">
          <w:rPr>
            <w:noProof/>
          </w:rPr>
          <w:fldChar w:fldCharType="end"/>
        </w:r>
      </w:hyperlink>
    </w:p>
    <w:p w14:paraId="024E214D" w14:textId="77777777" w:rsidR="00860CF6" w:rsidRDefault="000F0FA8">
      <w:pPr>
        <w:pStyle w:val="TM2"/>
        <w:rPr>
          <w:rFonts w:asciiTheme="minorHAnsi" w:eastAsiaTheme="minorEastAsia" w:hAnsiTheme="minorHAnsi" w:cstheme="minorBidi"/>
          <w:noProof/>
          <w:kern w:val="0"/>
          <w:sz w:val="22"/>
          <w:szCs w:val="22"/>
        </w:rPr>
      </w:pPr>
      <w:hyperlink w:anchor="_Toc107330831" w:history="1">
        <w:r w:rsidR="00860CF6" w:rsidRPr="00A206D9">
          <w:rPr>
            <w:rStyle w:val="Lienhypertexte"/>
            <w:rFonts w:ascii="Montserrat" w:hAnsi="Montserrat"/>
            <w:noProof/>
          </w:rPr>
          <w:t>3.2</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Précisions sur les groupements d’opérateurs économiques</w:t>
        </w:r>
        <w:r w:rsidR="00860CF6">
          <w:rPr>
            <w:noProof/>
          </w:rPr>
          <w:tab/>
        </w:r>
        <w:r w:rsidR="00860CF6">
          <w:rPr>
            <w:noProof/>
          </w:rPr>
          <w:fldChar w:fldCharType="begin"/>
        </w:r>
        <w:r w:rsidR="00860CF6">
          <w:rPr>
            <w:noProof/>
          </w:rPr>
          <w:instrText xml:space="preserve"> PAGEREF _Toc107330831 \h </w:instrText>
        </w:r>
        <w:r w:rsidR="00860CF6">
          <w:rPr>
            <w:noProof/>
          </w:rPr>
        </w:r>
        <w:r w:rsidR="00860CF6">
          <w:rPr>
            <w:noProof/>
          </w:rPr>
          <w:fldChar w:fldCharType="separate"/>
        </w:r>
        <w:r w:rsidR="00860CF6">
          <w:rPr>
            <w:noProof/>
          </w:rPr>
          <w:t>17</w:t>
        </w:r>
        <w:r w:rsidR="00860CF6">
          <w:rPr>
            <w:noProof/>
          </w:rPr>
          <w:fldChar w:fldCharType="end"/>
        </w:r>
      </w:hyperlink>
    </w:p>
    <w:p w14:paraId="0A6031AF" w14:textId="77777777" w:rsidR="00860CF6" w:rsidRDefault="000F0FA8">
      <w:pPr>
        <w:pStyle w:val="TM2"/>
        <w:rPr>
          <w:rFonts w:asciiTheme="minorHAnsi" w:eastAsiaTheme="minorEastAsia" w:hAnsiTheme="minorHAnsi" w:cstheme="minorBidi"/>
          <w:noProof/>
          <w:kern w:val="0"/>
          <w:sz w:val="22"/>
          <w:szCs w:val="22"/>
        </w:rPr>
      </w:pPr>
      <w:hyperlink w:anchor="_Toc107330832" w:history="1">
        <w:r w:rsidR="00860CF6" w:rsidRPr="00A206D9">
          <w:rPr>
            <w:rStyle w:val="Lienhypertexte"/>
            <w:rFonts w:ascii="Montserrat" w:hAnsi="Montserrat"/>
            <w:noProof/>
          </w:rPr>
          <w:t>3.3</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Précisions sur la sous-traitance</w:t>
        </w:r>
        <w:r w:rsidR="00860CF6">
          <w:rPr>
            <w:noProof/>
          </w:rPr>
          <w:tab/>
        </w:r>
        <w:r w:rsidR="00860CF6">
          <w:rPr>
            <w:noProof/>
          </w:rPr>
          <w:fldChar w:fldCharType="begin"/>
        </w:r>
        <w:r w:rsidR="00860CF6">
          <w:rPr>
            <w:noProof/>
          </w:rPr>
          <w:instrText xml:space="preserve"> PAGEREF _Toc107330832 \h </w:instrText>
        </w:r>
        <w:r w:rsidR="00860CF6">
          <w:rPr>
            <w:noProof/>
          </w:rPr>
        </w:r>
        <w:r w:rsidR="00860CF6">
          <w:rPr>
            <w:noProof/>
          </w:rPr>
          <w:fldChar w:fldCharType="separate"/>
        </w:r>
        <w:r w:rsidR="00860CF6">
          <w:rPr>
            <w:noProof/>
          </w:rPr>
          <w:t>20</w:t>
        </w:r>
        <w:r w:rsidR="00860CF6">
          <w:rPr>
            <w:noProof/>
          </w:rPr>
          <w:fldChar w:fldCharType="end"/>
        </w:r>
      </w:hyperlink>
    </w:p>
    <w:p w14:paraId="275ECE96" w14:textId="77777777" w:rsidR="00860CF6" w:rsidRDefault="000F0FA8">
      <w:pPr>
        <w:pStyle w:val="TM2"/>
        <w:rPr>
          <w:rFonts w:asciiTheme="minorHAnsi" w:eastAsiaTheme="minorEastAsia" w:hAnsiTheme="minorHAnsi" w:cstheme="minorBidi"/>
          <w:noProof/>
          <w:kern w:val="0"/>
          <w:sz w:val="22"/>
          <w:szCs w:val="22"/>
        </w:rPr>
      </w:pPr>
      <w:hyperlink w:anchor="_Toc107330833" w:history="1">
        <w:r w:rsidR="00860CF6" w:rsidRPr="00A206D9">
          <w:rPr>
            <w:rStyle w:val="Lienhypertexte"/>
            <w:rFonts w:ascii="Montserrat" w:hAnsi="Montserrat"/>
            <w:noProof/>
          </w:rPr>
          <w:t>3.4</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Éléments exigés au titre de l'offre</w:t>
        </w:r>
        <w:r w:rsidR="00860CF6">
          <w:rPr>
            <w:noProof/>
          </w:rPr>
          <w:tab/>
        </w:r>
        <w:r w:rsidR="00860CF6">
          <w:rPr>
            <w:noProof/>
          </w:rPr>
          <w:fldChar w:fldCharType="begin"/>
        </w:r>
        <w:r w:rsidR="00860CF6">
          <w:rPr>
            <w:noProof/>
          </w:rPr>
          <w:instrText xml:space="preserve"> PAGEREF _Toc107330833 \h </w:instrText>
        </w:r>
        <w:r w:rsidR="00860CF6">
          <w:rPr>
            <w:noProof/>
          </w:rPr>
        </w:r>
        <w:r w:rsidR="00860CF6">
          <w:rPr>
            <w:noProof/>
          </w:rPr>
          <w:fldChar w:fldCharType="separate"/>
        </w:r>
        <w:r w:rsidR="00860CF6">
          <w:rPr>
            <w:noProof/>
          </w:rPr>
          <w:t>21</w:t>
        </w:r>
        <w:r w:rsidR="00860CF6">
          <w:rPr>
            <w:noProof/>
          </w:rPr>
          <w:fldChar w:fldCharType="end"/>
        </w:r>
      </w:hyperlink>
    </w:p>
    <w:p w14:paraId="7B2809F3" w14:textId="77777777" w:rsidR="00860CF6" w:rsidRDefault="000F0FA8">
      <w:pPr>
        <w:pStyle w:val="TM2"/>
        <w:rPr>
          <w:rFonts w:asciiTheme="minorHAnsi" w:eastAsiaTheme="minorEastAsia" w:hAnsiTheme="minorHAnsi" w:cstheme="minorBidi"/>
          <w:noProof/>
          <w:kern w:val="0"/>
          <w:sz w:val="22"/>
          <w:szCs w:val="22"/>
        </w:rPr>
      </w:pPr>
      <w:hyperlink w:anchor="_Toc107330834" w:history="1">
        <w:r w:rsidR="00860CF6" w:rsidRPr="00A206D9">
          <w:rPr>
            <w:rStyle w:val="Lienhypertexte"/>
            <w:rFonts w:ascii="Montserrat" w:hAnsi="Montserrat"/>
            <w:noProof/>
          </w:rPr>
          <w:t>3.5</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Échantillons, maquettes ou prototypes</w:t>
        </w:r>
        <w:r w:rsidR="00860CF6">
          <w:rPr>
            <w:noProof/>
          </w:rPr>
          <w:tab/>
        </w:r>
        <w:r w:rsidR="00860CF6">
          <w:rPr>
            <w:noProof/>
          </w:rPr>
          <w:fldChar w:fldCharType="begin"/>
        </w:r>
        <w:r w:rsidR="00860CF6">
          <w:rPr>
            <w:noProof/>
          </w:rPr>
          <w:instrText xml:space="preserve"> PAGEREF _Toc107330834 \h </w:instrText>
        </w:r>
        <w:r w:rsidR="00860CF6">
          <w:rPr>
            <w:noProof/>
          </w:rPr>
        </w:r>
        <w:r w:rsidR="00860CF6">
          <w:rPr>
            <w:noProof/>
          </w:rPr>
          <w:fldChar w:fldCharType="separate"/>
        </w:r>
        <w:r w:rsidR="00860CF6">
          <w:rPr>
            <w:noProof/>
          </w:rPr>
          <w:t>22</w:t>
        </w:r>
        <w:r w:rsidR="00860CF6">
          <w:rPr>
            <w:noProof/>
          </w:rPr>
          <w:fldChar w:fldCharType="end"/>
        </w:r>
      </w:hyperlink>
    </w:p>
    <w:p w14:paraId="4A12AC72" w14:textId="77777777" w:rsidR="00860CF6" w:rsidRDefault="000F0FA8">
      <w:pPr>
        <w:pStyle w:val="TM1"/>
        <w:rPr>
          <w:rFonts w:asciiTheme="minorHAnsi" w:eastAsiaTheme="minorEastAsia" w:hAnsiTheme="minorHAnsi" w:cstheme="minorBidi"/>
          <w:kern w:val="0"/>
          <w:sz w:val="22"/>
          <w:szCs w:val="22"/>
        </w:rPr>
      </w:pPr>
      <w:hyperlink w:anchor="_Toc107330835" w:history="1">
        <w:r w:rsidR="00860CF6" w:rsidRPr="00A206D9">
          <w:rPr>
            <w:rStyle w:val="Lienhypertexte"/>
          </w:rPr>
          <w:t>Article 4</w:t>
        </w:r>
        <w:r w:rsidR="00860CF6">
          <w:rPr>
            <w:rFonts w:asciiTheme="minorHAnsi" w:eastAsiaTheme="minorEastAsia" w:hAnsiTheme="minorHAnsi" w:cstheme="minorBidi"/>
            <w:kern w:val="0"/>
            <w:sz w:val="22"/>
            <w:szCs w:val="22"/>
          </w:rPr>
          <w:tab/>
        </w:r>
        <w:r w:rsidR="00860CF6" w:rsidRPr="00A206D9">
          <w:rPr>
            <w:rStyle w:val="Lienhypertexte"/>
          </w:rPr>
          <w:t>EXAMEN DES CANDIDATURES ET DES OFFRES</w:t>
        </w:r>
        <w:r w:rsidR="00860CF6">
          <w:tab/>
        </w:r>
        <w:r w:rsidR="00860CF6">
          <w:fldChar w:fldCharType="begin"/>
        </w:r>
        <w:r w:rsidR="00860CF6">
          <w:instrText xml:space="preserve"> PAGEREF _Toc107330835 \h </w:instrText>
        </w:r>
        <w:r w:rsidR="00860CF6">
          <w:fldChar w:fldCharType="separate"/>
        </w:r>
        <w:r w:rsidR="00860CF6">
          <w:t>24</w:t>
        </w:r>
        <w:r w:rsidR="00860CF6">
          <w:fldChar w:fldCharType="end"/>
        </w:r>
      </w:hyperlink>
    </w:p>
    <w:p w14:paraId="496E68B5" w14:textId="77777777" w:rsidR="00860CF6" w:rsidRDefault="000F0FA8">
      <w:pPr>
        <w:pStyle w:val="TM2"/>
        <w:rPr>
          <w:rFonts w:asciiTheme="minorHAnsi" w:eastAsiaTheme="minorEastAsia" w:hAnsiTheme="minorHAnsi" w:cstheme="minorBidi"/>
          <w:noProof/>
          <w:kern w:val="0"/>
          <w:sz w:val="22"/>
          <w:szCs w:val="22"/>
        </w:rPr>
      </w:pPr>
      <w:hyperlink w:anchor="_Toc107330836" w:history="1">
        <w:r w:rsidR="00860CF6" w:rsidRPr="00A206D9">
          <w:rPr>
            <w:rStyle w:val="Lienhypertexte"/>
            <w:rFonts w:ascii="Montserrat" w:hAnsi="Montserrat"/>
            <w:noProof/>
          </w:rPr>
          <w:t>4.1</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Examen des candidatures</w:t>
        </w:r>
        <w:r w:rsidR="00860CF6">
          <w:rPr>
            <w:noProof/>
          </w:rPr>
          <w:tab/>
        </w:r>
        <w:r w:rsidR="00860CF6">
          <w:rPr>
            <w:noProof/>
          </w:rPr>
          <w:fldChar w:fldCharType="begin"/>
        </w:r>
        <w:r w:rsidR="00860CF6">
          <w:rPr>
            <w:noProof/>
          </w:rPr>
          <w:instrText xml:space="preserve"> PAGEREF _Toc107330836 \h </w:instrText>
        </w:r>
        <w:r w:rsidR="00860CF6">
          <w:rPr>
            <w:noProof/>
          </w:rPr>
        </w:r>
        <w:r w:rsidR="00860CF6">
          <w:rPr>
            <w:noProof/>
          </w:rPr>
          <w:fldChar w:fldCharType="separate"/>
        </w:r>
        <w:r w:rsidR="00860CF6">
          <w:rPr>
            <w:noProof/>
          </w:rPr>
          <w:t>24</w:t>
        </w:r>
        <w:r w:rsidR="00860CF6">
          <w:rPr>
            <w:noProof/>
          </w:rPr>
          <w:fldChar w:fldCharType="end"/>
        </w:r>
      </w:hyperlink>
    </w:p>
    <w:p w14:paraId="2BB3B2AF" w14:textId="77777777" w:rsidR="00860CF6" w:rsidRDefault="000F0FA8">
      <w:pPr>
        <w:pStyle w:val="TM2"/>
        <w:rPr>
          <w:rFonts w:asciiTheme="minorHAnsi" w:eastAsiaTheme="minorEastAsia" w:hAnsiTheme="minorHAnsi" w:cstheme="minorBidi"/>
          <w:noProof/>
          <w:kern w:val="0"/>
          <w:sz w:val="22"/>
          <w:szCs w:val="22"/>
        </w:rPr>
      </w:pPr>
      <w:hyperlink w:anchor="_Toc107330837" w:history="1">
        <w:r w:rsidR="00860CF6" w:rsidRPr="00A206D9">
          <w:rPr>
            <w:rStyle w:val="Lienhypertexte"/>
            <w:rFonts w:ascii="Montserrat" w:hAnsi="Montserrat"/>
            <w:noProof/>
          </w:rPr>
          <w:t>4.2</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Motifs d’exclusion</w:t>
        </w:r>
        <w:r w:rsidR="00860CF6">
          <w:rPr>
            <w:noProof/>
          </w:rPr>
          <w:tab/>
        </w:r>
        <w:r w:rsidR="00860CF6">
          <w:rPr>
            <w:noProof/>
          </w:rPr>
          <w:fldChar w:fldCharType="begin"/>
        </w:r>
        <w:r w:rsidR="00860CF6">
          <w:rPr>
            <w:noProof/>
          </w:rPr>
          <w:instrText xml:space="preserve"> PAGEREF _Toc107330837 \h </w:instrText>
        </w:r>
        <w:r w:rsidR="00860CF6">
          <w:rPr>
            <w:noProof/>
          </w:rPr>
        </w:r>
        <w:r w:rsidR="00860CF6">
          <w:rPr>
            <w:noProof/>
          </w:rPr>
          <w:fldChar w:fldCharType="separate"/>
        </w:r>
        <w:r w:rsidR="00860CF6">
          <w:rPr>
            <w:noProof/>
          </w:rPr>
          <w:t>25</w:t>
        </w:r>
        <w:r w:rsidR="00860CF6">
          <w:rPr>
            <w:noProof/>
          </w:rPr>
          <w:fldChar w:fldCharType="end"/>
        </w:r>
      </w:hyperlink>
    </w:p>
    <w:p w14:paraId="27DAAFA1" w14:textId="77777777" w:rsidR="00860CF6" w:rsidRDefault="000F0FA8">
      <w:pPr>
        <w:pStyle w:val="TM2"/>
        <w:rPr>
          <w:rFonts w:asciiTheme="minorHAnsi" w:eastAsiaTheme="minorEastAsia" w:hAnsiTheme="minorHAnsi" w:cstheme="minorBidi"/>
          <w:noProof/>
          <w:kern w:val="0"/>
          <w:sz w:val="22"/>
          <w:szCs w:val="22"/>
        </w:rPr>
      </w:pPr>
      <w:hyperlink w:anchor="_Toc107330838" w:history="1">
        <w:r w:rsidR="00860CF6" w:rsidRPr="00A206D9">
          <w:rPr>
            <w:rStyle w:val="Lienhypertexte"/>
            <w:rFonts w:ascii="Montserrat" w:hAnsi="Montserrat"/>
            <w:noProof/>
          </w:rPr>
          <w:t>4.3</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Négociation</w:t>
        </w:r>
        <w:r w:rsidR="00860CF6">
          <w:rPr>
            <w:noProof/>
          </w:rPr>
          <w:tab/>
        </w:r>
        <w:r w:rsidR="00860CF6">
          <w:rPr>
            <w:noProof/>
          </w:rPr>
          <w:fldChar w:fldCharType="begin"/>
        </w:r>
        <w:r w:rsidR="00860CF6">
          <w:rPr>
            <w:noProof/>
          </w:rPr>
          <w:instrText xml:space="preserve"> PAGEREF _Toc107330838 \h </w:instrText>
        </w:r>
        <w:r w:rsidR="00860CF6">
          <w:rPr>
            <w:noProof/>
          </w:rPr>
        </w:r>
        <w:r w:rsidR="00860CF6">
          <w:rPr>
            <w:noProof/>
          </w:rPr>
          <w:fldChar w:fldCharType="separate"/>
        </w:r>
        <w:r w:rsidR="00860CF6">
          <w:rPr>
            <w:noProof/>
          </w:rPr>
          <w:t>25</w:t>
        </w:r>
        <w:r w:rsidR="00860CF6">
          <w:rPr>
            <w:noProof/>
          </w:rPr>
          <w:fldChar w:fldCharType="end"/>
        </w:r>
      </w:hyperlink>
    </w:p>
    <w:p w14:paraId="0B9074FB" w14:textId="77777777" w:rsidR="00860CF6" w:rsidRDefault="000F0FA8">
      <w:pPr>
        <w:pStyle w:val="TM2"/>
        <w:rPr>
          <w:rFonts w:asciiTheme="minorHAnsi" w:eastAsiaTheme="minorEastAsia" w:hAnsiTheme="minorHAnsi" w:cstheme="minorBidi"/>
          <w:noProof/>
          <w:kern w:val="0"/>
          <w:sz w:val="22"/>
          <w:szCs w:val="22"/>
        </w:rPr>
      </w:pPr>
      <w:hyperlink w:anchor="_Toc107330839" w:history="1">
        <w:r w:rsidR="00860CF6" w:rsidRPr="00A206D9">
          <w:rPr>
            <w:rStyle w:val="Lienhypertexte"/>
            <w:rFonts w:ascii="Montserrat" w:hAnsi="Montserrat"/>
            <w:noProof/>
          </w:rPr>
          <w:t>4.4</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Examen des offres</w:t>
        </w:r>
        <w:r w:rsidR="00860CF6">
          <w:rPr>
            <w:noProof/>
          </w:rPr>
          <w:tab/>
        </w:r>
        <w:r w:rsidR="00860CF6">
          <w:rPr>
            <w:noProof/>
          </w:rPr>
          <w:fldChar w:fldCharType="begin"/>
        </w:r>
        <w:r w:rsidR="00860CF6">
          <w:rPr>
            <w:noProof/>
          </w:rPr>
          <w:instrText xml:space="preserve"> PAGEREF _Toc107330839 \h </w:instrText>
        </w:r>
        <w:r w:rsidR="00860CF6">
          <w:rPr>
            <w:noProof/>
          </w:rPr>
        </w:r>
        <w:r w:rsidR="00860CF6">
          <w:rPr>
            <w:noProof/>
          </w:rPr>
          <w:fldChar w:fldCharType="separate"/>
        </w:r>
        <w:r w:rsidR="00860CF6">
          <w:rPr>
            <w:noProof/>
          </w:rPr>
          <w:t>28</w:t>
        </w:r>
        <w:r w:rsidR="00860CF6">
          <w:rPr>
            <w:noProof/>
          </w:rPr>
          <w:fldChar w:fldCharType="end"/>
        </w:r>
      </w:hyperlink>
    </w:p>
    <w:p w14:paraId="3FE46B38" w14:textId="77777777" w:rsidR="00860CF6" w:rsidRDefault="000F0FA8">
      <w:pPr>
        <w:pStyle w:val="TM2"/>
        <w:rPr>
          <w:rFonts w:asciiTheme="minorHAnsi" w:eastAsiaTheme="minorEastAsia" w:hAnsiTheme="minorHAnsi" w:cstheme="minorBidi"/>
          <w:noProof/>
          <w:kern w:val="0"/>
          <w:sz w:val="22"/>
          <w:szCs w:val="22"/>
        </w:rPr>
      </w:pPr>
      <w:hyperlink w:anchor="_Toc107330840" w:history="1">
        <w:r w:rsidR="00860CF6" w:rsidRPr="00A206D9">
          <w:rPr>
            <w:rStyle w:val="Lienhypertexte"/>
            <w:rFonts w:ascii="Montserrat" w:hAnsi="Montserrat"/>
            <w:noProof/>
          </w:rPr>
          <w:t>4.5</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Critères d'attribution</w:t>
        </w:r>
        <w:r w:rsidR="00860CF6">
          <w:rPr>
            <w:noProof/>
          </w:rPr>
          <w:tab/>
        </w:r>
        <w:r w:rsidR="00860CF6">
          <w:rPr>
            <w:noProof/>
          </w:rPr>
          <w:fldChar w:fldCharType="begin"/>
        </w:r>
        <w:r w:rsidR="00860CF6">
          <w:rPr>
            <w:noProof/>
          </w:rPr>
          <w:instrText xml:space="preserve"> PAGEREF _Toc107330840 \h </w:instrText>
        </w:r>
        <w:r w:rsidR="00860CF6">
          <w:rPr>
            <w:noProof/>
          </w:rPr>
        </w:r>
        <w:r w:rsidR="00860CF6">
          <w:rPr>
            <w:noProof/>
          </w:rPr>
          <w:fldChar w:fldCharType="separate"/>
        </w:r>
        <w:r w:rsidR="00860CF6">
          <w:rPr>
            <w:noProof/>
          </w:rPr>
          <w:t>29</w:t>
        </w:r>
        <w:r w:rsidR="00860CF6">
          <w:rPr>
            <w:noProof/>
          </w:rPr>
          <w:fldChar w:fldCharType="end"/>
        </w:r>
      </w:hyperlink>
    </w:p>
    <w:p w14:paraId="38F2195D" w14:textId="77777777" w:rsidR="00860CF6" w:rsidRDefault="000F0FA8">
      <w:pPr>
        <w:pStyle w:val="TM2"/>
        <w:rPr>
          <w:rFonts w:asciiTheme="minorHAnsi" w:eastAsiaTheme="minorEastAsia" w:hAnsiTheme="minorHAnsi" w:cstheme="minorBidi"/>
          <w:noProof/>
          <w:kern w:val="0"/>
          <w:sz w:val="22"/>
          <w:szCs w:val="22"/>
        </w:rPr>
      </w:pPr>
      <w:hyperlink w:anchor="_Toc107330841" w:history="1">
        <w:r w:rsidR="00860CF6" w:rsidRPr="00A206D9">
          <w:rPr>
            <w:rStyle w:val="Lienhypertexte"/>
            <w:rFonts w:ascii="Montserrat" w:hAnsi="Montserrat"/>
            <w:noProof/>
          </w:rPr>
          <w:t>4.6</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Délai de validité des offres</w:t>
        </w:r>
        <w:r w:rsidR="00860CF6">
          <w:rPr>
            <w:noProof/>
          </w:rPr>
          <w:tab/>
        </w:r>
        <w:r w:rsidR="00860CF6">
          <w:rPr>
            <w:noProof/>
          </w:rPr>
          <w:fldChar w:fldCharType="begin"/>
        </w:r>
        <w:r w:rsidR="00860CF6">
          <w:rPr>
            <w:noProof/>
          </w:rPr>
          <w:instrText xml:space="preserve"> PAGEREF _Toc107330841 \h </w:instrText>
        </w:r>
        <w:r w:rsidR="00860CF6">
          <w:rPr>
            <w:noProof/>
          </w:rPr>
        </w:r>
        <w:r w:rsidR="00860CF6">
          <w:rPr>
            <w:noProof/>
          </w:rPr>
          <w:fldChar w:fldCharType="separate"/>
        </w:r>
        <w:r w:rsidR="00860CF6">
          <w:rPr>
            <w:noProof/>
          </w:rPr>
          <w:t>31</w:t>
        </w:r>
        <w:r w:rsidR="00860CF6">
          <w:rPr>
            <w:noProof/>
          </w:rPr>
          <w:fldChar w:fldCharType="end"/>
        </w:r>
      </w:hyperlink>
    </w:p>
    <w:p w14:paraId="3AC3CC58" w14:textId="77777777" w:rsidR="00860CF6" w:rsidRDefault="000F0FA8">
      <w:pPr>
        <w:pStyle w:val="TM2"/>
        <w:rPr>
          <w:rFonts w:asciiTheme="minorHAnsi" w:eastAsiaTheme="minorEastAsia" w:hAnsiTheme="minorHAnsi" w:cstheme="minorBidi"/>
          <w:noProof/>
          <w:kern w:val="0"/>
          <w:sz w:val="22"/>
          <w:szCs w:val="22"/>
        </w:rPr>
      </w:pPr>
      <w:hyperlink w:anchor="_Toc107330842" w:history="1">
        <w:r w:rsidR="00860CF6" w:rsidRPr="00A206D9">
          <w:rPr>
            <w:rStyle w:val="Lienhypertexte"/>
            <w:rFonts w:ascii="Montserrat" w:hAnsi="Montserrat"/>
            <w:noProof/>
          </w:rPr>
          <w:t>4.7</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Enchères électroniques</w:t>
        </w:r>
        <w:r w:rsidR="00860CF6">
          <w:rPr>
            <w:noProof/>
          </w:rPr>
          <w:tab/>
        </w:r>
        <w:r w:rsidR="00860CF6">
          <w:rPr>
            <w:noProof/>
          </w:rPr>
          <w:fldChar w:fldCharType="begin"/>
        </w:r>
        <w:r w:rsidR="00860CF6">
          <w:rPr>
            <w:noProof/>
          </w:rPr>
          <w:instrText xml:space="preserve"> PAGEREF _Toc107330842 \h </w:instrText>
        </w:r>
        <w:r w:rsidR="00860CF6">
          <w:rPr>
            <w:noProof/>
          </w:rPr>
        </w:r>
        <w:r w:rsidR="00860CF6">
          <w:rPr>
            <w:noProof/>
          </w:rPr>
          <w:fldChar w:fldCharType="separate"/>
        </w:r>
        <w:r w:rsidR="00860CF6">
          <w:rPr>
            <w:noProof/>
          </w:rPr>
          <w:t>32</w:t>
        </w:r>
        <w:r w:rsidR="00860CF6">
          <w:rPr>
            <w:noProof/>
          </w:rPr>
          <w:fldChar w:fldCharType="end"/>
        </w:r>
      </w:hyperlink>
    </w:p>
    <w:p w14:paraId="0483115B" w14:textId="77777777" w:rsidR="00860CF6" w:rsidRDefault="000F0FA8">
      <w:pPr>
        <w:pStyle w:val="TM1"/>
        <w:rPr>
          <w:rFonts w:asciiTheme="minorHAnsi" w:eastAsiaTheme="minorEastAsia" w:hAnsiTheme="minorHAnsi" w:cstheme="minorBidi"/>
          <w:kern w:val="0"/>
          <w:sz w:val="22"/>
          <w:szCs w:val="22"/>
        </w:rPr>
      </w:pPr>
      <w:hyperlink w:anchor="_Toc107330843" w:history="1">
        <w:r w:rsidR="00860CF6" w:rsidRPr="00A206D9">
          <w:rPr>
            <w:rStyle w:val="Lienhypertexte"/>
          </w:rPr>
          <w:t>Article 5</w:t>
        </w:r>
        <w:r w:rsidR="00860CF6">
          <w:rPr>
            <w:rFonts w:asciiTheme="minorHAnsi" w:eastAsiaTheme="minorEastAsia" w:hAnsiTheme="minorHAnsi" w:cstheme="minorBidi"/>
            <w:kern w:val="0"/>
            <w:sz w:val="22"/>
            <w:szCs w:val="22"/>
          </w:rPr>
          <w:tab/>
        </w:r>
        <w:r w:rsidR="00860CF6" w:rsidRPr="00A206D9">
          <w:rPr>
            <w:rStyle w:val="Lienhypertexte"/>
          </w:rPr>
          <w:t>MODALITES DE TRANSMISSION DES PLIS</w:t>
        </w:r>
        <w:r w:rsidR="00860CF6">
          <w:tab/>
        </w:r>
        <w:r w:rsidR="00860CF6">
          <w:fldChar w:fldCharType="begin"/>
        </w:r>
        <w:r w:rsidR="00860CF6">
          <w:instrText xml:space="preserve"> PAGEREF _Toc107330843 \h </w:instrText>
        </w:r>
        <w:r w:rsidR="00860CF6">
          <w:fldChar w:fldCharType="separate"/>
        </w:r>
        <w:r w:rsidR="00860CF6">
          <w:t>32</w:t>
        </w:r>
        <w:r w:rsidR="00860CF6">
          <w:fldChar w:fldCharType="end"/>
        </w:r>
      </w:hyperlink>
    </w:p>
    <w:p w14:paraId="333D8B2E" w14:textId="77777777" w:rsidR="00860CF6" w:rsidRDefault="000F0FA8">
      <w:pPr>
        <w:pStyle w:val="TM2"/>
        <w:rPr>
          <w:rFonts w:asciiTheme="minorHAnsi" w:eastAsiaTheme="minorEastAsia" w:hAnsiTheme="minorHAnsi" w:cstheme="minorBidi"/>
          <w:noProof/>
          <w:kern w:val="0"/>
          <w:sz w:val="22"/>
          <w:szCs w:val="22"/>
        </w:rPr>
      </w:pPr>
      <w:hyperlink w:anchor="_Toc107330844" w:history="1">
        <w:r w:rsidR="00860CF6" w:rsidRPr="00A206D9">
          <w:rPr>
            <w:rStyle w:val="Lienhypertexte"/>
            <w:rFonts w:ascii="Montserrat" w:hAnsi="Montserrat"/>
            <w:noProof/>
          </w:rPr>
          <w:t>5.1 Date et heure limite de remise des plis</w:t>
        </w:r>
        <w:r w:rsidR="00860CF6">
          <w:rPr>
            <w:noProof/>
          </w:rPr>
          <w:tab/>
        </w:r>
        <w:r w:rsidR="00860CF6">
          <w:rPr>
            <w:noProof/>
          </w:rPr>
          <w:fldChar w:fldCharType="begin"/>
        </w:r>
        <w:r w:rsidR="00860CF6">
          <w:rPr>
            <w:noProof/>
          </w:rPr>
          <w:instrText xml:space="preserve"> PAGEREF _Toc107330844 \h </w:instrText>
        </w:r>
        <w:r w:rsidR="00860CF6">
          <w:rPr>
            <w:noProof/>
          </w:rPr>
        </w:r>
        <w:r w:rsidR="00860CF6">
          <w:rPr>
            <w:noProof/>
          </w:rPr>
          <w:fldChar w:fldCharType="separate"/>
        </w:r>
        <w:r w:rsidR="00860CF6">
          <w:rPr>
            <w:noProof/>
          </w:rPr>
          <w:t>32</w:t>
        </w:r>
        <w:r w:rsidR="00860CF6">
          <w:rPr>
            <w:noProof/>
          </w:rPr>
          <w:fldChar w:fldCharType="end"/>
        </w:r>
      </w:hyperlink>
    </w:p>
    <w:p w14:paraId="5B112340" w14:textId="77777777" w:rsidR="00860CF6" w:rsidRDefault="000F0FA8">
      <w:pPr>
        <w:pStyle w:val="TM2"/>
        <w:rPr>
          <w:rFonts w:asciiTheme="minorHAnsi" w:eastAsiaTheme="minorEastAsia" w:hAnsiTheme="minorHAnsi" w:cstheme="minorBidi"/>
          <w:noProof/>
          <w:kern w:val="0"/>
          <w:sz w:val="22"/>
          <w:szCs w:val="22"/>
        </w:rPr>
      </w:pPr>
      <w:hyperlink w:anchor="_Toc107330845" w:history="1">
        <w:r w:rsidR="00860CF6" w:rsidRPr="00A206D9">
          <w:rPr>
            <w:rStyle w:val="Lienhypertexte"/>
            <w:rFonts w:ascii="Montserrat" w:hAnsi="Montserrat"/>
            <w:noProof/>
          </w:rPr>
          <w:t>5.2</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Conditions de transmission des plis</w:t>
        </w:r>
        <w:r w:rsidR="00860CF6">
          <w:rPr>
            <w:noProof/>
          </w:rPr>
          <w:tab/>
        </w:r>
        <w:r w:rsidR="00860CF6">
          <w:rPr>
            <w:noProof/>
          </w:rPr>
          <w:fldChar w:fldCharType="begin"/>
        </w:r>
        <w:r w:rsidR="00860CF6">
          <w:rPr>
            <w:noProof/>
          </w:rPr>
          <w:instrText xml:space="preserve"> PAGEREF _Toc107330845 \h </w:instrText>
        </w:r>
        <w:r w:rsidR="00860CF6">
          <w:rPr>
            <w:noProof/>
          </w:rPr>
        </w:r>
        <w:r w:rsidR="00860CF6">
          <w:rPr>
            <w:noProof/>
          </w:rPr>
          <w:fldChar w:fldCharType="separate"/>
        </w:r>
        <w:r w:rsidR="00860CF6">
          <w:rPr>
            <w:noProof/>
          </w:rPr>
          <w:t>32</w:t>
        </w:r>
        <w:r w:rsidR="00860CF6">
          <w:rPr>
            <w:noProof/>
          </w:rPr>
          <w:fldChar w:fldCharType="end"/>
        </w:r>
      </w:hyperlink>
    </w:p>
    <w:p w14:paraId="3B82294A" w14:textId="77777777" w:rsidR="00860CF6" w:rsidRDefault="000F0FA8">
      <w:pPr>
        <w:pStyle w:val="TM3"/>
        <w:rPr>
          <w:rFonts w:asciiTheme="minorHAnsi" w:eastAsiaTheme="minorEastAsia" w:hAnsiTheme="minorHAnsi" w:cstheme="minorBidi"/>
          <w:kern w:val="0"/>
          <w:sz w:val="22"/>
          <w:szCs w:val="22"/>
        </w:rPr>
      </w:pPr>
      <w:hyperlink w:anchor="_Toc107330846" w:history="1">
        <w:r w:rsidR="00860CF6" w:rsidRPr="00A206D9">
          <w:rPr>
            <w:rStyle w:val="Lienhypertexte"/>
          </w:rPr>
          <w:t>5.2.1</w:t>
        </w:r>
        <w:r w:rsidR="00860CF6">
          <w:rPr>
            <w:rFonts w:asciiTheme="minorHAnsi" w:eastAsiaTheme="minorEastAsia" w:hAnsiTheme="minorHAnsi" w:cstheme="minorBidi"/>
            <w:kern w:val="0"/>
            <w:sz w:val="22"/>
            <w:szCs w:val="22"/>
          </w:rPr>
          <w:tab/>
        </w:r>
        <w:r w:rsidR="00860CF6" w:rsidRPr="00A206D9">
          <w:rPr>
            <w:rStyle w:val="Lienhypertexte"/>
          </w:rPr>
          <w:t>Choix du mode de transmission des plis</w:t>
        </w:r>
        <w:r w:rsidR="00860CF6">
          <w:tab/>
        </w:r>
        <w:r w:rsidR="00860CF6">
          <w:fldChar w:fldCharType="begin"/>
        </w:r>
        <w:r w:rsidR="00860CF6">
          <w:instrText xml:space="preserve"> PAGEREF _Toc107330846 \h </w:instrText>
        </w:r>
        <w:r w:rsidR="00860CF6">
          <w:fldChar w:fldCharType="separate"/>
        </w:r>
        <w:r w:rsidR="00860CF6">
          <w:t>32</w:t>
        </w:r>
        <w:r w:rsidR="00860CF6">
          <w:fldChar w:fldCharType="end"/>
        </w:r>
      </w:hyperlink>
    </w:p>
    <w:p w14:paraId="0B76C9F6" w14:textId="77777777" w:rsidR="00860CF6" w:rsidRDefault="000F0FA8">
      <w:pPr>
        <w:pStyle w:val="TM3"/>
        <w:rPr>
          <w:rFonts w:asciiTheme="minorHAnsi" w:eastAsiaTheme="minorEastAsia" w:hAnsiTheme="minorHAnsi" w:cstheme="minorBidi"/>
          <w:kern w:val="0"/>
          <w:sz w:val="22"/>
          <w:szCs w:val="22"/>
        </w:rPr>
      </w:pPr>
      <w:hyperlink w:anchor="_Toc107330847" w:history="1">
        <w:r w:rsidR="00860CF6" w:rsidRPr="00A206D9">
          <w:rPr>
            <w:rStyle w:val="Lienhypertexte"/>
          </w:rPr>
          <w:t>5.2.2</w:t>
        </w:r>
        <w:r w:rsidR="00860CF6">
          <w:rPr>
            <w:rFonts w:asciiTheme="minorHAnsi" w:eastAsiaTheme="minorEastAsia" w:hAnsiTheme="minorHAnsi" w:cstheme="minorBidi"/>
            <w:kern w:val="0"/>
            <w:sz w:val="22"/>
            <w:szCs w:val="22"/>
          </w:rPr>
          <w:tab/>
        </w:r>
        <w:r w:rsidR="00860CF6" w:rsidRPr="00A206D9">
          <w:rPr>
            <w:rStyle w:val="Lienhypertexte"/>
          </w:rPr>
          <w:t>Précautions à prendre à l'avance pour répondre par voie électronique.</w:t>
        </w:r>
        <w:r w:rsidR="00860CF6">
          <w:tab/>
        </w:r>
        <w:r w:rsidR="00860CF6">
          <w:fldChar w:fldCharType="begin"/>
        </w:r>
        <w:r w:rsidR="00860CF6">
          <w:instrText xml:space="preserve"> PAGEREF _Toc107330847 \h </w:instrText>
        </w:r>
        <w:r w:rsidR="00860CF6">
          <w:fldChar w:fldCharType="separate"/>
        </w:r>
        <w:r w:rsidR="00860CF6">
          <w:t>34</w:t>
        </w:r>
        <w:r w:rsidR="00860CF6">
          <w:fldChar w:fldCharType="end"/>
        </w:r>
      </w:hyperlink>
    </w:p>
    <w:p w14:paraId="672EA02E" w14:textId="77777777" w:rsidR="00860CF6" w:rsidRDefault="000F0FA8">
      <w:pPr>
        <w:pStyle w:val="TM3"/>
        <w:rPr>
          <w:rFonts w:asciiTheme="minorHAnsi" w:eastAsiaTheme="minorEastAsia" w:hAnsiTheme="minorHAnsi" w:cstheme="minorBidi"/>
          <w:kern w:val="0"/>
          <w:sz w:val="22"/>
          <w:szCs w:val="22"/>
        </w:rPr>
      </w:pPr>
      <w:hyperlink w:anchor="_Toc107330848" w:history="1">
        <w:r w:rsidR="00860CF6" w:rsidRPr="00A206D9">
          <w:rPr>
            <w:rStyle w:val="Lienhypertexte"/>
          </w:rPr>
          <w:t>5.2.3</w:t>
        </w:r>
        <w:r w:rsidR="00860CF6">
          <w:rPr>
            <w:rFonts w:asciiTheme="minorHAnsi" w:eastAsiaTheme="minorEastAsia" w:hAnsiTheme="minorHAnsi" w:cstheme="minorBidi"/>
            <w:kern w:val="0"/>
            <w:sz w:val="22"/>
            <w:szCs w:val="22"/>
          </w:rPr>
          <w:tab/>
        </w:r>
        <w:r w:rsidR="00860CF6" w:rsidRPr="00A206D9">
          <w:rPr>
            <w:rStyle w:val="Lienhypertexte"/>
          </w:rPr>
          <w:t>Nommage des fichiers</w:t>
        </w:r>
        <w:r w:rsidR="00860CF6">
          <w:tab/>
        </w:r>
        <w:r w:rsidR="00860CF6">
          <w:fldChar w:fldCharType="begin"/>
        </w:r>
        <w:r w:rsidR="00860CF6">
          <w:instrText xml:space="preserve"> PAGEREF _Toc107330848 \h </w:instrText>
        </w:r>
        <w:r w:rsidR="00860CF6">
          <w:fldChar w:fldCharType="separate"/>
        </w:r>
        <w:r w:rsidR="00860CF6">
          <w:t>35</w:t>
        </w:r>
        <w:r w:rsidR="00860CF6">
          <w:fldChar w:fldCharType="end"/>
        </w:r>
      </w:hyperlink>
    </w:p>
    <w:p w14:paraId="02C3FF4C" w14:textId="77777777" w:rsidR="00860CF6" w:rsidRDefault="000F0FA8">
      <w:pPr>
        <w:pStyle w:val="TM3"/>
        <w:rPr>
          <w:rFonts w:asciiTheme="minorHAnsi" w:eastAsiaTheme="minorEastAsia" w:hAnsiTheme="minorHAnsi" w:cstheme="minorBidi"/>
          <w:kern w:val="0"/>
          <w:sz w:val="22"/>
          <w:szCs w:val="22"/>
        </w:rPr>
      </w:pPr>
      <w:hyperlink w:anchor="_Toc107330849" w:history="1">
        <w:r w:rsidR="00860CF6" w:rsidRPr="00A206D9">
          <w:rPr>
            <w:rStyle w:val="Lienhypertexte"/>
          </w:rPr>
          <w:t>5.2.4</w:t>
        </w:r>
        <w:r w:rsidR="00860CF6">
          <w:rPr>
            <w:rFonts w:asciiTheme="minorHAnsi" w:eastAsiaTheme="minorEastAsia" w:hAnsiTheme="minorHAnsi" w:cstheme="minorBidi"/>
            <w:kern w:val="0"/>
            <w:sz w:val="22"/>
            <w:szCs w:val="22"/>
          </w:rPr>
          <w:tab/>
        </w:r>
        <w:r w:rsidR="00860CF6" w:rsidRPr="00A206D9">
          <w:rPr>
            <w:rStyle w:val="Lienhypertexte"/>
          </w:rPr>
          <w:t>Échanges via messagerie sécurisée</w:t>
        </w:r>
        <w:r w:rsidR="00860CF6">
          <w:tab/>
        </w:r>
        <w:r w:rsidR="00860CF6">
          <w:fldChar w:fldCharType="begin"/>
        </w:r>
        <w:r w:rsidR="00860CF6">
          <w:instrText xml:space="preserve"> PAGEREF _Toc107330849 \h </w:instrText>
        </w:r>
        <w:r w:rsidR="00860CF6">
          <w:fldChar w:fldCharType="separate"/>
        </w:r>
        <w:r w:rsidR="00860CF6">
          <w:t>35</w:t>
        </w:r>
        <w:r w:rsidR="00860CF6">
          <w:fldChar w:fldCharType="end"/>
        </w:r>
      </w:hyperlink>
    </w:p>
    <w:p w14:paraId="3425C061" w14:textId="77777777" w:rsidR="00860CF6" w:rsidRDefault="000F0FA8">
      <w:pPr>
        <w:pStyle w:val="TM3"/>
        <w:rPr>
          <w:rFonts w:asciiTheme="minorHAnsi" w:eastAsiaTheme="minorEastAsia" w:hAnsiTheme="minorHAnsi" w:cstheme="minorBidi"/>
          <w:kern w:val="0"/>
          <w:sz w:val="22"/>
          <w:szCs w:val="22"/>
        </w:rPr>
      </w:pPr>
      <w:hyperlink w:anchor="_Toc107330850" w:history="1">
        <w:r w:rsidR="00860CF6" w:rsidRPr="00A206D9">
          <w:rPr>
            <w:rStyle w:val="Lienhypertexte"/>
          </w:rPr>
          <w:t>5.2.5</w:t>
        </w:r>
        <w:r w:rsidR="00860CF6">
          <w:rPr>
            <w:rFonts w:asciiTheme="minorHAnsi" w:eastAsiaTheme="minorEastAsia" w:hAnsiTheme="minorHAnsi" w:cstheme="minorBidi"/>
            <w:kern w:val="0"/>
            <w:sz w:val="22"/>
            <w:szCs w:val="22"/>
          </w:rPr>
          <w:tab/>
        </w:r>
        <w:r w:rsidR="00860CF6" w:rsidRPr="00A206D9">
          <w:rPr>
            <w:rStyle w:val="Lienhypertexte"/>
          </w:rPr>
          <w:t>Modalités de présentation des copies de sauvegarde</w:t>
        </w:r>
        <w:r w:rsidR="00860CF6">
          <w:tab/>
        </w:r>
        <w:r w:rsidR="00860CF6">
          <w:fldChar w:fldCharType="begin"/>
        </w:r>
        <w:r w:rsidR="00860CF6">
          <w:instrText xml:space="preserve"> PAGEREF _Toc107330850 \h </w:instrText>
        </w:r>
        <w:r w:rsidR="00860CF6">
          <w:fldChar w:fldCharType="separate"/>
        </w:r>
        <w:r w:rsidR="00860CF6">
          <w:t>36</w:t>
        </w:r>
        <w:r w:rsidR="00860CF6">
          <w:fldChar w:fldCharType="end"/>
        </w:r>
      </w:hyperlink>
    </w:p>
    <w:p w14:paraId="275224CE" w14:textId="77777777" w:rsidR="00860CF6" w:rsidRDefault="000F0FA8">
      <w:pPr>
        <w:pStyle w:val="TM1"/>
        <w:rPr>
          <w:rFonts w:asciiTheme="minorHAnsi" w:eastAsiaTheme="minorEastAsia" w:hAnsiTheme="minorHAnsi" w:cstheme="minorBidi"/>
          <w:kern w:val="0"/>
          <w:sz w:val="22"/>
          <w:szCs w:val="22"/>
        </w:rPr>
      </w:pPr>
      <w:hyperlink w:anchor="_Toc107330851" w:history="1">
        <w:r w:rsidR="00860CF6" w:rsidRPr="00A206D9">
          <w:rPr>
            <w:rStyle w:val="Lienhypertexte"/>
          </w:rPr>
          <w:t>Article 6</w:t>
        </w:r>
        <w:r w:rsidR="00860CF6">
          <w:rPr>
            <w:rFonts w:asciiTheme="minorHAnsi" w:eastAsiaTheme="minorEastAsia" w:hAnsiTheme="minorHAnsi" w:cstheme="minorBidi"/>
            <w:kern w:val="0"/>
            <w:sz w:val="22"/>
            <w:szCs w:val="22"/>
          </w:rPr>
          <w:tab/>
        </w:r>
        <w:r w:rsidR="00860CF6" w:rsidRPr="00A206D9">
          <w:rPr>
            <w:rStyle w:val="Lienhypertexte"/>
          </w:rPr>
          <w:t>ATTRIBUTION DU MARCHE</w:t>
        </w:r>
        <w:r w:rsidR="00860CF6">
          <w:tab/>
        </w:r>
        <w:r w:rsidR="00860CF6">
          <w:fldChar w:fldCharType="begin"/>
        </w:r>
        <w:r w:rsidR="00860CF6">
          <w:instrText xml:space="preserve"> PAGEREF _Toc107330851 \h </w:instrText>
        </w:r>
        <w:r w:rsidR="00860CF6">
          <w:fldChar w:fldCharType="separate"/>
        </w:r>
        <w:r w:rsidR="00860CF6">
          <w:t>36</w:t>
        </w:r>
        <w:r w:rsidR="00860CF6">
          <w:fldChar w:fldCharType="end"/>
        </w:r>
      </w:hyperlink>
    </w:p>
    <w:p w14:paraId="155ABBF8" w14:textId="77777777" w:rsidR="00860CF6" w:rsidRDefault="000F0FA8">
      <w:pPr>
        <w:pStyle w:val="TM2"/>
        <w:rPr>
          <w:rFonts w:asciiTheme="minorHAnsi" w:eastAsiaTheme="minorEastAsia" w:hAnsiTheme="minorHAnsi" w:cstheme="minorBidi"/>
          <w:noProof/>
          <w:kern w:val="0"/>
          <w:sz w:val="22"/>
          <w:szCs w:val="22"/>
        </w:rPr>
      </w:pPr>
      <w:hyperlink w:anchor="_Toc107330852" w:history="1">
        <w:r w:rsidR="00860CF6" w:rsidRPr="00A206D9">
          <w:rPr>
            <w:rStyle w:val="Lienhypertexte"/>
            <w:rFonts w:ascii="Montserrat" w:hAnsi="Montserrat"/>
            <w:noProof/>
          </w:rPr>
          <w:t>6.1</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Règle d’attribution et/ou de non cumuls des lots</w:t>
        </w:r>
        <w:r w:rsidR="00860CF6">
          <w:rPr>
            <w:noProof/>
          </w:rPr>
          <w:tab/>
        </w:r>
        <w:r w:rsidR="00860CF6">
          <w:rPr>
            <w:noProof/>
          </w:rPr>
          <w:fldChar w:fldCharType="begin"/>
        </w:r>
        <w:r w:rsidR="00860CF6">
          <w:rPr>
            <w:noProof/>
          </w:rPr>
          <w:instrText xml:space="preserve"> PAGEREF _Toc107330852 \h </w:instrText>
        </w:r>
        <w:r w:rsidR="00860CF6">
          <w:rPr>
            <w:noProof/>
          </w:rPr>
        </w:r>
        <w:r w:rsidR="00860CF6">
          <w:rPr>
            <w:noProof/>
          </w:rPr>
          <w:fldChar w:fldCharType="separate"/>
        </w:r>
        <w:r w:rsidR="00860CF6">
          <w:rPr>
            <w:noProof/>
          </w:rPr>
          <w:t>36</w:t>
        </w:r>
        <w:r w:rsidR="00860CF6">
          <w:rPr>
            <w:noProof/>
          </w:rPr>
          <w:fldChar w:fldCharType="end"/>
        </w:r>
      </w:hyperlink>
    </w:p>
    <w:p w14:paraId="54E9D75C" w14:textId="77777777" w:rsidR="00860CF6" w:rsidRDefault="000F0FA8">
      <w:pPr>
        <w:pStyle w:val="TM2"/>
        <w:rPr>
          <w:rFonts w:asciiTheme="minorHAnsi" w:eastAsiaTheme="minorEastAsia" w:hAnsiTheme="minorHAnsi" w:cstheme="minorBidi"/>
          <w:noProof/>
          <w:kern w:val="0"/>
          <w:sz w:val="22"/>
          <w:szCs w:val="22"/>
        </w:rPr>
      </w:pPr>
      <w:hyperlink w:anchor="_Toc107330853" w:history="1">
        <w:r w:rsidR="00860CF6" w:rsidRPr="00A206D9">
          <w:rPr>
            <w:rStyle w:val="Lienhypertexte"/>
            <w:rFonts w:ascii="Montserrat" w:hAnsi="Montserrat"/>
            <w:noProof/>
          </w:rPr>
          <w:t>6.2</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Pièces à remettre par le(s) candidat(s) au(x)quel(s) il est envisagé d’attribuer le marché</w:t>
        </w:r>
        <w:r w:rsidR="00860CF6">
          <w:rPr>
            <w:noProof/>
          </w:rPr>
          <w:tab/>
        </w:r>
        <w:r w:rsidR="00860CF6">
          <w:rPr>
            <w:noProof/>
          </w:rPr>
          <w:fldChar w:fldCharType="begin"/>
        </w:r>
        <w:r w:rsidR="00860CF6">
          <w:rPr>
            <w:noProof/>
          </w:rPr>
          <w:instrText xml:space="preserve"> PAGEREF _Toc107330853 \h </w:instrText>
        </w:r>
        <w:r w:rsidR="00860CF6">
          <w:rPr>
            <w:noProof/>
          </w:rPr>
        </w:r>
        <w:r w:rsidR="00860CF6">
          <w:rPr>
            <w:noProof/>
          </w:rPr>
          <w:fldChar w:fldCharType="separate"/>
        </w:r>
        <w:r w:rsidR="00860CF6">
          <w:rPr>
            <w:noProof/>
          </w:rPr>
          <w:t>38</w:t>
        </w:r>
        <w:r w:rsidR="00860CF6">
          <w:rPr>
            <w:noProof/>
          </w:rPr>
          <w:fldChar w:fldCharType="end"/>
        </w:r>
      </w:hyperlink>
    </w:p>
    <w:p w14:paraId="29F7BC17" w14:textId="77777777" w:rsidR="00860CF6" w:rsidRDefault="000F0FA8">
      <w:pPr>
        <w:pStyle w:val="TM2"/>
        <w:rPr>
          <w:rFonts w:asciiTheme="minorHAnsi" w:eastAsiaTheme="minorEastAsia" w:hAnsiTheme="minorHAnsi" w:cstheme="minorBidi"/>
          <w:noProof/>
          <w:kern w:val="0"/>
          <w:sz w:val="22"/>
          <w:szCs w:val="22"/>
        </w:rPr>
      </w:pPr>
      <w:hyperlink w:anchor="_Toc107330854" w:history="1">
        <w:r w:rsidR="00860CF6" w:rsidRPr="00A206D9">
          <w:rPr>
            <w:rStyle w:val="Lienhypertexte"/>
            <w:rFonts w:ascii="Montserrat" w:hAnsi="Montserrat"/>
            <w:noProof/>
          </w:rPr>
          <w:t>6.3</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Mise au point</w:t>
        </w:r>
        <w:r w:rsidR="00860CF6">
          <w:rPr>
            <w:noProof/>
          </w:rPr>
          <w:tab/>
        </w:r>
        <w:r w:rsidR="00860CF6">
          <w:rPr>
            <w:noProof/>
          </w:rPr>
          <w:fldChar w:fldCharType="begin"/>
        </w:r>
        <w:r w:rsidR="00860CF6">
          <w:rPr>
            <w:noProof/>
          </w:rPr>
          <w:instrText xml:space="preserve"> PAGEREF _Toc107330854 \h </w:instrText>
        </w:r>
        <w:r w:rsidR="00860CF6">
          <w:rPr>
            <w:noProof/>
          </w:rPr>
        </w:r>
        <w:r w:rsidR="00860CF6">
          <w:rPr>
            <w:noProof/>
          </w:rPr>
          <w:fldChar w:fldCharType="separate"/>
        </w:r>
        <w:r w:rsidR="00860CF6">
          <w:rPr>
            <w:noProof/>
          </w:rPr>
          <w:t>40</w:t>
        </w:r>
        <w:r w:rsidR="00860CF6">
          <w:rPr>
            <w:noProof/>
          </w:rPr>
          <w:fldChar w:fldCharType="end"/>
        </w:r>
      </w:hyperlink>
    </w:p>
    <w:p w14:paraId="1FF785C4" w14:textId="77777777" w:rsidR="00860CF6" w:rsidRDefault="000F0FA8">
      <w:pPr>
        <w:pStyle w:val="TM2"/>
        <w:rPr>
          <w:rFonts w:asciiTheme="minorHAnsi" w:eastAsiaTheme="minorEastAsia" w:hAnsiTheme="minorHAnsi" w:cstheme="minorBidi"/>
          <w:noProof/>
          <w:kern w:val="0"/>
          <w:sz w:val="22"/>
          <w:szCs w:val="22"/>
        </w:rPr>
      </w:pPr>
      <w:hyperlink w:anchor="_Toc107330855" w:history="1">
        <w:r w:rsidR="00860CF6" w:rsidRPr="00A206D9">
          <w:rPr>
            <w:rStyle w:val="Lienhypertexte"/>
            <w:rFonts w:ascii="Montserrat" w:hAnsi="Montserrat"/>
            <w:noProof/>
          </w:rPr>
          <w:t>6.4</w:t>
        </w:r>
        <w:r w:rsidR="00860CF6">
          <w:rPr>
            <w:rFonts w:asciiTheme="minorHAnsi" w:eastAsiaTheme="minorEastAsia" w:hAnsiTheme="minorHAnsi" w:cstheme="minorBidi"/>
            <w:noProof/>
            <w:kern w:val="0"/>
            <w:sz w:val="22"/>
            <w:szCs w:val="22"/>
          </w:rPr>
          <w:tab/>
        </w:r>
        <w:r w:rsidR="00860CF6" w:rsidRPr="00A206D9">
          <w:rPr>
            <w:rStyle w:val="Lienhypertexte"/>
            <w:rFonts w:ascii="Montserrat" w:hAnsi="Montserrat"/>
            <w:noProof/>
          </w:rPr>
          <w:t>Signature du marché</w:t>
        </w:r>
        <w:r w:rsidR="00860CF6">
          <w:rPr>
            <w:noProof/>
          </w:rPr>
          <w:tab/>
        </w:r>
        <w:r w:rsidR="00860CF6">
          <w:rPr>
            <w:noProof/>
          </w:rPr>
          <w:fldChar w:fldCharType="begin"/>
        </w:r>
        <w:r w:rsidR="00860CF6">
          <w:rPr>
            <w:noProof/>
          </w:rPr>
          <w:instrText xml:space="preserve"> PAGEREF _Toc107330855 \h </w:instrText>
        </w:r>
        <w:r w:rsidR="00860CF6">
          <w:rPr>
            <w:noProof/>
          </w:rPr>
        </w:r>
        <w:r w:rsidR="00860CF6">
          <w:rPr>
            <w:noProof/>
          </w:rPr>
          <w:fldChar w:fldCharType="separate"/>
        </w:r>
        <w:r w:rsidR="00860CF6">
          <w:rPr>
            <w:noProof/>
          </w:rPr>
          <w:t>40</w:t>
        </w:r>
        <w:r w:rsidR="00860CF6">
          <w:rPr>
            <w:noProof/>
          </w:rPr>
          <w:fldChar w:fldCharType="end"/>
        </w:r>
      </w:hyperlink>
    </w:p>
    <w:p w14:paraId="75D367A6" w14:textId="77777777" w:rsidR="00860CF6" w:rsidRDefault="000F0FA8">
      <w:pPr>
        <w:pStyle w:val="TM1"/>
        <w:rPr>
          <w:rFonts w:asciiTheme="minorHAnsi" w:eastAsiaTheme="minorEastAsia" w:hAnsiTheme="minorHAnsi" w:cstheme="minorBidi"/>
          <w:kern w:val="0"/>
          <w:sz w:val="22"/>
          <w:szCs w:val="22"/>
        </w:rPr>
      </w:pPr>
      <w:hyperlink w:anchor="_Toc107330856" w:history="1">
        <w:r w:rsidR="00860CF6" w:rsidRPr="00A206D9">
          <w:rPr>
            <w:rStyle w:val="Lienhypertexte"/>
          </w:rPr>
          <w:t>Article 7  MODALITES DE SIGNATURE ELECTRONIQUE</w:t>
        </w:r>
        <w:r w:rsidR="00860CF6">
          <w:tab/>
        </w:r>
        <w:r w:rsidR="00860CF6">
          <w:fldChar w:fldCharType="begin"/>
        </w:r>
        <w:r w:rsidR="00860CF6">
          <w:instrText xml:space="preserve"> PAGEREF _Toc107330856 \h </w:instrText>
        </w:r>
        <w:r w:rsidR="00860CF6">
          <w:fldChar w:fldCharType="separate"/>
        </w:r>
        <w:r w:rsidR="00860CF6">
          <w:t>40</w:t>
        </w:r>
        <w:r w:rsidR="00860CF6">
          <w:fldChar w:fldCharType="end"/>
        </w:r>
      </w:hyperlink>
    </w:p>
    <w:p w14:paraId="4A3C3507" w14:textId="77777777" w:rsidR="00860CF6" w:rsidRDefault="000F0FA8">
      <w:pPr>
        <w:pStyle w:val="TM1"/>
        <w:rPr>
          <w:rFonts w:asciiTheme="minorHAnsi" w:eastAsiaTheme="minorEastAsia" w:hAnsiTheme="minorHAnsi" w:cstheme="minorBidi"/>
          <w:kern w:val="0"/>
          <w:sz w:val="22"/>
          <w:szCs w:val="22"/>
        </w:rPr>
      </w:pPr>
      <w:hyperlink w:anchor="_Toc107330857" w:history="1">
        <w:r w:rsidR="00860CF6" w:rsidRPr="00A206D9">
          <w:rPr>
            <w:rStyle w:val="Lienhypertexte"/>
          </w:rPr>
          <w:t>Article 8 INFORMATIONS COMPLEMENTAIRES</w:t>
        </w:r>
        <w:r w:rsidR="00860CF6">
          <w:tab/>
        </w:r>
        <w:r w:rsidR="00860CF6">
          <w:fldChar w:fldCharType="begin"/>
        </w:r>
        <w:r w:rsidR="00860CF6">
          <w:instrText xml:space="preserve"> PAGEREF _Toc107330857 \h </w:instrText>
        </w:r>
        <w:r w:rsidR="00860CF6">
          <w:fldChar w:fldCharType="separate"/>
        </w:r>
        <w:r w:rsidR="00860CF6">
          <w:t>42</w:t>
        </w:r>
        <w:r w:rsidR="00860CF6">
          <w:fldChar w:fldCharType="end"/>
        </w:r>
      </w:hyperlink>
    </w:p>
    <w:p w14:paraId="02CB32C6" w14:textId="77777777" w:rsidR="00860CF6" w:rsidRDefault="000F0FA8">
      <w:pPr>
        <w:pStyle w:val="TM2"/>
        <w:rPr>
          <w:rFonts w:asciiTheme="minorHAnsi" w:eastAsiaTheme="minorEastAsia" w:hAnsiTheme="minorHAnsi" w:cstheme="minorBidi"/>
          <w:noProof/>
          <w:kern w:val="0"/>
          <w:sz w:val="22"/>
          <w:szCs w:val="22"/>
        </w:rPr>
      </w:pPr>
      <w:hyperlink w:anchor="_Toc107330858" w:history="1">
        <w:r w:rsidR="00860CF6" w:rsidRPr="00A206D9">
          <w:rPr>
            <w:rStyle w:val="Lienhypertexte"/>
            <w:rFonts w:ascii="Montserrat" w:hAnsi="Montserrat"/>
            <w:noProof/>
          </w:rPr>
          <w:t>8.1. Protection &amp; confidentialité des lanceur(ceuse)s d'alerte</w:t>
        </w:r>
        <w:r w:rsidR="00860CF6">
          <w:rPr>
            <w:noProof/>
          </w:rPr>
          <w:tab/>
        </w:r>
        <w:r w:rsidR="00860CF6">
          <w:rPr>
            <w:noProof/>
          </w:rPr>
          <w:fldChar w:fldCharType="begin"/>
        </w:r>
        <w:r w:rsidR="00860CF6">
          <w:rPr>
            <w:noProof/>
          </w:rPr>
          <w:instrText xml:space="preserve"> PAGEREF _Toc107330858 \h </w:instrText>
        </w:r>
        <w:r w:rsidR="00860CF6">
          <w:rPr>
            <w:noProof/>
          </w:rPr>
        </w:r>
        <w:r w:rsidR="00860CF6">
          <w:rPr>
            <w:noProof/>
          </w:rPr>
          <w:fldChar w:fldCharType="separate"/>
        </w:r>
        <w:r w:rsidR="00860CF6">
          <w:rPr>
            <w:noProof/>
          </w:rPr>
          <w:t>42</w:t>
        </w:r>
        <w:r w:rsidR="00860CF6">
          <w:rPr>
            <w:noProof/>
          </w:rPr>
          <w:fldChar w:fldCharType="end"/>
        </w:r>
      </w:hyperlink>
    </w:p>
    <w:p w14:paraId="4867989E" w14:textId="77777777" w:rsidR="000E433E" w:rsidRPr="00987BB3" w:rsidRDefault="00C824B0" w:rsidP="00972AF6">
      <w:pPr>
        <w:pStyle w:val="Titre10"/>
        <w:spacing w:line="276" w:lineRule="auto"/>
        <w:jc w:val="left"/>
        <w:rPr>
          <w:rFonts w:ascii="Montserrat" w:hAnsi="Montserrat"/>
          <w:sz w:val="20"/>
          <w:szCs w:val="20"/>
        </w:rPr>
      </w:pPr>
      <w:r w:rsidRPr="00987BB3">
        <w:rPr>
          <w:rFonts w:ascii="Montserrat" w:hAnsi="Montserrat"/>
          <w:sz w:val="20"/>
          <w:szCs w:val="20"/>
        </w:rPr>
        <w:fldChar w:fldCharType="end"/>
      </w:r>
    </w:p>
    <w:p w14:paraId="4956B234" w14:textId="77777777" w:rsidR="00F2281B" w:rsidRPr="00987BB3" w:rsidRDefault="00F2281B" w:rsidP="00972AF6">
      <w:pPr>
        <w:pStyle w:val="Titre10"/>
        <w:spacing w:line="276" w:lineRule="auto"/>
        <w:jc w:val="left"/>
        <w:rPr>
          <w:rFonts w:ascii="Montserrat" w:hAnsi="Montserrat"/>
          <w:sz w:val="20"/>
          <w:szCs w:val="20"/>
        </w:rPr>
      </w:pPr>
    </w:p>
    <w:p w14:paraId="1DFF4657" w14:textId="77777777" w:rsidR="00F2281B" w:rsidRPr="00987BB3" w:rsidRDefault="00F2281B" w:rsidP="00972AF6">
      <w:pPr>
        <w:pStyle w:val="Titre10"/>
        <w:spacing w:line="276" w:lineRule="auto"/>
        <w:jc w:val="left"/>
        <w:rPr>
          <w:rFonts w:ascii="Montserrat" w:hAnsi="Montserrat"/>
          <w:sz w:val="20"/>
          <w:szCs w:val="20"/>
        </w:rPr>
      </w:pPr>
    </w:p>
    <w:p w14:paraId="653A3C17" w14:textId="77777777" w:rsidR="00F2281B" w:rsidRPr="00825B93" w:rsidRDefault="00F2281B" w:rsidP="00972AF6">
      <w:pPr>
        <w:pStyle w:val="Titre10"/>
        <w:spacing w:line="276" w:lineRule="auto"/>
        <w:jc w:val="left"/>
        <w:rPr>
          <w:rFonts w:ascii="Montserrat" w:hAnsi="Montserrat"/>
          <w:sz w:val="20"/>
          <w:szCs w:val="20"/>
        </w:rPr>
      </w:pPr>
    </w:p>
    <w:p w14:paraId="062018F3" w14:textId="77777777" w:rsidR="00F2281B" w:rsidRPr="00825B93" w:rsidRDefault="00F2281B" w:rsidP="00972AF6">
      <w:pPr>
        <w:pStyle w:val="Titre10"/>
        <w:spacing w:line="276" w:lineRule="auto"/>
        <w:jc w:val="left"/>
        <w:rPr>
          <w:rFonts w:ascii="Montserrat" w:hAnsi="Montserrat"/>
          <w:sz w:val="20"/>
          <w:szCs w:val="20"/>
        </w:rPr>
      </w:pPr>
    </w:p>
    <w:p w14:paraId="1869C68C" w14:textId="77777777" w:rsidR="00F2281B" w:rsidRPr="00825B93" w:rsidRDefault="00F2281B" w:rsidP="00972AF6">
      <w:pPr>
        <w:pStyle w:val="Titre10"/>
        <w:spacing w:line="276" w:lineRule="auto"/>
        <w:jc w:val="left"/>
        <w:rPr>
          <w:rFonts w:ascii="Montserrat" w:hAnsi="Montserrat"/>
          <w:sz w:val="20"/>
          <w:szCs w:val="20"/>
        </w:rPr>
      </w:pPr>
    </w:p>
    <w:p w14:paraId="2CF2990A" w14:textId="77777777" w:rsidR="00F2281B" w:rsidRPr="00825B93" w:rsidRDefault="00F2281B" w:rsidP="00972AF6">
      <w:pPr>
        <w:pStyle w:val="Titre10"/>
        <w:spacing w:line="276" w:lineRule="auto"/>
        <w:jc w:val="left"/>
        <w:rPr>
          <w:rFonts w:ascii="Montserrat" w:hAnsi="Montserrat"/>
          <w:sz w:val="20"/>
          <w:szCs w:val="20"/>
        </w:rPr>
      </w:pPr>
    </w:p>
    <w:p w14:paraId="71E5E69A" w14:textId="77777777" w:rsidR="00F2281B" w:rsidRPr="00144CAD" w:rsidRDefault="00F2281B" w:rsidP="00972AF6">
      <w:pPr>
        <w:pStyle w:val="Titre10"/>
        <w:spacing w:line="276" w:lineRule="auto"/>
        <w:jc w:val="left"/>
        <w:rPr>
          <w:rFonts w:ascii="Montserrat" w:hAnsi="Montserrat"/>
          <w:sz w:val="20"/>
          <w:szCs w:val="20"/>
        </w:rPr>
      </w:pPr>
    </w:p>
    <w:p w14:paraId="1BCC9736" w14:textId="77777777" w:rsidR="00F2281B" w:rsidRPr="00144CAD" w:rsidRDefault="00F2281B" w:rsidP="00972AF6">
      <w:pPr>
        <w:pStyle w:val="Titre10"/>
        <w:spacing w:line="276" w:lineRule="auto"/>
        <w:jc w:val="left"/>
        <w:rPr>
          <w:rFonts w:ascii="Montserrat" w:hAnsi="Montserrat"/>
          <w:sz w:val="20"/>
          <w:szCs w:val="20"/>
        </w:rPr>
      </w:pPr>
    </w:p>
    <w:p w14:paraId="12D1B070" w14:textId="77777777" w:rsidR="00F2281B" w:rsidRPr="00144CAD" w:rsidRDefault="00F2281B" w:rsidP="00972AF6">
      <w:pPr>
        <w:pStyle w:val="Titre10"/>
        <w:spacing w:line="276" w:lineRule="auto"/>
        <w:jc w:val="left"/>
        <w:rPr>
          <w:rFonts w:ascii="Montserrat" w:hAnsi="Montserrat"/>
          <w:sz w:val="20"/>
          <w:szCs w:val="20"/>
        </w:rPr>
      </w:pPr>
    </w:p>
    <w:p w14:paraId="116A668C" w14:textId="77777777" w:rsidR="00F2281B" w:rsidRPr="00144CAD" w:rsidRDefault="00F2281B" w:rsidP="00972AF6">
      <w:pPr>
        <w:pStyle w:val="Titre10"/>
        <w:spacing w:line="276" w:lineRule="auto"/>
        <w:jc w:val="left"/>
        <w:rPr>
          <w:rFonts w:ascii="Montserrat" w:hAnsi="Montserrat"/>
          <w:sz w:val="20"/>
          <w:szCs w:val="20"/>
        </w:rPr>
      </w:pPr>
    </w:p>
    <w:p w14:paraId="39ECC2A1" w14:textId="77777777" w:rsidR="00F2281B" w:rsidRPr="00144CAD" w:rsidRDefault="00F2281B" w:rsidP="00972AF6">
      <w:pPr>
        <w:pStyle w:val="Titre10"/>
        <w:spacing w:line="276" w:lineRule="auto"/>
        <w:jc w:val="left"/>
        <w:rPr>
          <w:rFonts w:ascii="Montserrat" w:hAnsi="Montserrat"/>
          <w:sz w:val="20"/>
          <w:szCs w:val="20"/>
        </w:rPr>
      </w:pPr>
    </w:p>
    <w:p w14:paraId="4AF3760D" w14:textId="77777777" w:rsidR="00F2281B" w:rsidRPr="00144CAD" w:rsidRDefault="00F2281B" w:rsidP="00972AF6">
      <w:pPr>
        <w:pStyle w:val="Titre10"/>
        <w:spacing w:line="276" w:lineRule="auto"/>
        <w:jc w:val="left"/>
        <w:rPr>
          <w:rFonts w:ascii="Montserrat" w:hAnsi="Montserrat"/>
          <w:sz w:val="20"/>
          <w:szCs w:val="20"/>
        </w:rPr>
      </w:pPr>
    </w:p>
    <w:p w14:paraId="7904A936" w14:textId="77777777" w:rsidR="00F2281B" w:rsidRPr="00144CAD" w:rsidRDefault="00F2281B" w:rsidP="00972AF6">
      <w:pPr>
        <w:pStyle w:val="Titre10"/>
        <w:spacing w:line="276" w:lineRule="auto"/>
        <w:jc w:val="left"/>
        <w:rPr>
          <w:rFonts w:ascii="Montserrat" w:hAnsi="Montserrat"/>
          <w:sz w:val="20"/>
          <w:szCs w:val="20"/>
        </w:rPr>
      </w:pPr>
    </w:p>
    <w:p w14:paraId="42DC6A50" w14:textId="77777777" w:rsidR="00F2281B" w:rsidRPr="00144CAD" w:rsidRDefault="00F2281B" w:rsidP="00972AF6">
      <w:pPr>
        <w:pStyle w:val="Titre10"/>
        <w:spacing w:line="276" w:lineRule="auto"/>
        <w:jc w:val="left"/>
        <w:rPr>
          <w:rFonts w:ascii="Montserrat" w:hAnsi="Montserrat"/>
          <w:sz w:val="20"/>
          <w:szCs w:val="20"/>
        </w:rPr>
      </w:pPr>
    </w:p>
    <w:p w14:paraId="1CE755E8" w14:textId="77777777" w:rsidR="00F2281B" w:rsidRPr="00144CAD" w:rsidRDefault="00F2281B" w:rsidP="00972AF6">
      <w:pPr>
        <w:pStyle w:val="Titre10"/>
        <w:spacing w:line="276" w:lineRule="auto"/>
        <w:jc w:val="left"/>
        <w:rPr>
          <w:rFonts w:ascii="Montserrat" w:hAnsi="Montserrat"/>
          <w:sz w:val="20"/>
          <w:szCs w:val="20"/>
        </w:rPr>
      </w:pPr>
    </w:p>
    <w:p w14:paraId="71D76CC3" w14:textId="77777777" w:rsidR="00F2281B" w:rsidRPr="00144CAD" w:rsidRDefault="00F2281B" w:rsidP="00972AF6">
      <w:pPr>
        <w:pStyle w:val="Titre10"/>
        <w:spacing w:line="276" w:lineRule="auto"/>
        <w:jc w:val="left"/>
        <w:rPr>
          <w:rFonts w:ascii="Montserrat" w:hAnsi="Montserrat"/>
          <w:sz w:val="20"/>
          <w:szCs w:val="20"/>
        </w:rPr>
      </w:pPr>
    </w:p>
    <w:p w14:paraId="7074599E" w14:textId="77777777" w:rsidR="00F2281B" w:rsidRPr="00144CAD" w:rsidRDefault="00F2281B" w:rsidP="00972AF6">
      <w:pPr>
        <w:pStyle w:val="Titre10"/>
        <w:spacing w:line="276" w:lineRule="auto"/>
        <w:jc w:val="left"/>
        <w:rPr>
          <w:rFonts w:ascii="Montserrat" w:hAnsi="Montserrat"/>
          <w:sz w:val="20"/>
          <w:szCs w:val="20"/>
        </w:rPr>
      </w:pPr>
    </w:p>
    <w:p w14:paraId="3A9EE814" w14:textId="77777777" w:rsidR="00F2281B" w:rsidRPr="00144CAD" w:rsidRDefault="00F2281B" w:rsidP="00972AF6">
      <w:pPr>
        <w:pStyle w:val="Titre10"/>
        <w:spacing w:line="276" w:lineRule="auto"/>
        <w:jc w:val="left"/>
        <w:rPr>
          <w:rFonts w:ascii="Montserrat" w:hAnsi="Montserrat"/>
          <w:sz w:val="20"/>
          <w:szCs w:val="20"/>
        </w:rPr>
      </w:pPr>
    </w:p>
    <w:p w14:paraId="7D3A0D78" w14:textId="77777777" w:rsidR="00F2281B" w:rsidRPr="00144CAD" w:rsidRDefault="00F2281B" w:rsidP="00972AF6">
      <w:pPr>
        <w:pStyle w:val="Titre10"/>
        <w:spacing w:line="276" w:lineRule="auto"/>
        <w:jc w:val="left"/>
        <w:rPr>
          <w:rFonts w:ascii="Montserrat" w:hAnsi="Montserrat"/>
          <w:sz w:val="20"/>
          <w:szCs w:val="20"/>
        </w:rPr>
      </w:pPr>
    </w:p>
    <w:p w14:paraId="3723BC5D" w14:textId="77777777" w:rsidR="00F2281B" w:rsidRPr="00144CAD" w:rsidRDefault="00F2281B" w:rsidP="00972AF6">
      <w:pPr>
        <w:pStyle w:val="Titre10"/>
        <w:spacing w:line="276" w:lineRule="auto"/>
        <w:jc w:val="left"/>
        <w:rPr>
          <w:rFonts w:ascii="Montserrat" w:hAnsi="Montserrat"/>
          <w:sz w:val="20"/>
          <w:szCs w:val="20"/>
        </w:rPr>
      </w:pPr>
    </w:p>
    <w:p w14:paraId="70FE1AB7" w14:textId="77777777" w:rsidR="000E433E" w:rsidRPr="00144CAD" w:rsidRDefault="00C824B0" w:rsidP="00972AF6">
      <w:pPr>
        <w:pStyle w:val="Titre1"/>
        <w:spacing w:line="276" w:lineRule="auto"/>
        <w:ind w:left="567" w:hanging="567"/>
        <w:rPr>
          <w:rFonts w:ascii="Montserrat" w:hAnsi="Montserrat"/>
        </w:rPr>
      </w:pPr>
      <w:bookmarkStart w:id="1" w:name="_Toc107330807"/>
      <w:r w:rsidRPr="00144CAD">
        <w:rPr>
          <w:rFonts w:ascii="Montserrat" w:hAnsi="Montserrat"/>
        </w:rPr>
        <w:t>OBJET ET CARACTERISTIQUES DE LA CONSULTATION</w:t>
      </w:r>
      <w:bookmarkEnd w:id="1"/>
    </w:p>
    <w:p w14:paraId="5F53E400" w14:textId="1DBC0395" w:rsidR="00E37E5B" w:rsidRDefault="00C824B0" w:rsidP="00EA1FDE">
      <w:pPr>
        <w:spacing w:line="276" w:lineRule="auto"/>
        <w:jc w:val="both"/>
        <w:rPr>
          <w:rFonts w:ascii="Montserrat" w:hAnsi="Montserrat"/>
          <w:sz w:val="22"/>
          <w:szCs w:val="22"/>
        </w:rPr>
      </w:pPr>
      <w:r w:rsidRPr="00453755">
        <w:rPr>
          <w:rFonts w:ascii="Montserrat" w:hAnsi="Montserrat"/>
          <w:sz w:val="22"/>
          <w:szCs w:val="22"/>
        </w:rPr>
        <w:t>La présente consultation a pour objet </w:t>
      </w:r>
      <w:r w:rsidR="00EA1FDE" w:rsidRPr="00EA1FDE">
        <w:rPr>
          <w:rFonts w:ascii="Montserrat" w:hAnsi="Montserrat"/>
          <w:sz w:val="22"/>
          <w:szCs w:val="22"/>
        </w:rPr>
        <w:t xml:space="preserve">la réalisation d’une étude de la présence des Polluants Organiques Persistants (POP) </w:t>
      </w:r>
      <w:r w:rsidR="00260689">
        <w:rPr>
          <w:rFonts w:ascii="Montserrat" w:hAnsi="Montserrat"/>
          <w:sz w:val="22"/>
          <w:szCs w:val="22"/>
        </w:rPr>
        <w:t xml:space="preserve">sur le territoire parisien. </w:t>
      </w:r>
    </w:p>
    <w:p w14:paraId="203A0503" w14:textId="77777777" w:rsidR="005074FB" w:rsidRPr="00FD548D" w:rsidRDefault="005074FB" w:rsidP="00584A95">
      <w:pPr>
        <w:pStyle w:val="Titre2"/>
        <w:numPr>
          <w:ilvl w:val="1"/>
          <w:numId w:val="23"/>
        </w:numPr>
        <w:spacing w:line="276" w:lineRule="auto"/>
        <w:rPr>
          <w:rFonts w:ascii="Montserrat" w:hAnsi="Montserrat"/>
          <w:i w:val="0"/>
          <w:smallCaps/>
          <w:spacing w:val="5"/>
        </w:rPr>
      </w:pPr>
      <w:bookmarkStart w:id="2" w:name="_Toc107330809"/>
      <w:r w:rsidRPr="00FD548D">
        <w:rPr>
          <w:rFonts w:ascii="Montserrat" w:hAnsi="Montserrat"/>
          <w:i w:val="0"/>
        </w:rPr>
        <w:t>Fractionnement des prestations</w:t>
      </w:r>
      <w:bookmarkEnd w:id="2"/>
    </w:p>
    <w:p w14:paraId="6CDF1084" w14:textId="77777777" w:rsidR="0025493D" w:rsidRPr="0025493D" w:rsidRDefault="0025493D" w:rsidP="00584A95">
      <w:pPr>
        <w:pStyle w:val="Titre3"/>
        <w:numPr>
          <w:ilvl w:val="2"/>
          <w:numId w:val="23"/>
        </w:numPr>
        <w:spacing w:line="276" w:lineRule="auto"/>
        <w:rPr>
          <w:rFonts w:ascii="Montserrat" w:hAnsi="Montserrat"/>
        </w:rPr>
      </w:pPr>
      <w:bookmarkStart w:id="3" w:name="_Toc107330810"/>
      <w:r>
        <w:rPr>
          <w:rFonts w:ascii="Montserrat" w:hAnsi="Montserrat"/>
        </w:rPr>
        <w:t>Accord-cadre</w:t>
      </w:r>
      <w:bookmarkEnd w:id="3"/>
    </w:p>
    <w:p w14:paraId="44897C48" w14:textId="77777777" w:rsidR="0025493D" w:rsidRPr="00144CAD" w:rsidRDefault="0025493D" w:rsidP="00972AF6">
      <w:pPr>
        <w:spacing w:line="276" w:lineRule="auto"/>
        <w:rPr>
          <w:rFonts w:ascii="Montserrat" w:hAnsi="Montserrat"/>
        </w:rPr>
      </w:pPr>
    </w:p>
    <w:p w14:paraId="41B2D036" w14:textId="1CE03526" w:rsidR="004072C8" w:rsidRDefault="004072C8" w:rsidP="0074693C">
      <w:pPr>
        <w:spacing w:line="276" w:lineRule="auto"/>
        <w:jc w:val="both"/>
        <w:rPr>
          <w:rFonts w:ascii="Montserrat" w:hAnsi="Montserrat"/>
        </w:rPr>
      </w:pPr>
      <w:r>
        <w:rPr>
          <w:rFonts w:ascii="Montserrat" w:hAnsi="Montserrat"/>
          <w:sz w:val="22"/>
          <w:szCs w:val="22"/>
        </w:rPr>
        <w:t xml:space="preserve">Le présent accord-cadre est </w:t>
      </w:r>
      <w:r w:rsidRPr="004072C8">
        <w:rPr>
          <w:rFonts w:ascii="Montserrat" w:hAnsi="Montserrat"/>
          <w:sz w:val="22"/>
          <w:szCs w:val="22"/>
        </w:rPr>
        <w:t>mono-attributaire</w:t>
      </w:r>
      <w:r w:rsidR="0074693C" w:rsidRPr="00347DA4">
        <w:rPr>
          <w:rFonts w:ascii="Montserrat" w:hAnsi="Montserrat"/>
          <w:sz w:val="22"/>
        </w:rPr>
        <w:t xml:space="preserve"> </w:t>
      </w:r>
      <w:r w:rsidRPr="00347DA4">
        <w:rPr>
          <w:rFonts w:ascii="Montserrat" w:hAnsi="Montserrat"/>
          <w:sz w:val="22"/>
        </w:rPr>
        <w:t>à bons de commande</w:t>
      </w:r>
      <w:r w:rsidR="00075EEB">
        <w:rPr>
          <w:rFonts w:ascii="Montserrat" w:hAnsi="Montserrat"/>
          <w:sz w:val="22"/>
        </w:rPr>
        <w:t>.</w:t>
      </w:r>
      <w:r w:rsidRPr="00347DA4">
        <w:rPr>
          <w:rFonts w:ascii="Montserrat" w:hAnsi="Montserrat"/>
          <w:sz w:val="22"/>
        </w:rPr>
        <w:t xml:space="preserve"> </w:t>
      </w:r>
    </w:p>
    <w:p w14:paraId="03EA6D9B" w14:textId="4A1FE0A2" w:rsidR="00C84257" w:rsidRDefault="00C84257" w:rsidP="00C84257">
      <w:pPr>
        <w:spacing w:line="276" w:lineRule="auto"/>
        <w:jc w:val="both"/>
        <w:rPr>
          <w:rFonts w:ascii="Montserrat" w:hAnsi="Montserrat"/>
          <w:sz w:val="22"/>
          <w:szCs w:val="22"/>
        </w:rPr>
      </w:pPr>
      <w:r>
        <w:rPr>
          <w:rFonts w:ascii="Montserrat" w:hAnsi="Montserrat"/>
          <w:sz w:val="22"/>
          <w:szCs w:val="22"/>
        </w:rPr>
        <w:t>L</w:t>
      </w:r>
      <w:r w:rsidRPr="00B71A73">
        <w:rPr>
          <w:rFonts w:ascii="Montserrat" w:hAnsi="Montserrat"/>
          <w:sz w:val="22"/>
          <w:szCs w:val="22"/>
        </w:rPr>
        <w:t>es montants minim</w:t>
      </w:r>
      <w:r w:rsidR="00B50DEC">
        <w:rPr>
          <w:rFonts w:ascii="Montserrat" w:hAnsi="Montserrat"/>
          <w:sz w:val="22"/>
          <w:szCs w:val="22"/>
        </w:rPr>
        <w:t>a</w:t>
      </w:r>
      <w:r w:rsidR="00EA1FDE">
        <w:rPr>
          <w:rFonts w:ascii="Montserrat" w:hAnsi="Montserrat"/>
          <w:sz w:val="22"/>
          <w:szCs w:val="22"/>
        </w:rPr>
        <w:t>l</w:t>
      </w:r>
      <w:r w:rsidRPr="00B71A73">
        <w:rPr>
          <w:rFonts w:ascii="Montserrat" w:hAnsi="Montserrat"/>
          <w:sz w:val="22"/>
          <w:szCs w:val="22"/>
        </w:rPr>
        <w:t xml:space="preserve"> et maxim</w:t>
      </w:r>
      <w:r w:rsidR="00B50DEC">
        <w:rPr>
          <w:rFonts w:ascii="Montserrat" w:hAnsi="Montserrat"/>
          <w:sz w:val="22"/>
          <w:szCs w:val="22"/>
        </w:rPr>
        <w:t>a</w:t>
      </w:r>
      <w:r w:rsidR="00EA1FDE">
        <w:rPr>
          <w:rFonts w:ascii="Montserrat" w:hAnsi="Montserrat"/>
          <w:sz w:val="22"/>
          <w:szCs w:val="22"/>
        </w:rPr>
        <w:t>l</w:t>
      </w:r>
      <w:r w:rsidRPr="00B71A73">
        <w:rPr>
          <w:rFonts w:ascii="Montserrat" w:hAnsi="Montserrat"/>
          <w:sz w:val="22"/>
          <w:szCs w:val="22"/>
        </w:rPr>
        <w:t xml:space="preserve"> sont </w:t>
      </w:r>
      <w:r w:rsidR="00EA1FDE">
        <w:rPr>
          <w:rFonts w:ascii="Montserrat" w:hAnsi="Montserrat"/>
          <w:sz w:val="22"/>
          <w:szCs w:val="22"/>
        </w:rPr>
        <w:t xml:space="preserve">indiqués </w:t>
      </w:r>
      <w:r w:rsidRPr="00B71A73">
        <w:rPr>
          <w:rFonts w:ascii="Montserrat" w:hAnsi="Montserrat"/>
          <w:sz w:val="22"/>
          <w:szCs w:val="22"/>
        </w:rPr>
        <w:t xml:space="preserve">à l’article </w:t>
      </w:r>
      <w:r w:rsidR="00B50DEC">
        <w:rPr>
          <w:rFonts w:ascii="Montserrat" w:hAnsi="Montserrat"/>
          <w:sz w:val="22"/>
          <w:szCs w:val="22"/>
        </w:rPr>
        <w:t>4.</w:t>
      </w:r>
      <w:r w:rsidR="00B50DEC" w:rsidRPr="00B50DEC">
        <w:rPr>
          <w:rFonts w:ascii="Montserrat" w:hAnsi="Montserrat"/>
          <w:sz w:val="22"/>
          <w:szCs w:val="22"/>
        </w:rPr>
        <w:t>2</w:t>
      </w:r>
      <w:r w:rsidRPr="00B50DEC">
        <w:rPr>
          <w:rFonts w:ascii="Montserrat" w:hAnsi="Montserrat"/>
          <w:sz w:val="22"/>
        </w:rPr>
        <w:t xml:space="preserve"> de l’</w:t>
      </w:r>
      <w:r w:rsidR="00B50DEC" w:rsidRPr="00B50DEC">
        <w:rPr>
          <w:rFonts w:ascii="Montserrat" w:hAnsi="Montserrat"/>
          <w:sz w:val="22"/>
        </w:rPr>
        <w:t>a</w:t>
      </w:r>
      <w:r w:rsidRPr="00B50DEC">
        <w:rPr>
          <w:rFonts w:ascii="Montserrat" w:hAnsi="Montserrat"/>
          <w:sz w:val="22"/>
        </w:rPr>
        <w:t>cte d’engagement</w:t>
      </w:r>
      <w:r w:rsidR="00B50DEC" w:rsidRPr="00B50DEC">
        <w:rPr>
          <w:rFonts w:ascii="Montserrat" w:hAnsi="Montserrat"/>
          <w:sz w:val="22"/>
        </w:rPr>
        <w:t xml:space="preserve"> (AE)</w:t>
      </w:r>
      <w:r w:rsidR="00B50DEC">
        <w:rPr>
          <w:rFonts w:ascii="Montserrat" w:hAnsi="Montserrat"/>
          <w:sz w:val="22"/>
        </w:rPr>
        <w:t>.</w:t>
      </w:r>
      <w:r w:rsidRPr="00B50DEC">
        <w:rPr>
          <w:rFonts w:ascii="Montserrat" w:hAnsi="Montserrat"/>
          <w:sz w:val="22"/>
        </w:rPr>
        <w:t xml:space="preserve"> </w:t>
      </w:r>
    </w:p>
    <w:p w14:paraId="15ED8643" w14:textId="77777777" w:rsidR="000E433E" w:rsidRPr="00144CAD" w:rsidRDefault="00C824B0" w:rsidP="00785F45">
      <w:pPr>
        <w:pStyle w:val="Titre2"/>
        <w:numPr>
          <w:ilvl w:val="1"/>
          <w:numId w:val="22"/>
        </w:numPr>
        <w:spacing w:line="276" w:lineRule="auto"/>
        <w:rPr>
          <w:rFonts w:ascii="Montserrat" w:hAnsi="Montserrat"/>
          <w:i w:val="0"/>
        </w:rPr>
      </w:pPr>
      <w:bookmarkStart w:id="4" w:name="_Toc107330817"/>
      <w:r w:rsidRPr="00144CAD">
        <w:rPr>
          <w:rFonts w:ascii="Montserrat" w:hAnsi="Montserrat"/>
          <w:i w:val="0"/>
        </w:rPr>
        <w:t>Achat durable</w:t>
      </w:r>
      <w:bookmarkEnd w:id="4"/>
    </w:p>
    <w:p w14:paraId="544481FC" w14:textId="3E8CE8B3" w:rsidR="000E433E" w:rsidRPr="00144CAD" w:rsidRDefault="00C824B0" w:rsidP="00785F45">
      <w:pPr>
        <w:pStyle w:val="Titre3"/>
        <w:numPr>
          <w:ilvl w:val="2"/>
          <w:numId w:val="22"/>
        </w:numPr>
        <w:spacing w:line="276" w:lineRule="auto"/>
        <w:rPr>
          <w:rFonts w:ascii="Montserrat" w:hAnsi="Montserrat"/>
        </w:rPr>
      </w:pPr>
      <w:bookmarkStart w:id="5" w:name="_Toc107330818"/>
      <w:r w:rsidRPr="00144CAD">
        <w:rPr>
          <w:rFonts w:ascii="Montserrat" w:hAnsi="Montserrat"/>
        </w:rPr>
        <w:t xml:space="preserve">Clauses </w:t>
      </w:r>
      <w:r w:rsidR="00713C50">
        <w:rPr>
          <w:rFonts w:ascii="Montserrat" w:hAnsi="Montserrat"/>
        </w:rPr>
        <w:t xml:space="preserve">d’insertion </w:t>
      </w:r>
      <w:r w:rsidRPr="00144CAD">
        <w:rPr>
          <w:rFonts w:ascii="Montserrat" w:hAnsi="Montserrat"/>
        </w:rPr>
        <w:t>sociale</w:t>
      </w:r>
      <w:bookmarkEnd w:id="5"/>
    </w:p>
    <w:p w14:paraId="633B8057" w14:textId="77777777" w:rsidR="001E12C5" w:rsidRPr="00453755" w:rsidRDefault="001E12C5" w:rsidP="001E12C5">
      <w:pPr>
        <w:suppressAutoHyphens w:val="0"/>
        <w:autoSpaceDE w:val="0"/>
        <w:adjustRightInd w:val="0"/>
        <w:spacing w:line="276" w:lineRule="auto"/>
        <w:rPr>
          <w:rFonts w:ascii="Montserrat" w:eastAsia="Times New Roman" w:hAnsi="Montserrat" w:cs="Arial"/>
          <w:sz w:val="22"/>
          <w:szCs w:val="22"/>
        </w:rPr>
      </w:pPr>
      <w:r w:rsidRPr="00453755">
        <w:rPr>
          <w:rFonts w:ascii="Montserrat" w:eastAsia="Times New Roman" w:hAnsi="Montserrat" w:cs="Arial"/>
          <w:sz w:val="22"/>
          <w:szCs w:val="22"/>
        </w:rPr>
        <w:t>Sans objet.</w:t>
      </w:r>
    </w:p>
    <w:p w14:paraId="63A15C0E" w14:textId="77777777" w:rsidR="001E12C5" w:rsidRPr="00144CAD" w:rsidRDefault="001E12C5" w:rsidP="001E12C5">
      <w:pPr>
        <w:pStyle w:val="Titre3"/>
        <w:numPr>
          <w:ilvl w:val="2"/>
          <w:numId w:val="22"/>
        </w:numPr>
        <w:spacing w:line="276" w:lineRule="auto"/>
        <w:rPr>
          <w:rFonts w:ascii="Montserrat" w:hAnsi="Montserrat"/>
        </w:rPr>
      </w:pPr>
      <w:bookmarkStart w:id="6" w:name="_Toc95403974"/>
      <w:bookmarkStart w:id="7" w:name="_Toc107330820"/>
      <w:r w:rsidRPr="00144CAD">
        <w:rPr>
          <w:rFonts w:ascii="Montserrat" w:hAnsi="Montserrat"/>
        </w:rPr>
        <w:t>Clauses environnementales</w:t>
      </w:r>
      <w:bookmarkEnd w:id="6"/>
      <w:bookmarkEnd w:id="7"/>
    </w:p>
    <w:p w14:paraId="405579D3" w14:textId="77777777" w:rsidR="001E12C5" w:rsidRPr="00144CAD" w:rsidRDefault="001E12C5" w:rsidP="001E12C5">
      <w:pPr>
        <w:pStyle w:val="Standard"/>
        <w:spacing w:line="276" w:lineRule="auto"/>
        <w:rPr>
          <w:rFonts w:ascii="Montserrat" w:hAnsi="Montserrat"/>
        </w:rPr>
      </w:pPr>
    </w:p>
    <w:p w14:paraId="579B95B2" w14:textId="1ED2D1A5" w:rsidR="001E12C5" w:rsidRPr="00453755" w:rsidRDefault="001E12C5" w:rsidP="001E12C5">
      <w:pPr>
        <w:suppressAutoHyphens w:val="0"/>
        <w:autoSpaceDE w:val="0"/>
        <w:adjustRightInd w:val="0"/>
        <w:spacing w:line="276" w:lineRule="auto"/>
        <w:jc w:val="both"/>
        <w:rPr>
          <w:rFonts w:ascii="Montserrat" w:eastAsia="Times New Roman" w:hAnsi="Montserrat" w:cs="Arial"/>
          <w:sz w:val="22"/>
          <w:szCs w:val="22"/>
        </w:rPr>
      </w:pPr>
      <w:r w:rsidRPr="00453755">
        <w:rPr>
          <w:rFonts w:ascii="Montserrat" w:eastAsia="Times New Roman" w:hAnsi="Montserrat" w:cs="Arial"/>
          <w:sz w:val="22"/>
          <w:szCs w:val="22"/>
        </w:rPr>
        <w:t xml:space="preserve">Les conditions d'exécution du contrat résultant de la présente consultation comportent ainsi des </w:t>
      </w:r>
      <w:r>
        <w:rPr>
          <w:rFonts w:ascii="Montserrat" w:eastAsia="Times New Roman" w:hAnsi="Montserrat" w:cs="Arial"/>
          <w:sz w:val="22"/>
          <w:szCs w:val="22"/>
        </w:rPr>
        <w:t xml:space="preserve">considérations environnementales, détaillés à l'article </w:t>
      </w:r>
      <w:r w:rsidR="001C73A3" w:rsidRPr="00BA4810">
        <w:rPr>
          <w:rFonts w:ascii="Montserrat" w:eastAsia="Times New Roman" w:hAnsi="Montserrat" w:cs="Arial"/>
          <w:sz w:val="22"/>
          <w:szCs w:val="22"/>
        </w:rPr>
        <w:t>1.6</w:t>
      </w:r>
      <w:r>
        <w:rPr>
          <w:rFonts w:ascii="Montserrat" w:eastAsia="Times New Roman" w:hAnsi="Montserrat" w:cs="Arial"/>
          <w:sz w:val="22"/>
          <w:szCs w:val="22"/>
        </w:rPr>
        <w:t xml:space="preserve"> du CCAP. </w:t>
      </w:r>
    </w:p>
    <w:p w14:paraId="268739A7" w14:textId="77777777" w:rsidR="00435659" w:rsidRPr="00144CAD" w:rsidRDefault="00435659" w:rsidP="001E12C5">
      <w:pPr>
        <w:pStyle w:val="Titre3"/>
        <w:numPr>
          <w:ilvl w:val="2"/>
          <w:numId w:val="22"/>
        </w:numPr>
        <w:spacing w:line="276" w:lineRule="auto"/>
        <w:rPr>
          <w:rFonts w:ascii="Montserrat" w:hAnsi="Montserrat"/>
        </w:rPr>
      </w:pPr>
      <w:bookmarkStart w:id="8" w:name="_Toc107330821"/>
      <w:r w:rsidRPr="00144CAD">
        <w:rPr>
          <w:rFonts w:ascii="Montserrat" w:hAnsi="Montserrat"/>
        </w:rPr>
        <w:t>Clause de promotion de la diversité et de lutte contre les discriminations au travail</w:t>
      </w:r>
      <w:bookmarkEnd w:id="8"/>
    </w:p>
    <w:p w14:paraId="2CBB845A" w14:textId="77777777" w:rsidR="001E12C5" w:rsidRDefault="001E12C5" w:rsidP="00972AF6">
      <w:pPr>
        <w:autoSpaceDE w:val="0"/>
        <w:adjustRightInd w:val="0"/>
        <w:spacing w:line="276" w:lineRule="auto"/>
        <w:rPr>
          <w:rFonts w:ascii="Montserrat" w:eastAsia="Times New Roman" w:hAnsi="Montserrat" w:cs="LiberationSans"/>
          <w:sz w:val="22"/>
          <w:szCs w:val="22"/>
        </w:rPr>
      </w:pPr>
    </w:p>
    <w:p w14:paraId="30D12B84" w14:textId="77777777" w:rsidR="00435659" w:rsidRPr="00453755" w:rsidRDefault="00435659" w:rsidP="00972AF6">
      <w:pPr>
        <w:autoSpaceDE w:val="0"/>
        <w:adjustRightInd w:val="0"/>
        <w:spacing w:line="276" w:lineRule="auto"/>
        <w:rPr>
          <w:rFonts w:ascii="Montserrat" w:eastAsia="Times New Roman" w:hAnsi="Montserrat" w:cs="LiberationSans"/>
          <w:sz w:val="22"/>
          <w:szCs w:val="22"/>
        </w:rPr>
      </w:pPr>
      <w:r w:rsidRPr="00453755">
        <w:rPr>
          <w:rFonts w:ascii="Montserrat" w:eastAsia="Times New Roman" w:hAnsi="Montserrat" w:cs="LiberationSans"/>
          <w:sz w:val="22"/>
          <w:szCs w:val="22"/>
        </w:rPr>
        <w:t>Sans objet.</w:t>
      </w:r>
    </w:p>
    <w:p w14:paraId="637F30FB" w14:textId="77777777" w:rsidR="00435659" w:rsidRPr="00453755" w:rsidRDefault="00435659" w:rsidP="00972AF6">
      <w:pPr>
        <w:autoSpaceDE w:val="0"/>
        <w:adjustRightInd w:val="0"/>
        <w:spacing w:line="276" w:lineRule="auto"/>
        <w:rPr>
          <w:rFonts w:ascii="Montserrat" w:eastAsia="Times New Roman" w:hAnsi="Montserrat" w:cs="LiberationSans"/>
          <w:sz w:val="22"/>
          <w:szCs w:val="22"/>
        </w:rPr>
      </w:pPr>
    </w:p>
    <w:p w14:paraId="1E985E93" w14:textId="77777777" w:rsidR="000E433E" w:rsidRPr="00E664E6" w:rsidRDefault="00C824B0" w:rsidP="00E664E6">
      <w:pPr>
        <w:pStyle w:val="Titre1"/>
        <w:spacing w:line="276" w:lineRule="auto"/>
        <w:rPr>
          <w:rFonts w:ascii="Montserrat" w:hAnsi="Montserrat"/>
        </w:rPr>
      </w:pPr>
      <w:bookmarkStart w:id="9" w:name="_Toc107330822"/>
      <w:r w:rsidRPr="00E664E6">
        <w:rPr>
          <w:rFonts w:ascii="Montserrat" w:hAnsi="Montserrat"/>
        </w:rPr>
        <w:t xml:space="preserve">INFORMATION DES </w:t>
      </w:r>
      <w:r w:rsidR="00266055">
        <w:rPr>
          <w:rFonts w:ascii="Montserrat" w:hAnsi="Montserrat"/>
        </w:rPr>
        <w:t>CANDIDATS</w:t>
      </w:r>
      <w:bookmarkEnd w:id="9"/>
    </w:p>
    <w:p w14:paraId="5670DFAE" w14:textId="1545C934" w:rsidR="000E433E" w:rsidRPr="00144CAD" w:rsidRDefault="00C824B0" w:rsidP="00E664E6">
      <w:pPr>
        <w:pStyle w:val="Titre2"/>
        <w:spacing w:line="276" w:lineRule="auto"/>
        <w:rPr>
          <w:rFonts w:ascii="Montserrat" w:hAnsi="Montserrat"/>
          <w:i w:val="0"/>
        </w:rPr>
      </w:pPr>
      <w:bookmarkStart w:id="10" w:name="_Toc107330823"/>
      <w:r w:rsidRPr="00144CAD">
        <w:rPr>
          <w:rFonts w:ascii="Montserrat" w:hAnsi="Montserrat"/>
          <w:i w:val="0"/>
        </w:rPr>
        <w:t>Contenu d</w:t>
      </w:r>
      <w:r w:rsidR="00FA3ED5">
        <w:rPr>
          <w:rFonts w:ascii="Montserrat" w:hAnsi="Montserrat"/>
          <w:i w:val="0"/>
        </w:rPr>
        <w:t>u dossier</w:t>
      </w:r>
      <w:r w:rsidRPr="00144CAD">
        <w:rPr>
          <w:rFonts w:ascii="Montserrat" w:hAnsi="Montserrat"/>
          <w:i w:val="0"/>
        </w:rPr>
        <w:t xml:space="preserve"> de la consultation</w:t>
      </w:r>
      <w:bookmarkEnd w:id="10"/>
    </w:p>
    <w:p w14:paraId="4341EB7B" w14:textId="77777777" w:rsidR="000E433E" w:rsidRPr="00144CAD" w:rsidRDefault="000E433E" w:rsidP="00972AF6">
      <w:pPr>
        <w:pStyle w:val="Standard"/>
        <w:spacing w:line="276" w:lineRule="auto"/>
        <w:rPr>
          <w:rFonts w:ascii="Montserrat" w:hAnsi="Montserrat"/>
        </w:rPr>
      </w:pPr>
    </w:p>
    <w:p w14:paraId="52F39C48" w14:textId="3BB00719" w:rsidR="000E433E" w:rsidRPr="00EA1FDE" w:rsidRDefault="00C824B0" w:rsidP="00972AF6">
      <w:pPr>
        <w:pStyle w:val="Standard"/>
        <w:spacing w:line="276" w:lineRule="auto"/>
        <w:rPr>
          <w:rFonts w:ascii="Montserrat Light" w:hAnsi="Montserrat Light"/>
          <w:sz w:val="22"/>
          <w:szCs w:val="22"/>
        </w:rPr>
      </w:pPr>
      <w:r w:rsidRPr="00EA1FDE">
        <w:rPr>
          <w:rFonts w:ascii="Montserrat Light" w:hAnsi="Montserrat Light"/>
          <w:sz w:val="22"/>
          <w:szCs w:val="22"/>
        </w:rPr>
        <w:t>Les documents d</w:t>
      </w:r>
      <w:r w:rsidR="00FA3ED5" w:rsidRPr="00EA1FDE">
        <w:rPr>
          <w:rFonts w:ascii="Montserrat Light" w:hAnsi="Montserrat Light"/>
          <w:sz w:val="22"/>
          <w:szCs w:val="22"/>
        </w:rPr>
        <w:t>u dossier de</w:t>
      </w:r>
      <w:r w:rsidRPr="00EA1FDE">
        <w:rPr>
          <w:rFonts w:ascii="Montserrat Light" w:hAnsi="Montserrat Light"/>
          <w:sz w:val="22"/>
          <w:szCs w:val="22"/>
        </w:rPr>
        <w:t xml:space="preserve"> la cons</w:t>
      </w:r>
      <w:r w:rsidR="00D374FA" w:rsidRPr="00EA1FDE">
        <w:rPr>
          <w:rFonts w:ascii="Montserrat Light" w:hAnsi="Montserrat Light"/>
          <w:sz w:val="22"/>
          <w:szCs w:val="22"/>
        </w:rPr>
        <w:t xml:space="preserve">ultation mis à disposition </w:t>
      </w:r>
      <w:r w:rsidRPr="00EA1FDE">
        <w:rPr>
          <w:rFonts w:ascii="Montserrat Light" w:hAnsi="Montserrat Light"/>
          <w:sz w:val="22"/>
          <w:szCs w:val="22"/>
        </w:rPr>
        <w:t>sont les suivants :</w:t>
      </w:r>
    </w:p>
    <w:p w14:paraId="6B0D0DBD" w14:textId="0870F26E" w:rsidR="00EA1FDE" w:rsidRPr="00EA1FDE" w:rsidRDefault="00EA1FDE" w:rsidP="00EA1FDE">
      <w:pPr>
        <w:pStyle w:val="Standard"/>
        <w:numPr>
          <w:ilvl w:val="0"/>
          <w:numId w:val="43"/>
        </w:numPr>
        <w:spacing w:line="276" w:lineRule="auto"/>
        <w:rPr>
          <w:rFonts w:ascii="Montserrat Light" w:hAnsi="Montserrat Light"/>
          <w:sz w:val="22"/>
          <w:szCs w:val="22"/>
        </w:rPr>
      </w:pPr>
      <w:r w:rsidRPr="00EA1FDE">
        <w:rPr>
          <w:rFonts w:ascii="Montserrat Light" w:hAnsi="Montserrat Light"/>
          <w:sz w:val="22"/>
          <w:szCs w:val="22"/>
        </w:rPr>
        <w:t>Le règlement de consultation et son annexe :</w:t>
      </w:r>
    </w:p>
    <w:p w14:paraId="404E969A" w14:textId="4569D72F" w:rsidR="00EA1FDE" w:rsidRPr="00EA1FDE" w:rsidRDefault="00EA1FDE" w:rsidP="00EA1FDE">
      <w:pPr>
        <w:pStyle w:val="Standard"/>
        <w:numPr>
          <w:ilvl w:val="0"/>
          <w:numId w:val="42"/>
        </w:numPr>
        <w:spacing w:line="276" w:lineRule="auto"/>
        <w:ind w:left="1276" w:hanging="283"/>
        <w:rPr>
          <w:rFonts w:ascii="Montserrat Light" w:hAnsi="Montserrat Light"/>
          <w:sz w:val="22"/>
          <w:szCs w:val="22"/>
        </w:rPr>
      </w:pPr>
      <w:r w:rsidRPr="00EA1FDE">
        <w:rPr>
          <w:rFonts w:ascii="Montserrat Light" w:hAnsi="Montserrat Light"/>
          <w:sz w:val="22"/>
          <w:szCs w:val="22"/>
        </w:rPr>
        <w:t>Le planning prévisionnel des interventions et livrables</w:t>
      </w:r>
    </w:p>
    <w:p w14:paraId="0C11C547" w14:textId="0BB081C8" w:rsidR="00FA3ED5" w:rsidRPr="00EA1FDE" w:rsidRDefault="00FA3ED5" w:rsidP="00FA3ED5">
      <w:pPr>
        <w:widowControl/>
        <w:numPr>
          <w:ilvl w:val="0"/>
          <w:numId w:val="34"/>
        </w:numPr>
        <w:tabs>
          <w:tab w:val="left" w:pos="284"/>
          <w:tab w:val="left" w:pos="3969"/>
          <w:tab w:val="left" w:pos="4253"/>
        </w:tabs>
        <w:suppressAutoHyphens w:val="0"/>
        <w:autoSpaceDN/>
        <w:snapToGrid w:val="0"/>
        <w:spacing w:line="336" w:lineRule="auto"/>
        <w:contextualSpacing/>
        <w:jc w:val="both"/>
        <w:textAlignment w:val="auto"/>
        <w:rPr>
          <w:rFonts w:ascii="Montserrat Light" w:eastAsia="Montserrat Light" w:hAnsi="Montserrat Light" w:cs="Calibri"/>
          <w:kern w:val="0"/>
          <w:sz w:val="22"/>
          <w:szCs w:val="22"/>
          <w:lang w:eastAsia="en-US"/>
        </w:rPr>
      </w:pPr>
      <w:r w:rsidRPr="00EA1FDE">
        <w:rPr>
          <w:rFonts w:ascii="Montserrat Light" w:eastAsia="Montserrat Light" w:hAnsi="Montserrat Light" w:cs="Calibri"/>
          <w:kern w:val="0"/>
          <w:sz w:val="22"/>
          <w:szCs w:val="22"/>
          <w:lang w:eastAsia="en-US"/>
        </w:rPr>
        <w:t>L’acte d’engagement et s</w:t>
      </w:r>
      <w:r w:rsidR="00882D5D" w:rsidRPr="00EA1FDE">
        <w:rPr>
          <w:rFonts w:ascii="Montserrat Light" w:eastAsia="Montserrat Light" w:hAnsi="Montserrat Light" w:cs="Calibri"/>
          <w:kern w:val="0"/>
          <w:sz w:val="22"/>
          <w:szCs w:val="22"/>
          <w:lang w:eastAsia="en-US"/>
        </w:rPr>
        <w:t>es</w:t>
      </w:r>
      <w:r w:rsidRPr="00EA1FDE">
        <w:rPr>
          <w:rFonts w:ascii="Montserrat Light" w:eastAsia="Montserrat Light" w:hAnsi="Montserrat Light" w:cs="Calibri"/>
          <w:kern w:val="0"/>
          <w:sz w:val="22"/>
          <w:szCs w:val="22"/>
          <w:lang w:eastAsia="en-US"/>
        </w:rPr>
        <w:t xml:space="preserve"> annexe</w:t>
      </w:r>
      <w:r w:rsidR="00882D5D" w:rsidRPr="00EA1FDE">
        <w:rPr>
          <w:rFonts w:ascii="Montserrat Light" w:eastAsia="Montserrat Light" w:hAnsi="Montserrat Light" w:cs="Calibri"/>
          <w:kern w:val="0"/>
          <w:sz w:val="22"/>
          <w:szCs w:val="22"/>
          <w:lang w:eastAsia="en-US"/>
        </w:rPr>
        <w:t>s</w:t>
      </w:r>
      <w:r w:rsidRPr="00EA1FDE">
        <w:rPr>
          <w:rFonts w:ascii="Montserrat Light" w:eastAsia="Montserrat Light" w:hAnsi="Montserrat Light" w:cs="Calibri"/>
          <w:kern w:val="0"/>
          <w:sz w:val="22"/>
          <w:szCs w:val="22"/>
          <w:lang w:eastAsia="en-US"/>
        </w:rPr>
        <w:t xml:space="preserve"> : </w:t>
      </w:r>
    </w:p>
    <w:p w14:paraId="20C9F89B" w14:textId="5D9A07DC" w:rsidR="00FA3ED5" w:rsidRPr="00EA1FDE" w:rsidRDefault="00FA3ED5" w:rsidP="00EA1FDE">
      <w:pPr>
        <w:widowControl/>
        <w:numPr>
          <w:ilvl w:val="1"/>
          <w:numId w:val="41"/>
        </w:numPr>
        <w:tabs>
          <w:tab w:val="left" w:pos="284"/>
          <w:tab w:val="left" w:pos="3969"/>
          <w:tab w:val="left" w:pos="4253"/>
        </w:tabs>
        <w:suppressAutoHyphens w:val="0"/>
        <w:autoSpaceDN/>
        <w:snapToGrid w:val="0"/>
        <w:spacing w:line="336" w:lineRule="auto"/>
        <w:contextualSpacing/>
        <w:jc w:val="both"/>
        <w:textAlignment w:val="auto"/>
        <w:rPr>
          <w:rFonts w:ascii="Montserrat Light" w:eastAsia="Montserrat Light" w:hAnsi="Montserrat Light" w:cs="Calibri"/>
          <w:kern w:val="0"/>
          <w:sz w:val="22"/>
          <w:szCs w:val="22"/>
          <w:lang w:eastAsia="en-US"/>
        </w:rPr>
      </w:pPr>
      <w:r w:rsidRPr="00EA1FDE">
        <w:rPr>
          <w:rFonts w:ascii="Montserrat Light" w:eastAsia="Montserrat Light" w:hAnsi="Montserrat Light" w:cs="Calibri"/>
          <w:kern w:val="0"/>
          <w:sz w:val="22"/>
          <w:szCs w:val="22"/>
          <w:lang w:eastAsia="en-US"/>
        </w:rPr>
        <w:t>Annexe</w:t>
      </w:r>
      <w:r w:rsidR="003A2712" w:rsidRPr="00EA1FDE">
        <w:rPr>
          <w:rFonts w:ascii="Montserrat Light" w:eastAsia="Montserrat Light" w:hAnsi="Montserrat Light" w:cs="Calibri"/>
          <w:kern w:val="0"/>
          <w:sz w:val="22"/>
          <w:szCs w:val="22"/>
          <w:lang w:eastAsia="en-US"/>
        </w:rPr>
        <w:t xml:space="preserve"> n°1</w:t>
      </w:r>
      <w:r w:rsidRPr="00EA1FDE">
        <w:rPr>
          <w:rFonts w:ascii="Montserrat Light" w:eastAsia="Montserrat Light" w:hAnsi="Montserrat Light" w:cs="Calibri"/>
          <w:kern w:val="0"/>
          <w:sz w:val="22"/>
          <w:szCs w:val="22"/>
          <w:lang w:eastAsia="en-US"/>
        </w:rPr>
        <w:t xml:space="preserve"> : le bordereau des prix unitaires (BPU)</w:t>
      </w:r>
    </w:p>
    <w:p w14:paraId="1C1E5AA8" w14:textId="16923721" w:rsidR="00224520" w:rsidRPr="00EA1FDE" w:rsidRDefault="00224520" w:rsidP="00EA1FDE">
      <w:pPr>
        <w:widowControl/>
        <w:numPr>
          <w:ilvl w:val="1"/>
          <w:numId w:val="41"/>
        </w:numPr>
        <w:tabs>
          <w:tab w:val="left" w:pos="284"/>
          <w:tab w:val="left" w:pos="3969"/>
          <w:tab w:val="left" w:pos="4253"/>
        </w:tabs>
        <w:suppressAutoHyphens w:val="0"/>
        <w:autoSpaceDN/>
        <w:snapToGrid w:val="0"/>
        <w:spacing w:line="336" w:lineRule="auto"/>
        <w:contextualSpacing/>
        <w:jc w:val="both"/>
        <w:textAlignment w:val="auto"/>
        <w:rPr>
          <w:rFonts w:ascii="Montserrat Light" w:eastAsia="Montserrat Light" w:hAnsi="Montserrat Light" w:cs="Calibri"/>
          <w:kern w:val="0"/>
          <w:sz w:val="22"/>
          <w:szCs w:val="22"/>
          <w:lang w:eastAsia="en-US"/>
        </w:rPr>
      </w:pPr>
      <w:r w:rsidRPr="00EA1FDE">
        <w:rPr>
          <w:rFonts w:ascii="Montserrat Light" w:eastAsia="Montserrat Light" w:hAnsi="Montserrat Light" w:cs="Calibri"/>
          <w:kern w:val="0"/>
          <w:sz w:val="22"/>
          <w:szCs w:val="22"/>
          <w:lang w:eastAsia="en-US"/>
        </w:rPr>
        <w:t>Annexe n°2 : la répartition financière entre cotraitants</w:t>
      </w:r>
    </w:p>
    <w:p w14:paraId="61F51668" w14:textId="6D98FDFC" w:rsidR="00D570DA" w:rsidRPr="00EA1FDE" w:rsidRDefault="00224520" w:rsidP="00224520">
      <w:pPr>
        <w:pStyle w:val="Paragraphedeliste"/>
        <w:numPr>
          <w:ilvl w:val="0"/>
          <w:numId w:val="40"/>
        </w:numPr>
        <w:tabs>
          <w:tab w:val="left" w:pos="284"/>
          <w:tab w:val="left" w:pos="426"/>
        </w:tabs>
        <w:snapToGrid w:val="0"/>
        <w:spacing w:line="336" w:lineRule="auto"/>
        <w:ind w:left="709"/>
        <w:jc w:val="both"/>
        <w:rPr>
          <w:rFonts w:ascii="Montserrat Light" w:eastAsia="Montserrat Light" w:hAnsi="Montserrat Light" w:cs="Calibri"/>
          <w:sz w:val="22"/>
          <w:szCs w:val="22"/>
          <w:lang w:eastAsia="en-US"/>
        </w:rPr>
      </w:pPr>
      <w:r w:rsidRPr="00EA1FDE">
        <w:rPr>
          <w:rFonts w:ascii="Montserrat Light" w:eastAsia="Montserrat Light" w:hAnsi="Montserrat Light" w:cs="Calibri"/>
          <w:sz w:val="22"/>
          <w:szCs w:val="22"/>
          <w:lang w:eastAsia="en-US"/>
        </w:rPr>
        <w:t xml:space="preserve">      </w:t>
      </w:r>
      <w:r w:rsidR="00D570DA" w:rsidRPr="00EA1FDE">
        <w:rPr>
          <w:rFonts w:ascii="Montserrat Light" w:eastAsia="Montserrat Light" w:hAnsi="Montserrat Light" w:cs="Calibri"/>
          <w:sz w:val="22"/>
          <w:szCs w:val="22"/>
          <w:lang w:eastAsia="en-US"/>
        </w:rPr>
        <w:t>Le détail estimatif (DE)</w:t>
      </w:r>
    </w:p>
    <w:p w14:paraId="31480837" w14:textId="77777777" w:rsidR="00FA3ED5" w:rsidRPr="00EA1FDE" w:rsidRDefault="00FA3ED5" w:rsidP="00FA3ED5">
      <w:pPr>
        <w:widowControl/>
        <w:numPr>
          <w:ilvl w:val="0"/>
          <w:numId w:val="34"/>
        </w:numPr>
        <w:tabs>
          <w:tab w:val="left" w:pos="284"/>
          <w:tab w:val="left" w:pos="3969"/>
          <w:tab w:val="left" w:pos="4253"/>
        </w:tabs>
        <w:suppressAutoHyphens w:val="0"/>
        <w:autoSpaceDN/>
        <w:snapToGrid w:val="0"/>
        <w:spacing w:line="336" w:lineRule="auto"/>
        <w:contextualSpacing/>
        <w:jc w:val="both"/>
        <w:textAlignment w:val="auto"/>
        <w:rPr>
          <w:rFonts w:ascii="Montserrat Light" w:eastAsia="Montserrat Light" w:hAnsi="Montserrat Light" w:cs="Calibri"/>
          <w:kern w:val="0"/>
          <w:sz w:val="22"/>
          <w:szCs w:val="22"/>
          <w:lang w:eastAsia="en-US"/>
        </w:rPr>
      </w:pPr>
      <w:r w:rsidRPr="00EA1FDE">
        <w:rPr>
          <w:rFonts w:ascii="Montserrat Light" w:eastAsia="Montserrat Light" w:hAnsi="Montserrat Light" w:cs="Calibri"/>
          <w:kern w:val="0"/>
          <w:sz w:val="22"/>
          <w:szCs w:val="22"/>
          <w:lang w:eastAsia="en-US"/>
        </w:rPr>
        <w:t>Le cahier des clauses administratives particulières (CCAP)</w:t>
      </w:r>
    </w:p>
    <w:p w14:paraId="336FF93A" w14:textId="700CEA07" w:rsidR="00FA3ED5" w:rsidRPr="00EA1FDE" w:rsidRDefault="00FA3ED5" w:rsidP="00FA3ED5">
      <w:pPr>
        <w:widowControl/>
        <w:numPr>
          <w:ilvl w:val="0"/>
          <w:numId w:val="34"/>
        </w:numPr>
        <w:tabs>
          <w:tab w:val="left" w:pos="284"/>
          <w:tab w:val="left" w:pos="3969"/>
          <w:tab w:val="left" w:pos="4253"/>
        </w:tabs>
        <w:suppressAutoHyphens w:val="0"/>
        <w:autoSpaceDN/>
        <w:snapToGrid w:val="0"/>
        <w:spacing w:line="336" w:lineRule="auto"/>
        <w:contextualSpacing/>
        <w:jc w:val="both"/>
        <w:textAlignment w:val="auto"/>
        <w:rPr>
          <w:rFonts w:ascii="Montserrat Light" w:eastAsia="Montserrat Light" w:hAnsi="Montserrat Light" w:cs="Calibri"/>
          <w:kern w:val="0"/>
          <w:sz w:val="22"/>
          <w:szCs w:val="22"/>
          <w:lang w:eastAsia="en-US"/>
        </w:rPr>
      </w:pPr>
      <w:r w:rsidRPr="00EA1FDE">
        <w:rPr>
          <w:rFonts w:ascii="Montserrat Light" w:eastAsia="Montserrat Light" w:hAnsi="Montserrat Light" w:cs="Calibri"/>
          <w:kern w:val="0"/>
          <w:sz w:val="22"/>
          <w:szCs w:val="22"/>
          <w:lang w:eastAsia="en-US"/>
        </w:rPr>
        <w:t>Le cahier des clauses techniques particulières (CCTP)</w:t>
      </w:r>
    </w:p>
    <w:p w14:paraId="3A7AF678" w14:textId="18FE583D" w:rsidR="00B36516" w:rsidRPr="00EA1FDE" w:rsidRDefault="00B36516" w:rsidP="00FA3ED5">
      <w:pPr>
        <w:widowControl/>
        <w:numPr>
          <w:ilvl w:val="0"/>
          <w:numId w:val="34"/>
        </w:numPr>
        <w:tabs>
          <w:tab w:val="left" w:pos="284"/>
          <w:tab w:val="left" w:pos="3969"/>
          <w:tab w:val="left" w:pos="4253"/>
        </w:tabs>
        <w:suppressAutoHyphens w:val="0"/>
        <w:autoSpaceDN/>
        <w:snapToGrid w:val="0"/>
        <w:spacing w:line="336" w:lineRule="auto"/>
        <w:contextualSpacing/>
        <w:jc w:val="both"/>
        <w:textAlignment w:val="auto"/>
        <w:rPr>
          <w:rFonts w:ascii="Montserrat Light" w:eastAsia="Montserrat Light" w:hAnsi="Montserrat Light" w:cs="Calibri"/>
          <w:kern w:val="0"/>
          <w:sz w:val="22"/>
          <w:szCs w:val="22"/>
          <w:lang w:eastAsia="en-US"/>
        </w:rPr>
      </w:pPr>
      <w:r w:rsidRPr="00EA1FDE">
        <w:rPr>
          <w:rFonts w:ascii="Montserrat Light" w:eastAsia="Montserrat Light" w:hAnsi="Montserrat Light" w:cs="Calibri"/>
          <w:kern w:val="0"/>
          <w:sz w:val="22"/>
          <w:szCs w:val="22"/>
          <w:lang w:eastAsia="en-US"/>
        </w:rPr>
        <w:t>Le cadre de mémoire technique</w:t>
      </w:r>
    </w:p>
    <w:p w14:paraId="3C8B32CE" w14:textId="77777777" w:rsidR="000E433E" w:rsidRPr="00144CAD" w:rsidRDefault="00A70489" w:rsidP="00E664E6">
      <w:pPr>
        <w:pStyle w:val="Titre2"/>
        <w:spacing w:line="276" w:lineRule="auto"/>
        <w:rPr>
          <w:rFonts w:ascii="Montserrat" w:hAnsi="Montserrat"/>
          <w:i w:val="0"/>
        </w:rPr>
      </w:pPr>
      <w:bookmarkStart w:id="11" w:name="_Toc107330824"/>
      <w:r w:rsidRPr="00144CAD">
        <w:rPr>
          <w:rFonts w:ascii="Montserrat" w:hAnsi="Montserrat"/>
          <w:i w:val="0"/>
        </w:rPr>
        <w:t>M</w:t>
      </w:r>
      <w:r w:rsidR="00C824B0" w:rsidRPr="00144CAD">
        <w:rPr>
          <w:rFonts w:ascii="Montserrat" w:hAnsi="Montserrat"/>
          <w:i w:val="0"/>
        </w:rPr>
        <w:t>odalités de retrait et de consultation des documents</w:t>
      </w:r>
      <w:bookmarkEnd w:id="11"/>
    </w:p>
    <w:p w14:paraId="4328CBBF" w14:textId="77777777" w:rsidR="000E433E" w:rsidRPr="00144CAD" w:rsidRDefault="000E433E" w:rsidP="00972AF6">
      <w:pPr>
        <w:pStyle w:val="Standard"/>
        <w:spacing w:line="276" w:lineRule="auto"/>
        <w:rPr>
          <w:rFonts w:ascii="Montserrat" w:hAnsi="Montserrat"/>
        </w:rPr>
      </w:pPr>
    </w:p>
    <w:p w14:paraId="7030AD29" w14:textId="45BB141B" w:rsidR="00500548" w:rsidRDefault="00C824B0" w:rsidP="00972AF6">
      <w:pPr>
        <w:pStyle w:val="Standard"/>
        <w:spacing w:line="276" w:lineRule="auto"/>
        <w:rPr>
          <w:rStyle w:val="Lienhypertexte"/>
          <w:rFonts w:ascii="Montserrat" w:hAnsi="Montserrat"/>
          <w:sz w:val="22"/>
        </w:rPr>
      </w:pPr>
      <w:r w:rsidRPr="00453755">
        <w:rPr>
          <w:rFonts w:ascii="Montserrat" w:hAnsi="Montserrat"/>
          <w:sz w:val="22"/>
        </w:rPr>
        <w:t>Les documents de la consultation sont consultables et téléchargeables sur la plate-forme</w:t>
      </w:r>
      <w:r w:rsidR="00BA4810">
        <w:rPr>
          <w:rFonts w:ascii="Montserrat" w:hAnsi="Montserrat"/>
          <w:sz w:val="22"/>
        </w:rPr>
        <w:t xml:space="preserve"> </w:t>
      </w:r>
      <w:r w:rsidR="00FA3ED5">
        <w:rPr>
          <w:rFonts w:ascii="Montserrat" w:hAnsi="Montserrat"/>
          <w:sz w:val="22"/>
        </w:rPr>
        <w:t>Maximilien</w:t>
      </w:r>
      <w:r w:rsidR="00BA4810">
        <w:rPr>
          <w:rFonts w:ascii="Montserrat" w:hAnsi="Montserrat"/>
          <w:sz w:val="22"/>
        </w:rPr>
        <w:t xml:space="preserve"> </w:t>
      </w:r>
      <w:r w:rsidRPr="00453755">
        <w:rPr>
          <w:rFonts w:ascii="Montserrat" w:hAnsi="Montserrat"/>
          <w:sz w:val="22"/>
        </w:rPr>
        <w:t>:</w:t>
      </w:r>
      <w:r w:rsidR="00845CCB" w:rsidRPr="00453755">
        <w:rPr>
          <w:rFonts w:ascii="Montserrat" w:hAnsi="Montserrat"/>
          <w:sz w:val="22"/>
        </w:rPr>
        <w:t xml:space="preserve"> </w:t>
      </w:r>
      <w:hyperlink r:id="rId13" w:history="1">
        <w:r w:rsidRPr="00453755">
          <w:rPr>
            <w:rStyle w:val="Lienhypertexte"/>
            <w:rFonts w:ascii="Montserrat" w:hAnsi="Montserrat"/>
            <w:sz w:val="22"/>
          </w:rPr>
          <w:t>https://marches.maximilien.fr</w:t>
        </w:r>
      </w:hyperlink>
    </w:p>
    <w:p w14:paraId="5FC78A2C" w14:textId="77777777" w:rsidR="000E433E" w:rsidRPr="00144CAD" w:rsidRDefault="00C824B0" w:rsidP="00E664E6">
      <w:pPr>
        <w:pStyle w:val="Titre2"/>
        <w:spacing w:line="276" w:lineRule="auto"/>
        <w:rPr>
          <w:rFonts w:ascii="Montserrat" w:hAnsi="Montserrat"/>
          <w:i w:val="0"/>
        </w:rPr>
      </w:pPr>
      <w:bookmarkStart w:id="12" w:name="_Toc107330825"/>
      <w:r w:rsidRPr="00144CAD">
        <w:rPr>
          <w:rFonts w:ascii="Montserrat" w:hAnsi="Montserrat"/>
          <w:i w:val="0"/>
        </w:rPr>
        <w:t>Visite</w:t>
      </w:r>
      <w:bookmarkEnd w:id="12"/>
    </w:p>
    <w:p w14:paraId="509DDFA8" w14:textId="77777777" w:rsidR="00983478" w:rsidRPr="00453755" w:rsidRDefault="00983478" w:rsidP="00972AF6">
      <w:pPr>
        <w:suppressAutoHyphens w:val="0"/>
        <w:autoSpaceDE w:val="0"/>
        <w:adjustRightInd w:val="0"/>
        <w:spacing w:line="276" w:lineRule="auto"/>
        <w:rPr>
          <w:rFonts w:ascii="Montserrat" w:eastAsia="Times New Roman" w:hAnsi="Montserrat" w:cs="Arial"/>
          <w:sz w:val="22"/>
          <w:szCs w:val="20"/>
        </w:rPr>
      </w:pPr>
      <w:r w:rsidRPr="00453755">
        <w:rPr>
          <w:rFonts w:ascii="Montserrat" w:eastAsia="Times New Roman" w:hAnsi="Montserrat" w:cs="Arial"/>
          <w:sz w:val="22"/>
          <w:szCs w:val="20"/>
        </w:rPr>
        <w:t>Sans objet</w:t>
      </w:r>
    </w:p>
    <w:p w14:paraId="023FBDA2" w14:textId="77777777" w:rsidR="000E433E" w:rsidRPr="00144CAD" w:rsidRDefault="00895B00" w:rsidP="00E664E6">
      <w:pPr>
        <w:pStyle w:val="Titre2"/>
        <w:spacing w:line="276" w:lineRule="auto"/>
        <w:rPr>
          <w:rFonts w:ascii="Montserrat" w:hAnsi="Montserrat"/>
          <w:i w:val="0"/>
        </w:rPr>
      </w:pPr>
      <w:bookmarkStart w:id="13" w:name="_Toc107330826"/>
      <w:r>
        <w:rPr>
          <w:rFonts w:ascii="Montserrat" w:hAnsi="Montserrat"/>
          <w:i w:val="0"/>
        </w:rPr>
        <w:t>Questions et r</w:t>
      </w:r>
      <w:r w:rsidR="00C824B0" w:rsidRPr="00144CAD">
        <w:rPr>
          <w:rFonts w:ascii="Montserrat" w:hAnsi="Montserrat"/>
          <w:i w:val="0"/>
        </w:rPr>
        <w:t>enseignements complémentaires</w:t>
      </w:r>
      <w:bookmarkEnd w:id="13"/>
    </w:p>
    <w:p w14:paraId="625A9936" w14:textId="15ABA35F" w:rsidR="000E433E" w:rsidRPr="0010236C" w:rsidRDefault="00C824B0" w:rsidP="00972AF6">
      <w:pPr>
        <w:pStyle w:val="Standard"/>
        <w:spacing w:before="120" w:line="276" w:lineRule="auto"/>
        <w:rPr>
          <w:rFonts w:ascii="Montserrat" w:hAnsi="Montserrat"/>
          <w:sz w:val="22"/>
        </w:rPr>
      </w:pPr>
      <w:r w:rsidRPr="0010236C">
        <w:rPr>
          <w:rFonts w:ascii="Montserrat" w:hAnsi="Montserrat"/>
          <w:sz w:val="22"/>
        </w:rPr>
        <w:t>Les questions et demandes de renseignements complémentaires doivent être adressées au représentant de l'acheteur au plus tard </w:t>
      </w:r>
      <w:r w:rsidR="00334188">
        <w:rPr>
          <w:rFonts w:ascii="Montserrat" w:hAnsi="Montserrat"/>
          <w:sz w:val="22"/>
        </w:rPr>
        <w:t>12 (</w:t>
      </w:r>
      <w:r w:rsidR="00900B62" w:rsidRPr="00BA4810">
        <w:rPr>
          <w:rFonts w:ascii="Montserrat" w:hAnsi="Montserrat"/>
          <w:sz w:val="22"/>
        </w:rPr>
        <w:t>douze</w:t>
      </w:r>
      <w:r w:rsidR="00334188">
        <w:rPr>
          <w:rFonts w:ascii="Montserrat" w:hAnsi="Montserrat"/>
          <w:sz w:val="22"/>
        </w:rPr>
        <w:t>)</w:t>
      </w:r>
      <w:r w:rsidRPr="00BA4810">
        <w:rPr>
          <w:rFonts w:ascii="Montserrat" w:hAnsi="Montserrat"/>
          <w:sz w:val="22"/>
        </w:rPr>
        <w:t xml:space="preserve"> jours calendaires</w:t>
      </w:r>
      <w:r w:rsidRPr="00CD3C9E">
        <w:rPr>
          <w:rFonts w:ascii="Montserrat" w:hAnsi="Montserrat"/>
          <w:sz w:val="22"/>
        </w:rPr>
        <w:t xml:space="preserve"> </w:t>
      </w:r>
      <w:r w:rsidRPr="0010236C">
        <w:rPr>
          <w:rFonts w:ascii="Montserrat" w:hAnsi="Montserrat"/>
          <w:sz w:val="22"/>
        </w:rPr>
        <w:t>avant la date limite de remise des plis.</w:t>
      </w:r>
    </w:p>
    <w:p w14:paraId="48B490A6" w14:textId="4B2DCDFB" w:rsidR="000E433E" w:rsidRPr="0010236C" w:rsidRDefault="00C824B0" w:rsidP="00972AF6">
      <w:pPr>
        <w:pStyle w:val="Standard"/>
        <w:spacing w:line="276" w:lineRule="auto"/>
        <w:rPr>
          <w:rFonts w:ascii="Montserrat" w:hAnsi="Montserrat"/>
          <w:sz w:val="22"/>
        </w:rPr>
      </w:pPr>
      <w:r w:rsidRPr="0010236C">
        <w:rPr>
          <w:rFonts w:ascii="Montserrat" w:hAnsi="Montserrat"/>
          <w:sz w:val="22"/>
        </w:rPr>
        <w:t xml:space="preserve">Pendant la phase de consultation, les </w:t>
      </w:r>
      <w:r w:rsidR="00EC0CDD" w:rsidRPr="0010236C">
        <w:rPr>
          <w:rFonts w:ascii="Montserrat" w:hAnsi="Montserrat"/>
          <w:sz w:val="22"/>
        </w:rPr>
        <w:t>candidats</w:t>
      </w:r>
      <w:r w:rsidRPr="0010236C">
        <w:rPr>
          <w:rFonts w:ascii="Montserrat" w:hAnsi="Montserrat"/>
          <w:sz w:val="22"/>
        </w:rPr>
        <w:t xml:space="preserve"> doivent faire parvenir leurs questions et les demandes de renseignements complémentaires sur la plate-forme</w:t>
      </w:r>
      <w:r w:rsidR="00BA4810">
        <w:rPr>
          <w:rFonts w:ascii="Montserrat" w:hAnsi="Montserrat"/>
          <w:sz w:val="22"/>
        </w:rPr>
        <w:t xml:space="preserve"> </w:t>
      </w:r>
      <w:r w:rsidRPr="0010236C">
        <w:rPr>
          <w:rFonts w:ascii="Montserrat" w:hAnsi="Montserrat"/>
          <w:sz w:val="22"/>
        </w:rPr>
        <w:t xml:space="preserve">: </w:t>
      </w:r>
      <w:hyperlink r:id="rId14" w:history="1">
        <w:r w:rsidRPr="0010236C">
          <w:rPr>
            <w:rStyle w:val="Lienhypertexte"/>
            <w:rFonts w:ascii="Montserrat" w:hAnsi="Montserrat"/>
            <w:sz w:val="22"/>
          </w:rPr>
          <w:t>https://www.marches.maximilien.fr</w:t>
        </w:r>
      </w:hyperlink>
    </w:p>
    <w:p w14:paraId="521E0D97" w14:textId="77777777" w:rsidR="000E433E" w:rsidRPr="0010236C" w:rsidRDefault="000E433E" w:rsidP="00972AF6">
      <w:pPr>
        <w:pStyle w:val="Standard"/>
        <w:spacing w:line="276" w:lineRule="auto"/>
        <w:rPr>
          <w:rFonts w:ascii="Montserrat" w:hAnsi="Montserrat"/>
          <w:sz w:val="22"/>
        </w:rPr>
      </w:pPr>
    </w:p>
    <w:p w14:paraId="65FC392A" w14:textId="4C4F1E93" w:rsidR="000E433E" w:rsidRPr="0010236C" w:rsidRDefault="00C824B0" w:rsidP="00972AF6">
      <w:pPr>
        <w:pStyle w:val="Standard"/>
        <w:spacing w:line="276" w:lineRule="auto"/>
        <w:rPr>
          <w:rFonts w:ascii="Montserrat" w:hAnsi="Montserrat"/>
          <w:sz w:val="22"/>
        </w:rPr>
      </w:pPr>
      <w:r w:rsidRPr="0010236C">
        <w:rPr>
          <w:rFonts w:ascii="Montserrat" w:hAnsi="Montserrat"/>
          <w:sz w:val="22"/>
        </w:rPr>
        <w:t xml:space="preserve">Les réponses aux demandes de renseignements complémentaires sur les documents de la consultation sont transmises aux </w:t>
      </w:r>
      <w:r w:rsidR="00EC0CDD" w:rsidRPr="0010236C">
        <w:rPr>
          <w:rFonts w:ascii="Montserrat" w:hAnsi="Montserrat"/>
          <w:sz w:val="22"/>
        </w:rPr>
        <w:t xml:space="preserve">candidats </w:t>
      </w:r>
      <w:r w:rsidRPr="0010236C">
        <w:rPr>
          <w:rFonts w:ascii="Montserrat" w:hAnsi="Montserrat"/>
          <w:sz w:val="22"/>
        </w:rPr>
        <w:t xml:space="preserve">au plus </w:t>
      </w:r>
      <w:r w:rsidRPr="00442CA9">
        <w:rPr>
          <w:rFonts w:ascii="Montserrat" w:hAnsi="Montserrat"/>
          <w:sz w:val="22"/>
        </w:rPr>
        <w:t>tard 6</w:t>
      </w:r>
      <w:r w:rsidR="00334188">
        <w:rPr>
          <w:rFonts w:ascii="Montserrat" w:hAnsi="Montserrat"/>
          <w:sz w:val="22"/>
        </w:rPr>
        <w:t xml:space="preserve"> (six)</w:t>
      </w:r>
      <w:r w:rsidRPr="00442CA9">
        <w:rPr>
          <w:rFonts w:ascii="Montserrat" w:hAnsi="Montserrat"/>
          <w:sz w:val="22"/>
        </w:rPr>
        <w:t xml:space="preserve"> jours</w:t>
      </w:r>
      <w:r w:rsidR="001B708C" w:rsidRPr="00442CA9">
        <w:rPr>
          <w:rFonts w:ascii="Montserrat" w:hAnsi="Montserrat"/>
          <w:sz w:val="22"/>
        </w:rPr>
        <w:t xml:space="preserve"> calendaires</w:t>
      </w:r>
      <w:r w:rsidRPr="0010236C">
        <w:rPr>
          <w:rFonts w:ascii="Montserrat" w:hAnsi="Montserrat"/>
          <w:sz w:val="22"/>
        </w:rPr>
        <w:t xml:space="preserve"> avant la date limite fixée pour la réception des plis pour autant qu'ils en aient fait la demande en temps utile.</w:t>
      </w:r>
    </w:p>
    <w:p w14:paraId="1829DBE6" w14:textId="77777777" w:rsidR="000E433E" w:rsidRPr="0010236C" w:rsidRDefault="000E433E" w:rsidP="00972AF6">
      <w:pPr>
        <w:pStyle w:val="Standard"/>
        <w:spacing w:line="276" w:lineRule="auto"/>
        <w:rPr>
          <w:rFonts w:ascii="Montserrat" w:hAnsi="Montserrat"/>
          <w:sz w:val="22"/>
        </w:rPr>
      </w:pPr>
    </w:p>
    <w:p w14:paraId="18E5BFA7" w14:textId="77777777" w:rsidR="00544C9A" w:rsidRDefault="00C824B0" w:rsidP="00972AF6">
      <w:pPr>
        <w:pStyle w:val="Standard"/>
        <w:spacing w:line="276" w:lineRule="auto"/>
        <w:rPr>
          <w:rFonts w:ascii="Montserrat" w:hAnsi="Montserrat"/>
          <w:sz w:val="22"/>
        </w:rPr>
      </w:pPr>
      <w:r w:rsidRPr="0010236C">
        <w:rPr>
          <w:rFonts w:ascii="Montserrat" w:hAnsi="Montserrat"/>
          <w:sz w:val="22"/>
        </w:rPr>
        <w:t xml:space="preserve">Pour tout échange électronique, le représentant de l'acheteur utilise l'adresse : </w:t>
      </w:r>
      <w:hyperlink r:id="rId15" w:history="1">
        <w:r w:rsidR="00544C9A" w:rsidRPr="009A64C2">
          <w:rPr>
            <w:rStyle w:val="Lienhypertexte"/>
            <w:rFonts w:ascii="Montserrat" w:hAnsi="Montserrat"/>
            <w:sz w:val="22"/>
          </w:rPr>
          <w:t>ne_pas_répondre@maximilien.fr</w:t>
        </w:r>
      </w:hyperlink>
    </w:p>
    <w:p w14:paraId="40F62CE1" w14:textId="3743E23D" w:rsidR="000E433E" w:rsidRPr="0010236C" w:rsidRDefault="00C824B0" w:rsidP="00972AF6">
      <w:pPr>
        <w:pStyle w:val="Standard"/>
        <w:spacing w:line="276" w:lineRule="auto"/>
        <w:rPr>
          <w:rFonts w:ascii="Montserrat" w:hAnsi="Montserrat"/>
          <w:sz w:val="22"/>
        </w:rPr>
      </w:pPr>
      <w:r w:rsidRPr="0010236C">
        <w:rPr>
          <w:rFonts w:ascii="Montserrat" w:hAnsi="Montserrat"/>
          <w:sz w:val="22"/>
        </w:rPr>
        <w:t xml:space="preserve">L'attention du </w:t>
      </w:r>
      <w:r w:rsidR="00EC0CDD" w:rsidRPr="0010236C">
        <w:rPr>
          <w:rFonts w:ascii="Montserrat" w:hAnsi="Montserrat"/>
          <w:sz w:val="22"/>
        </w:rPr>
        <w:t>candidat</w:t>
      </w:r>
      <w:r w:rsidRPr="0010236C">
        <w:rPr>
          <w:rFonts w:ascii="Montserrat" w:hAnsi="Montserrat"/>
          <w:sz w:val="22"/>
        </w:rPr>
        <w:t xml:space="preserve"> est appelée sur la nécessaire vérification qu'aucun blocage de sécurité ne sera fait sur cette adresse.</w:t>
      </w:r>
    </w:p>
    <w:p w14:paraId="57D97FE7" w14:textId="77777777" w:rsidR="000E433E" w:rsidRPr="00BA4810" w:rsidRDefault="00C824B0" w:rsidP="00E664E6">
      <w:pPr>
        <w:pStyle w:val="Titre2"/>
        <w:spacing w:line="276" w:lineRule="auto"/>
        <w:rPr>
          <w:rFonts w:ascii="Montserrat" w:hAnsi="Montserrat"/>
          <w:b w:val="0"/>
          <w:i w:val="0"/>
        </w:rPr>
      </w:pPr>
      <w:bookmarkStart w:id="14" w:name="_Toc107330827"/>
      <w:r w:rsidRPr="00BA4810">
        <w:rPr>
          <w:rFonts w:ascii="Montserrat" w:hAnsi="Montserrat"/>
          <w:b w:val="0"/>
          <w:i w:val="0"/>
        </w:rPr>
        <w:t>Modification</w:t>
      </w:r>
      <w:r w:rsidR="003611C6" w:rsidRPr="00BA4810">
        <w:rPr>
          <w:rFonts w:ascii="Montserrat" w:hAnsi="Montserrat"/>
          <w:b w:val="0"/>
          <w:i w:val="0"/>
        </w:rPr>
        <w:t>s</w:t>
      </w:r>
      <w:r w:rsidRPr="00BA4810">
        <w:rPr>
          <w:rFonts w:ascii="Montserrat" w:hAnsi="Montserrat"/>
          <w:b w:val="0"/>
          <w:i w:val="0"/>
        </w:rPr>
        <w:t xml:space="preserve"> de détail des documents de la consultation</w:t>
      </w:r>
      <w:bookmarkEnd w:id="14"/>
    </w:p>
    <w:p w14:paraId="4E0CA88B" w14:textId="30E60D2C" w:rsidR="000E433E" w:rsidRDefault="00C824B0" w:rsidP="00972AF6">
      <w:pPr>
        <w:pStyle w:val="Standard"/>
        <w:spacing w:before="120" w:line="276" w:lineRule="auto"/>
        <w:rPr>
          <w:rFonts w:ascii="Montserrat" w:hAnsi="Montserrat"/>
          <w:color w:val="000000"/>
          <w:sz w:val="22"/>
        </w:rPr>
      </w:pPr>
      <w:r w:rsidRPr="004616CA">
        <w:rPr>
          <w:rFonts w:ascii="Montserrat" w:hAnsi="Montserrat"/>
          <w:sz w:val="22"/>
        </w:rPr>
        <w:t xml:space="preserve">L'acheteur se réserve le droit d'apporter des modifications de détail au dossier de consultation, en les portant à la connaissance des </w:t>
      </w:r>
      <w:r w:rsidR="00EC0CDD" w:rsidRPr="004616CA">
        <w:rPr>
          <w:rFonts w:ascii="Montserrat" w:hAnsi="Montserrat"/>
          <w:sz w:val="22"/>
        </w:rPr>
        <w:t>candidats</w:t>
      </w:r>
      <w:r w:rsidRPr="004616CA">
        <w:rPr>
          <w:rFonts w:ascii="Montserrat" w:hAnsi="Montserrat"/>
          <w:sz w:val="22"/>
        </w:rPr>
        <w:t xml:space="preserve"> au plus tard</w:t>
      </w:r>
      <w:r w:rsidRPr="004616CA">
        <w:rPr>
          <w:rFonts w:ascii="Montserrat" w:hAnsi="Montserrat"/>
          <w:color w:val="FF0000"/>
          <w:sz w:val="22"/>
        </w:rPr>
        <w:t xml:space="preserve"> </w:t>
      </w:r>
      <w:r w:rsidR="00900B62" w:rsidRPr="00BA4810">
        <w:rPr>
          <w:rFonts w:ascii="Montserrat" w:hAnsi="Montserrat"/>
          <w:sz w:val="22"/>
        </w:rPr>
        <w:t>6</w:t>
      </w:r>
      <w:r w:rsidR="00334188">
        <w:rPr>
          <w:rFonts w:ascii="Montserrat" w:hAnsi="Montserrat"/>
          <w:sz w:val="22"/>
        </w:rPr>
        <w:t xml:space="preserve"> (six)</w:t>
      </w:r>
      <w:r w:rsidR="00AC6601" w:rsidRPr="00BA4810">
        <w:rPr>
          <w:rFonts w:ascii="Montserrat" w:hAnsi="Montserrat"/>
          <w:sz w:val="22"/>
        </w:rPr>
        <w:t xml:space="preserve"> </w:t>
      </w:r>
      <w:r w:rsidRPr="00BA4810">
        <w:rPr>
          <w:rFonts w:ascii="Montserrat" w:hAnsi="Montserrat"/>
          <w:sz w:val="22"/>
        </w:rPr>
        <w:t xml:space="preserve">jours calendaires </w:t>
      </w:r>
      <w:r w:rsidRPr="00CD3C9E">
        <w:rPr>
          <w:rFonts w:ascii="Montserrat" w:hAnsi="Montserrat"/>
          <w:color w:val="000000"/>
          <w:sz w:val="22"/>
        </w:rPr>
        <w:t>avant la date</w:t>
      </w:r>
      <w:r w:rsidRPr="004616CA">
        <w:rPr>
          <w:rFonts w:ascii="Montserrat" w:hAnsi="Montserrat"/>
          <w:color w:val="000000"/>
          <w:sz w:val="22"/>
        </w:rPr>
        <w:t xml:space="preserve"> limite de remise de plis.</w:t>
      </w:r>
    </w:p>
    <w:p w14:paraId="56AABE5A" w14:textId="77777777" w:rsidR="00786F6E" w:rsidRDefault="00786F6E" w:rsidP="00972AF6">
      <w:pPr>
        <w:pStyle w:val="Standard"/>
        <w:spacing w:before="120" w:line="276" w:lineRule="auto"/>
        <w:rPr>
          <w:rFonts w:ascii="Montserrat" w:hAnsi="Montserrat"/>
          <w:color w:val="000000"/>
          <w:sz w:val="22"/>
        </w:rPr>
      </w:pPr>
    </w:p>
    <w:p w14:paraId="6F556513" w14:textId="77777777" w:rsidR="00786F6E" w:rsidRPr="00786F6E" w:rsidRDefault="00786F6E" w:rsidP="00786F6E">
      <w:pPr>
        <w:pStyle w:val="Standard"/>
        <w:spacing w:line="276" w:lineRule="auto"/>
        <w:rPr>
          <w:rFonts w:ascii="Montserrat" w:hAnsi="Montserrat"/>
          <w:sz w:val="22"/>
        </w:rPr>
      </w:pPr>
      <w:r w:rsidRPr="00BF0769">
        <w:rPr>
          <w:rFonts w:ascii="Montserrat" w:hAnsi="Montserrat"/>
          <w:sz w:val="22"/>
        </w:rPr>
        <w:t>Les modifications sont communiquées aux seuls opérateurs économiques dûment identifiés lors du retrait des documents de la consultation.</w:t>
      </w:r>
    </w:p>
    <w:p w14:paraId="3A1376B3" w14:textId="77777777" w:rsidR="001B7531" w:rsidRPr="004616CA" w:rsidRDefault="001B7531" w:rsidP="00972AF6">
      <w:pPr>
        <w:pStyle w:val="Standard"/>
        <w:spacing w:line="276" w:lineRule="auto"/>
        <w:rPr>
          <w:rFonts w:ascii="Montserrat" w:hAnsi="Montserrat"/>
          <w:sz w:val="22"/>
        </w:rPr>
      </w:pPr>
    </w:p>
    <w:p w14:paraId="17BD80FB" w14:textId="77777777" w:rsidR="000E433E" w:rsidRPr="004616CA" w:rsidRDefault="00C824B0" w:rsidP="00972AF6">
      <w:pPr>
        <w:pStyle w:val="Standard"/>
        <w:spacing w:line="276" w:lineRule="auto"/>
        <w:rPr>
          <w:rFonts w:ascii="Montserrat" w:hAnsi="Montserrat"/>
          <w:color w:val="000000"/>
          <w:sz w:val="22"/>
        </w:rPr>
      </w:pPr>
      <w:r w:rsidRPr="004616CA">
        <w:rPr>
          <w:rFonts w:ascii="Montserrat" w:hAnsi="Montserrat"/>
          <w:color w:val="000000"/>
          <w:sz w:val="22"/>
        </w:rPr>
        <w:t xml:space="preserve">Ce délai est décompté à partir du jour de la modification des documents de la consultation. Les </w:t>
      </w:r>
      <w:r w:rsidR="00EC0CDD" w:rsidRPr="004616CA">
        <w:rPr>
          <w:rFonts w:ascii="Montserrat" w:hAnsi="Montserrat"/>
          <w:color w:val="000000"/>
          <w:sz w:val="22"/>
        </w:rPr>
        <w:t>candidats</w:t>
      </w:r>
      <w:r w:rsidRPr="004616CA">
        <w:rPr>
          <w:rFonts w:ascii="Montserrat" w:hAnsi="Montserrat"/>
          <w:color w:val="000000"/>
          <w:sz w:val="22"/>
        </w:rPr>
        <w:t xml:space="preserve"> devront alors répondre sur la base du dernier dossier modifié.</w:t>
      </w:r>
    </w:p>
    <w:p w14:paraId="5C09C964" w14:textId="77777777" w:rsidR="001B7531" w:rsidRPr="004616CA" w:rsidRDefault="001B7531" w:rsidP="00972AF6">
      <w:pPr>
        <w:pStyle w:val="Standard"/>
        <w:spacing w:line="276" w:lineRule="auto"/>
        <w:rPr>
          <w:rFonts w:ascii="Montserrat" w:hAnsi="Montserrat"/>
          <w:sz w:val="22"/>
        </w:rPr>
      </w:pPr>
    </w:p>
    <w:p w14:paraId="7E7FE19C" w14:textId="77777777" w:rsidR="000E433E" w:rsidRPr="004616CA" w:rsidRDefault="00C824B0" w:rsidP="00972AF6">
      <w:pPr>
        <w:pStyle w:val="Standard"/>
        <w:spacing w:line="276" w:lineRule="auto"/>
        <w:rPr>
          <w:rFonts w:ascii="Montserrat" w:hAnsi="Montserrat"/>
          <w:color w:val="000000"/>
          <w:sz w:val="22"/>
        </w:rPr>
      </w:pPr>
      <w:r w:rsidRPr="004616CA">
        <w:rPr>
          <w:rFonts w:ascii="Montserrat" w:hAnsi="Montserrat"/>
          <w:color w:val="000000"/>
          <w:sz w:val="22"/>
        </w:rPr>
        <w:t xml:space="preserve">Dans le cas où un </w:t>
      </w:r>
      <w:r w:rsidR="00EC0CDD" w:rsidRPr="004616CA">
        <w:rPr>
          <w:rFonts w:ascii="Montserrat" w:hAnsi="Montserrat"/>
          <w:color w:val="000000"/>
          <w:sz w:val="22"/>
        </w:rPr>
        <w:t>candidat</w:t>
      </w:r>
      <w:r w:rsidRPr="004616CA">
        <w:rPr>
          <w:rFonts w:ascii="Montserrat" w:hAnsi="Montserrat"/>
          <w:color w:val="000000"/>
          <w:sz w:val="22"/>
        </w:rPr>
        <w:t xml:space="preserve"> aurait remis son pli avant les modifications, il pourra remettre un nouveau pli complet sur la base du dernier dossier modifié, avant la date et heure limite de dépôt des plis.</w:t>
      </w:r>
    </w:p>
    <w:p w14:paraId="0AFF072D" w14:textId="77777777" w:rsidR="000E433E" w:rsidRPr="00144CAD" w:rsidRDefault="00C824B0" w:rsidP="00E664E6">
      <w:pPr>
        <w:pStyle w:val="Titre2"/>
        <w:spacing w:line="276" w:lineRule="auto"/>
        <w:rPr>
          <w:rFonts w:ascii="Montserrat" w:hAnsi="Montserrat"/>
          <w:i w:val="0"/>
        </w:rPr>
      </w:pPr>
      <w:bookmarkStart w:id="15" w:name="_Toc107330828"/>
      <w:r w:rsidRPr="00144CAD">
        <w:rPr>
          <w:rFonts w:ascii="Montserrat" w:hAnsi="Montserrat"/>
          <w:i w:val="0"/>
        </w:rPr>
        <w:t>Langue</w:t>
      </w:r>
      <w:bookmarkEnd w:id="15"/>
    </w:p>
    <w:p w14:paraId="74C2F33B" w14:textId="77777777" w:rsidR="000E433E" w:rsidRPr="004616CA" w:rsidRDefault="00C824B0" w:rsidP="00972AF6">
      <w:pPr>
        <w:pStyle w:val="Standard"/>
        <w:spacing w:before="120" w:line="276" w:lineRule="auto"/>
        <w:rPr>
          <w:rFonts w:ascii="Montserrat" w:hAnsi="Montserrat"/>
          <w:sz w:val="22"/>
        </w:rPr>
      </w:pPr>
      <w:r w:rsidRPr="004616CA">
        <w:rPr>
          <w:rFonts w:ascii="Montserrat" w:hAnsi="Montserrat"/>
          <w:sz w:val="22"/>
        </w:rPr>
        <w:t>Les questions et demandes de renseignement complémentaires sont adressées en langue française au représentant de l'acheteur.</w:t>
      </w:r>
    </w:p>
    <w:p w14:paraId="75FA0CE0" w14:textId="77777777" w:rsidR="000E433E" w:rsidRPr="004616CA" w:rsidRDefault="00C824B0" w:rsidP="00972AF6">
      <w:pPr>
        <w:pStyle w:val="Standard"/>
        <w:spacing w:line="276" w:lineRule="auto"/>
        <w:rPr>
          <w:rFonts w:ascii="Montserrat" w:hAnsi="Montserrat"/>
          <w:sz w:val="22"/>
        </w:rPr>
      </w:pPr>
      <w:r w:rsidRPr="004616CA">
        <w:rPr>
          <w:rFonts w:ascii="Montserrat" w:hAnsi="Montserrat"/>
          <w:sz w:val="22"/>
        </w:rPr>
        <w:t>Tous les documents, pièces et attestations remis au titre de la candidature et de l'offre sont établis en langue française. À défaut, ils doivent être accompagnés d'une traduction en langue française.</w:t>
      </w:r>
    </w:p>
    <w:p w14:paraId="14CCE3B1" w14:textId="77777777" w:rsidR="000E433E" w:rsidRPr="004616CA" w:rsidRDefault="000E433E" w:rsidP="00972AF6">
      <w:pPr>
        <w:pStyle w:val="Standard"/>
        <w:spacing w:line="276" w:lineRule="auto"/>
        <w:rPr>
          <w:rFonts w:ascii="Montserrat" w:hAnsi="Montserrat"/>
          <w:sz w:val="22"/>
        </w:rPr>
      </w:pPr>
    </w:p>
    <w:p w14:paraId="1347A996" w14:textId="77777777" w:rsidR="000E433E" w:rsidRPr="004616CA" w:rsidRDefault="00C824B0" w:rsidP="00972AF6">
      <w:pPr>
        <w:pStyle w:val="Standard"/>
        <w:spacing w:line="276" w:lineRule="auto"/>
        <w:rPr>
          <w:rFonts w:ascii="Montserrat" w:hAnsi="Montserrat"/>
          <w:sz w:val="22"/>
        </w:rPr>
      </w:pPr>
      <w:r w:rsidRPr="004616CA">
        <w:rPr>
          <w:rFonts w:ascii="Montserrat" w:hAnsi="Montserrat"/>
          <w:sz w:val="22"/>
        </w:rPr>
        <w:t xml:space="preserve">Si le </w:t>
      </w:r>
      <w:r w:rsidR="00266055">
        <w:rPr>
          <w:rFonts w:ascii="Montserrat" w:hAnsi="Montserrat"/>
          <w:sz w:val="22"/>
        </w:rPr>
        <w:t>candidat présente sa candidature</w:t>
      </w:r>
      <w:r w:rsidRPr="004616CA">
        <w:rPr>
          <w:rFonts w:ascii="Montserrat" w:hAnsi="Montserrat"/>
          <w:sz w:val="22"/>
        </w:rPr>
        <w:t xml:space="preserve"> sous la forme d'un DUME ce dernier doit être rédigé en français.</w:t>
      </w:r>
    </w:p>
    <w:p w14:paraId="3F41A061" w14:textId="77777777" w:rsidR="00CF021D" w:rsidRPr="00144CAD" w:rsidRDefault="00CF021D" w:rsidP="00972AF6">
      <w:pPr>
        <w:pStyle w:val="Standard"/>
        <w:spacing w:line="276" w:lineRule="auto"/>
        <w:rPr>
          <w:rFonts w:ascii="Montserrat" w:hAnsi="Montserrat"/>
        </w:rPr>
      </w:pPr>
    </w:p>
    <w:p w14:paraId="53B28E9E" w14:textId="77777777" w:rsidR="000E433E" w:rsidRPr="00144CAD" w:rsidRDefault="00C824B0" w:rsidP="00E664E6">
      <w:pPr>
        <w:pStyle w:val="Titre1"/>
        <w:spacing w:line="276" w:lineRule="auto"/>
        <w:ind w:left="567" w:hanging="567"/>
        <w:rPr>
          <w:rFonts w:ascii="Montserrat" w:hAnsi="Montserrat"/>
        </w:rPr>
      </w:pPr>
      <w:bookmarkStart w:id="16" w:name="_Toc107330829"/>
      <w:r w:rsidRPr="00144CAD">
        <w:rPr>
          <w:rFonts w:ascii="Montserrat" w:hAnsi="Montserrat"/>
        </w:rPr>
        <w:t xml:space="preserve">ELEMENTS EXIGES DU </w:t>
      </w:r>
      <w:r w:rsidR="00065A5D">
        <w:rPr>
          <w:rFonts w:ascii="Montserrat" w:hAnsi="Montserrat"/>
        </w:rPr>
        <w:t>CANDIDAT</w:t>
      </w:r>
      <w:bookmarkEnd w:id="16"/>
    </w:p>
    <w:p w14:paraId="04161406" w14:textId="77777777" w:rsidR="000E433E" w:rsidRPr="00144CAD" w:rsidRDefault="00C824B0" w:rsidP="00584A95">
      <w:pPr>
        <w:pStyle w:val="Titre2"/>
        <w:numPr>
          <w:ilvl w:val="1"/>
          <w:numId w:val="18"/>
        </w:numPr>
        <w:spacing w:line="276" w:lineRule="auto"/>
        <w:rPr>
          <w:rFonts w:ascii="Montserrat" w:hAnsi="Montserrat"/>
          <w:i w:val="0"/>
        </w:rPr>
      </w:pPr>
      <w:bookmarkStart w:id="17" w:name="_Toc107330830"/>
      <w:r w:rsidRPr="00144CAD">
        <w:rPr>
          <w:rFonts w:ascii="Montserrat" w:hAnsi="Montserrat"/>
          <w:i w:val="0"/>
        </w:rPr>
        <w:t>Renseignements et documents demandés à l'appui des candidatures</w:t>
      </w:r>
      <w:bookmarkEnd w:id="17"/>
      <w:r w:rsidR="007917A8">
        <w:rPr>
          <w:rFonts w:ascii="Montserrat" w:hAnsi="Montserrat"/>
          <w:i w:val="0"/>
        </w:rPr>
        <w:t xml:space="preserve"> </w:t>
      </w:r>
    </w:p>
    <w:p w14:paraId="5E0AEEBD" w14:textId="77777777" w:rsidR="008124E4" w:rsidRPr="00987BB3" w:rsidRDefault="008124E4" w:rsidP="008124E4">
      <w:pPr>
        <w:pStyle w:val="Standard"/>
        <w:rPr>
          <w:rFonts w:ascii="Montserrat" w:hAnsi="Montserrat"/>
          <w:sz w:val="22"/>
        </w:rPr>
      </w:pPr>
    </w:p>
    <w:p w14:paraId="6475AA37" w14:textId="77777777" w:rsidR="008124E4" w:rsidRPr="00B96E73" w:rsidRDefault="00CB5EFE" w:rsidP="00584A95">
      <w:pPr>
        <w:pStyle w:val="Paragraphedeliste"/>
        <w:numPr>
          <w:ilvl w:val="2"/>
          <w:numId w:val="18"/>
        </w:numPr>
        <w:autoSpaceDE w:val="0"/>
        <w:adjustRightInd w:val="0"/>
        <w:spacing w:line="276" w:lineRule="auto"/>
        <w:jc w:val="both"/>
        <w:rPr>
          <w:rFonts w:ascii="Montserrat" w:hAnsi="Montserrat" w:cs="Arial"/>
          <w:sz w:val="22"/>
          <w:szCs w:val="22"/>
        </w:rPr>
      </w:pPr>
      <w:r>
        <w:rPr>
          <w:rFonts w:ascii="Montserrat" w:hAnsi="Montserrat" w:cs="Arial"/>
          <w:sz w:val="22"/>
          <w:szCs w:val="22"/>
        </w:rPr>
        <w:t>D</w:t>
      </w:r>
      <w:r w:rsidR="00E56C31">
        <w:rPr>
          <w:rFonts w:ascii="Montserrat" w:hAnsi="Montserrat" w:cs="Arial"/>
          <w:sz w:val="22"/>
          <w:szCs w:val="22"/>
        </w:rPr>
        <w:t xml:space="preserve">ocuments </w:t>
      </w:r>
      <w:r w:rsidR="007917A8">
        <w:rPr>
          <w:rFonts w:ascii="Montserrat" w:hAnsi="Montserrat" w:cs="Arial"/>
          <w:sz w:val="22"/>
          <w:szCs w:val="22"/>
        </w:rPr>
        <w:t>à fournir par les candidats</w:t>
      </w:r>
    </w:p>
    <w:p w14:paraId="110FECDB" w14:textId="77777777" w:rsidR="007E48E8" w:rsidRDefault="007E48E8" w:rsidP="007E48E8">
      <w:pPr>
        <w:autoSpaceDE w:val="0"/>
        <w:adjustRightInd w:val="0"/>
        <w:spacing w:line="276" w:lineRule="auto"/>
        <w:rPr>
          <w:rFonts w:ascii="Montserrat" w:hAnsi="Montserrat" w:cs="Arial"/>
          <w:sz w:val="22"/>
          <w:szCs w:val="22"/>
        </w:rPr>
      </w:pPr>
    </w:p>
    <w:p w14:paraId="2AFE3E1D" w14:textId="77777777" w:rsidR="007E48E8" w:rsidRPr="007E48E8" w:rsidRDefault="007E48E8" w:rsidP="004F373A">
      <w:pPr>
        <w:autoSpaceDE w:val="0"/>
        <w:adjustRightInd w:val="0"/>
        <w:spacing w:line="276" w:lineRule="auto"/>
        <w:ind w:left="720"/>
        <w:jc w:val="both"/>
        <w:rPr>
          <w:rFonts w:ascii="Montserrat" w:hAnsi="Montserrat" w:cs="TrebuchetMS"/>
          <w:color w:val="1A1A1A"/>
          <w:sz w:val="22"/>
          <w:szCs w:val="22"/>
        </w:rPr>
      </w:pPr>
      <w:r w:rsidRPr="007E48E8">
        <w:rPr>
          <w:rFonts w:ascii="Montserrat" w:hAnsi="Montserrat" w:cs="Arial"/>
          <w:sz w:val="22"/>
          <w:szCs w:val="22"/>
        </w:rPr>
        <w:t xml:space="preserve">La candidature comporte obligatoirement les pièces ou documents suivants : </w:t>
      </w:r>
      <w:r w:rsidRPr="007E48E8">
        <w:rPr>
          <w:rFonts w:ascii="Montserrat" w:hAnsi="Montserrat" w:cs="TrebuchetMS"/>
          <w:color w:val="1A1A1A"/>
          <w:sz w:val="22"/>
          <w:szCs w:val="22"/>
        </w:rPr>
        <w:t>(se reporter aux articles suivants pour obtenir des informations complémentaires sur ces documents).</w:t>
      </w:r>
    </w:p>
    <w:p w14:paraId="76A1ACFB" w14:textId="77777777" w:rsidR="007E48E8" w:rsidRDefault="007E48E8" w:rsidP="008124E4">
      <w:pPr>
        <w:autoSpaceDE w:val="0"/>
        <w:adjustRightInd w:val="0"/>
        <w:spacing w:line="276" w:lineRule="auto"/>
        <w:jc w:val="both"/>
        <w:rPr>
          <w:rFonts w:ascii="Montserrat" w:hAnsi="Montserrat" w:cs="Arial"/>
          <w:sz w:val="22"/>
          <w:szCs w:val="22"/>
        </w:rPr>
      </w:pPr>
    </w:p>
    <w:p w14:paraId="33762035" w14:textId="77777777" w:rsidR="007917A8" w:rsidRPr="007917A8" w:rsidRDefault="007917A8" w:rsidP="008124E4">
      <w:pPr>
        <w:autoSpaceDE w:val="0"/>
        <w:adjustRightInd w:val="0"/>
        <w:spacing w:line="276" w:lineRule="auto"/>
        <w:jc w:val="both"/>
        <w:rPr>
          <w:rFonts w:ascii="Montserrat" w:hAnsi="Montserrat" w:cs="Arial"/>
          <w:b/>
          <w:sz w:val="22"/>
          <w:szCs w:val="22"/>
          <w:u w:val="single"/>
        </w:rPr>
      </w:pPr>
      <w:r w:rsidRPr="007917A8">
        <w:rPr>
          <w:rFonts w:ascii="Montserrat" w:hAnsi="Montserrat" w:cs="Arial"/>
          <w:b/>
          <w:sz w:val="22"/>
          <w:szCs w:val="22"/>
          <w:u w:val="single"/>
        </w:rPr>
        <w:t xml:space="preserve">Documents obligatoires </w:t>
      </w:r>
    </w:p>
    <w:p w14:paraId="55BE5104" w14:textId="77777777" w:rsidR="008124E4" w:rsidRDefault="00B979DE" w:rsidP="008124E4">
      <w:pPr>
        <w:widowControl/>
        <w:suppressAutoHyphens w:val="0"/>
        <w:autoSpaceDE w:val="0"/>
        <w:adjustRightInd w:val="0"/>
        <w:spacing w:line="276" w:lineRule="auto"/>
        <w:textAlignment w:val="auto"/>
        <w:rPr>
          <w:rFonts w:ascii="Montserrat" w:hAnsi="Montserrat" w:cs="TrebuchetMS"/>
          <w:color w:val="1A1A1A"/>
          <w:kern w:val="0"/>
          <w:sz w:val="22"/>
          <w:szCs w:val="22"/>
        </w:rPr>
      </w:pPr>
      <w:r>
        <w:rPr>
          <w:rFonts w:ascii="Montserrat" w:hAnsi="Montserrat" w:cs="TrebuchetMS"/>
          <w:color w:val="1A1A1A"/>
          <w:kern w:val="0"/>
          <w:sz w:val="22"/>
          <w:szCs w:val="22"/>
        </w:rPr>
        <w:t>A</w:t>
      </w:r>
      <w:r w:rsidR="008124E4">
        <w:rPr>
          <w:rFonts w:ascii="Montserrat" w:hAnsi="Montserrat" w:cs="TrebuchetMS"/>
          <w:color w:val="1A1A1A"/>
          <w:kern w:val="0"/>
          <w:sz w:val="22"/>
          <w:szCs w:val="22"/>
        </w:rPr>
        <w:t>/</w:t>
      </w:r>
      <w:r w:rsidR="00CB5EFE">
        <w:rPr>
          <w:rFonts w:ascii="Montserrat" w:hAnsi="Montserrat" w:cs="TrebuchetMS"/>
          <w:color w:val="1A1A1A"/>
          <w:kern w:val="0"/>
          <w:sz w:val="22"/>
          <w:szCs w:val="22"/>
        </w:rPr>
        <w:t xml:space="preserve"> DUME</w:t>
      </w:r>
      <w:r w:rsidR="008124E4">
        <w:rPr>
          <w:rFonts w:ascii="Montserrat" w:hAnsi="Montserrat" w:cs="TrebuchetMS"/>
          <w:color w:val="1A1A1A"/>
          <w:kern w:val="0"/>
          <w:sz w:val="22"/>
          <w:szCs w:val="22"/>
        </w:rPr>
        <w:t xml:space="preserve"> ou DC1 et DC2 (</w:t>
      </w:r>
      <w:r w:rsidR="00CB5EFE">
        <w:rPr>
          <w:rFonts w:ascii="Montserrat" w:hAnsi="Montserrat" w:cs="TrebuchetMS"/>
          <w:color w:val="1A1A1A"/>
          <w:kern w:val="0"/>
          <w:sz w:val="22"/>
          <w:szCs w:val="22"/>
        </w:rPr>
        <w:t>se reporter aux articles suivants pour obtenir des informations complémentaires sur ces documents</w:t>
      </w:r>
      <w:r w:rsidR="008124E4">
        <w:rPr>
          <w:rFonts w:ascii="Montserrat" w:hAnsi="Montserrat" w:cs="TrebuchetMS"/>
          <w:color w:val="1A1A1A"/>
          <w:kern w:val="0"/>
          <w:sz w:val="22"/>
          <w:szCs w:val="22"/>
        </w:rPr>
        <w:t>)</w:t>
      </w:r>
    </w:p>
    <w:p w14:paraId="0136F666" w14:textId="77777777" w:rsidR="003E497C" w:rsidRDefault="003E497C" w:rsidP="008124E4">
      <w:pPr>
        <w:widowControl/>
        <w:suppressAutoHyphens w:val="0"/>
        <w:autoSpaceDE w:val="0"/>
        <w:adjustRightInd w:val="0"/>
        <w:spacing w:line="276" w:lineRule="auto"/>
        <w:textAlignment w:val="auto"/>
        <w:rPr>
          <w:rFonts w:ascii="Montserrat" w:hAnsi="Montserrat" w:cs="TrebuchetMS"/>
          <w:color w:val="1A1A1A"/>
          <w:kern w:val="0"/>
          <w:sz w:val="22"/>
          <w:szCs w:val="22"/>
        </w:rPr>
      </w:pPr>
    </w:p>
    <w:p w14:paraId="349768C5" w14:textId="77777777" w:rsidR="00B979DE" w:rsidRDefault="00B979DE" w:rsidP="003E497C">
      <w:pPr>
        <w:suppressAutoHyphens w:val="0"/>
        <w:autoSpaceDE w:val="0"/>
        <w:adjustRightInd w:val="0"/>
        <w:spacing w:line="276" w:lineRule="auto"/>
        <w:jc w:val="both"/>
        <w:rPr>
          <w:rFonts w:ascii="Montserrat" w:eastAsia="Times New Roman" w:hAnsi="Montserrat" w:cs="Arial"/>
          <w:sz w:val="22"/>
          <w:szCs w:val="22"/>
        </w:rPr>
      </w:pPr>
      <w:r>
        <w:rPr>
          <w:rFonts w:ascii="Montserrat" w:eastAsia="Times New Roman" w:hAnsi="Montserrat" w:cs="Arial"/>
          <w:sz w:val="22"/>
          <w:szCs w:val="22"/>
        </w:rPr>
        <w:t>B</w:t>
      </w:r>
      <w:r w:rsidR="003E497C">
        <w:rPr>
          <w:rFonts w:ascii="Montserrat" w:eastAsia="Times New Roman" w:hAnsi="Montserrat" w:cs="Arial"/>
          <w:sz w:val="22"/>
          <w:szCs w:val="22"/>
        </w:rPr>
        <w:t xml:space="preserve">/ </w:t>
      </w:r>
      <w:r w:rsidR="00B1514F">
        <w:rPr>
          <w:rFonts w:ascii="Montserrat" w:eastAsia="Times New Roman" w:hAnsi="Montserrat" w:cs="Arial"/>
          <w:sz w:val="22"/>
          <w:szCs w:val="22"/>
        </w:rPr>
        <w:t>J</w:t>
      </w:r>
      <w:r w:rsidRPr="00B979DE">
        <w:rPr>
          <w:rFonts w:ascii="Montserrat" w:eastAsia="Times New Roman" w:hAnsi="Montserrat" w:cs="Arial"/>
          <w:sz w:val="22"/>
          <w:szCs w:val="22"/>
        </w:rPr>
        <w:t xml:space="preserve">ustificatifs concernant </w:t>
      </w:r>
      <w:r>
        <w:rPr>
          <w:rFonts w:ascii="Montserrat" w:eastAsia="Times New Roman" w:hAnsi="Montserrat" w:cs="Arial"/>
          <w:sz w:val="22"/>
          <w:szCs w:val="22"/>
        </w:rPr>
        <w:t xml:space="preserve">les aptitudes et capacités dont : </w:t>
      </w:r>
    </w:p>
    <w:p w14:paraId="2F9B0C82" w14:textId="77777777" w:rsidR="00BE204C" w:rsidRDefault="00BE204C" w:rsidP="00BE204C">
      <w:pPr>
        <w:suppressAutoHyphens w:val="0"/>
        <w:autoSpaceDE w:val="0"/>
        <w:adjustRightInd w:val="0"/>
        <w:spacing w:line="276" w:lineRule="auto"/>
        <w:jc w:val="both"/>
        <w:rPr>
          <w:rFonts w:ascii="Montserrat" w:hAnsi="Montserrat"/>
          <w:sz w:val="22"/>
          <w:szCs w:val="22"/>
        </w:rPr>
      </w:pPr>
    </w:p>
    <w:p w14:paraId="4C85EB12" w14:textId="3CFA6E59" w:rsidR="00BE204C" w:rsidRDefault="00BE204C">
      <w:pPr>
        <w:suppressAutoHyphens w:val="0"/>
        <w:autoSpaceDE w:val="0"/>
        <w:adjustRightInd w:val="0"/>
        <w:spacing w:line="276" w:lineRule="auto"/>
        <w:jc w:val="both"/>
        <w:rPr>
          <w:rFonts w:ascii="Montserrat" w:hAnsi="Montserrat"/>
          <w:sz w:val="22"/>
          <w:szCs w:val="22"/>
        </w:rPr>
      </w:pPr>
      <w:r w:rsidRPr="00BA4810">
        <w:rPr>
          <w:rFonts w:ascii="Montserrat" w:hAnsi="Montserrat"/>
          <w:sz w:val="22"/>
          <w:szCs w:val="22"/>
        </w:rPr>
        <w:t xml:space="preserve">1 – Aptitudes </w:t>
      </w:r>
    </w:p>
    <w:p w14:paraId="6E683275" w14:textId="77777777" w:rsidR="00EA1FDE" w:rsidRPr="00C957A8" w:rsidRDefault="00EA1FDE">
      <w:pPr>
        <w:suppressAutoHyphens w:val="0"/>
        <w:autoSpaceDE w:val="0"/>
        <w:adjustRightInd w:val="0"/>
        <w:spacing w:line="276" w:lineRule="auto"/>
        <w:jc w:val="both"/>
        <w:rPr>
          <w:rFonts w:ascii="Montserrat" w:hAnsi="Montserrat"/>
          <w:sz w:val="22"/>
          <w:szCs w:val="22"/>
        </w:rPr>
      </w:pPr>
    </w:p>
    <w:p w14:paraId="4897DFFD" w14:textId="55534999" w:rsidR="00B979DE" w:rsidRDefault="00EA1FDE" w:rsidP="00EA1FDE">
      <w:pPr>
        <w:suppressAutoHyphens w:val="0"/>
        <w:autoSpaceDE w:val="0"/>
        <w:adjustRightInd w:val="0"/>
        <w:spacing w:line="276" w:lineRule="auto"/>
        <w:ind w:firstLine="720"/>
        <w:jc w:val="both"/>
        <w:rPr>
          <w:rFonts w:ascii="Montserrat" w:eastAsia="Times New Roman" w:hAnsi="Montserrat" w:cs="Arial"/>
          <w:sz w:val="22"/>
          <w:szCs w:val="22"/>
        </w:rPr>
      </w:pPr>
      <w:r>
        <w:rPr>
          <w:rFonts w:ascii="Montserrat" w:eastAsia="Times New Roman" w:hAnsi="Montserrat" w:cs="Arial"/>
          <w:sz w:val="22"/>
          <w:szCs w:val="22"/>
        </w:rPr>
        <w:t>Sans objet</w:t>
      </w:r>
    </w:p>
    <w:p w14:paraId="773B6764" w14:textId="77777777" w:rsidR="00EA1FDE" w:rsidRDefault="00EA1FDE" w:rsidP="00EA1FDE">
      <w:pPr>
        <w:suppressAutoHyphens w:val="0"/>
        <w:autoSpaceDE w:val="0"/>
        <w:adjustRightInd w:val="0"/>
        <w:spacing w:line="276" w:lineRule="auto"/>
        <w:ind w:firstLine="720"/>
        <w:jc w:val="both"/>
        <w:rPr>
          <w:rFonts w:ascii="Montserrat" w:eastAsia="Times New Roman" w:hAnsi="Montserrat" w:cs="Arial"/>
          <w:sz w:val="22"/>
          <w:szCs w:val="22"/>
        </w:rPr>
      </w:pPr>
    </w:p>
    <w:p w14:paraId="0578CD92" w14:textId="77777777" w:rsidR="00BE204C" w:rsidRPr="009C7C53" w:rsidRDefault="00BE204C" w:rsidP="00BE204C">
      <w:pPr>
        <w:suppressAutoHyphens w:val="0"/>
        <w:autoSpaceDE w:val="0"/>
        <w:adjustRightInd w:val="0"/>
        <w:spacing w:line="276" w:lineRule="auto"/>
        <w:jc w:val="both"/>
        <w:rPr>
          <w:rFonts w:ascii="Montserrat" w:hAnsi="Montserrat"/>
          <w:sz w:val="22"/>
          <w:szCs w:val="22"/>
        </w:rPr>
      </w:pPr>
      <w:r w:rsidRPr="009C7C53">
        <w:rPr>
          <w:rFonts w:ascii="Montserrat" w:hAnsi="Montserrat"/>
          <w:sz w:val="22"/>
          <w:szCs w:val="22"/>
        </w:rPr>
        <w:t>2 – Capacités</w:t>
      </w:r>
    </w:p>
    <w:p w14:paraId="067319A8" w14:textId="3001B8F0" w:rsidR="00BE204C" w:rsidRDefault="00BE204C" w:rsidP="003E497C">
      <w:pPr>
        <w:suppressAutoHyphens w:val="0"/>
        <w:autoSpaceDE w:val="0"/>
        <w:adjustRightInd w:val="0"/>
        <w:spacing w:line="276" w:lineRule="auto"/>
        <w:jc w:val="both"/>
        <w:rPr>
          <w:rFonts w:ascii="Montserrat" w:eastAsia="Times New Roman" w:hAnsi="Montserrat" w:cs="Arial"/>
          <w:sz w:val="22"/>
          <w:szCs w:val="22"/>
        </w:rPr>
      </w:pPr>
    </w:p>
    <w:p w14:paraId="4D209193" w14:textId="6C04ED73" w:rsidR="00DD11D4" w:rsidRPr="003441CD" w:rsidRDefault="00DD11D4" w:rsidP="00DD11D4">
      <w:pPr>
        <w:suppressAutoHyphens w:val="0"/>
        <w:autoSpaceDE w:val="0"/>
        <w:adjustRightInd w:val="0"/>
        <w:spacing w:line="276" w:lineRule="auto"/>
        <w:jc w:val="both"/>
        <w:rPr>
          <w:rFonts w:ascii="Montserrat Light" w:eastAsia="Times New Roman" w:hAnsi="Montserrat Light" w:cs="Arial"/>
          <w:sz w:val="22"/>
          <w:szCs w:val="22"/>
        </w:rPr>
      </w:pPr>
      <w:r w:rsidRPr="003441CD">
        <w:rPr>
          <w:rFonts w:ascii="Montserrat Light" w:hAnsi="Montserrat Light"/>
          <w:sz w:val="22"/>
          <w:szCs w:val="22"/>
        </w:rPr>
        <w:t>-</w:t>
      </w:r>
      <w:r w:rsidRPr="003441CD">
        <w:rPr>
          <w:rFonts w:ascii="Montserrat Light" w:hAnsi="Montserrat Light"/>
          <w:sz w:val="22"/>
          <w:szCs w:val="22"/>
        </w:rPr>
        <w:tab/>
        <w:t xml:space="preserve"> Une déclaration indiquant les effectifs moyens annuels du candidat et l'importance du personnel d'encadrement pendant les trois dernières années.</w:t>
      </w:r>
    </w:p>
    <w:p w14:paraId="43126007" w14:textId="77777777" w:rsidR="00B1514F" w:rsidRDefault="00B1514F" w:rsidP="003E497C">
      <w:pPr>
        <w:suppressAutoHyphens w:val="0"/>
        <w:autoSpaceDE w:val="0"/>
        <w:adjustRightInd w:val="0"/>
        <w:spacing w:line="276" w:lineRule="auto"/>
        <w:jc w:val="both"/>
        <w:rPr>
          <w:rFonts w:ascii="Montserrat" w:hAnsi="Montserrat" w:cs="TrebuchetMS-Bold"/>
          <w:bCs/>
          <w:kern w:val="0"/>
          <w:sz w:val="22"/>
          <w:szCs w:val="22"/>
        </w:rPr>
      </w:pPr>
    </w:p>
    <w:p w14:paraId="7115B325" w14:textId="77777777" w:rsidR="00B12215" w:rsidRDefault="00B12215" w:rsidP="008124E4">
      <w:pPr>
        <w:widowControl/>
        <w:suppressAutoHyphens w:val="0"/>
        <w:autoSpaceDE w:val="0"/>
        <w:adjustRightInd w:val="0"/>
        <w:spacing w:line="276" w:lineRule="auto"/>
        <w:jc w:val="both"/>
        <w:textAlignment w:val="auto"/>
        <w:rPr>
          <w:rFonts w:ascii="Montserrat" w:hAnsi="Montserrat" w:cs="TrebuchetMS"/>
          <w:color w:val="1A1A1A"/>
          <w:kern w:val="0"/>
          <w:sz w:val="22"/>
          <w:szCs w:val="22"/>
        </w:rPr>
      </w:pPr>
    </w:p>
    <w:p w14:paraId="688674F8" w14:textId="77777777" w:rsidR="008124E4" w:rsidRDefault="00B979DE" w:rsidP="00B12215">
      <w:pPr>
        <w:widowControl/>
        <w:pBdr>
          <w:top w:val="single" w:sz="4" w:space="1" w:color="auto"/>
          <w:left w:val="single" w:sz="4" w:space="4" w:color="auto"/>
          <w:bottom w:val="single" w:sz="4" w:space="1" w:color="auto"/>
          <w:right w:val="single" w:sz="4" w:space="4" w:color="auto"/>
        </w:pBdr>
        <w:suppressAutoHyphens w:val="0"/>
        <w:autoSpaceDE w:val="0"/>
        <w:adjustRightInd w:val="0"/>
        <w:spacing w:line="276" w:lineRule="auto"/>
        <w:jc w:val="both"/>
        <w:textAlignment w:val="auto"/>
        <w:rPr>
          <w:rFonts w:ascii="Montserrat" w:hAnsi="Montserrat" w:cs="TrebuchetMS"/>
          <w:color w:val="1A1A1A"/>
          <w:kern w:val="0"/>
          <w:sz w:val="22"/>
          <w:szCs w:val="22"/>
        </w:rPr>
      </w:pPr>
      <w:r>
        <w:rPr>
          <w:rFonts w:ascii="Montserrat" w:hAnsi="Montserrat" w:cs="TrebuchetMS"/>
          <w:color w:val="1A1A1A"/>
          <w:kern w:val="0"/>
          <w:sz w:val="22"/>
          <w:szCs w:val="22"/>
        </w:rPr>
        <w:t>S</w:t>
      </w:r>
      <w:r w:rsidR="008124E4" w:rsidRPr="00631FD3">
        <w:rPr>
          <w:rFonts w:ascii="Montserrat" w:hAnsi="Montserrat" w:cs="TrebuchetMS"/>
          <w:color w:val="1A1A1A"/>
          <w:kern w:val="0"/>
          <w:sz w:val="22"/>
          <w:szCs w:val="22"/>
        </w:rPr>
        <w:t>i, pour une raison justifiée, le candidat n'est pas en mesure de produire les renseignements et documents demandés par l'acheteur, il est autorisé à prouver sa capacité économique</w:t>
      </w:r>
      <w:r w:rsidR="008124E4">
        <w:rPr>
          <w:rFonts w:ascii="Montserrat" w:hAnsi="Montserrat" w:cs="TrebuchetMS"/>
          <w:color w:val="1A1A1A"/>
          <w:kern w:val="0"/>
          <w:sz w:val="22"/>
          <w:szCs w:val="22"/>
        </w:rPr>
        <w:t>/</w:t>
      </w:r>
      <w:r w:rsidR="008124E4" w:rsidRPr="00631FD3">
        <w:rPr>
          <w:rFonts w:ascii="Montserrat" w:hAnsi="Montserrat" w:cs="TrebuchetMS"/>
          <w:color w:val="1A1A1A"/>
          <w:kern w:val="0"/>
          <w:sz w:val="22"/>
          <w:szCs w:val="22"/>
        </w:rPr>
        <w:t xml:space="preserve"> financière</w:t>
      </w:r>
      <w:r w:rsidR="008124E4">
        <w:rPr>
          <w:rFonts w:ascii="Montserrat" w:hAnsi="Montserrat" w:cs="TrebuchetMS"/>
          <w:color w:val="1A1A1A"/>
          <w:kern w:val="0"/>
          <w:sz w:val="22"/>
          <w:szCs w:val="22"/>
        </w:rPr>
        <w:t xml:space="preserve"> et technique/professionnelle</w:t>
      </w:r>
      <w:r w:rsidR="008124E4" w:rsidRPr="00631FD3">
        <w:rPr>
          <w:rFonts w:ascii="Montserrat" w:hAnsi="Montserrat" w:cs="TrebuchetMS"/>
          <w:color w:val="1A1A1A"/>
          <w:kern w:val="0"/>
          <w:sz w:val="22"/>
          <w:szCs w:val="22"/>
        </w:rPr>
        <w:t xml:space="preserve"> par tout autre moyen considéré comme approprié par l'acheteur.</w:t>
      </w:r>
    </w:p>
    <w:p w14:paraId="094248E8" w14:textId="77777777" w:rsidR="00A177AE" w:rsidRDefault="00A177AE" w:rsidP="00B12215">
      <w:pPr>
        <w:widowControl/>
        <w:pBdr>
          <w:top w:val="single" w:sz="4" w:space="1" w:color="auto"/>
          <w:left w:val="single" w:sz="4" w:space="4" w:color="auto"/>
          <w:bottom w:val="single" w:sz="4" w:space="1" w:color="auto"/>
          <w:right w:val="single" w:sz="4" w:space="4" w:color="auto"/>
        </w:pBdr>
        <w:suppressAutoHyphens w:val="0"/>
        <w:autoSpaceDE w:val="0"/>
        <w:adjustRightInd w:val="0"/>
        <w:spacing w:line="276" w:lineRule="auto"/>
        <w:jc w:val="both"/>
        <w:textAlignment w:val="auto"/>
        <w:rPr>
          <w:rFonts w:ascii="Montserrat" w:hAnsi="Montserrat" w:cs="TrebuchetMS"/>
          <w:color w:val="1A1A1A"/>
          <w:kern w:val="0"/>
          <w:sz w:val="22"/>
          <w:szCs w:val="22"/>
        </w:rPr>
      </w:pPr>
    </w:p>
    <w:p w14:paraId="4EF39498" w14:textId="77777777" w:rsidR="00A177AE" w:rsidRPr="00631FD3" w:rsidRDefault="00A177AE" w:rsidP="00B12215">
      <w:pPr>
        <w:widowControl/>
        <w:pBdr>
          <w:top w:val="single" w:sz="4" w:space="1" w:color="auto"/>
          <w:left w:val="single" w:sz="4" w:space="4" w:color="auto"/>
          <w:bottom w:val="single" w:sz="4" w:space="1" w:color="auto"/>
          <w:right w:val="single" w:sz="4" w:space="4" w:color="auto"/>
        </w:pBdr>
        <w:suppressAutoHyphens w:val="0"/>
        <w:autoSpaceDE w:val="0"/>
        <w:adjustRightInd w:val="0"/>
        <w:spacing w:line="276" w:lineRule="auto"/>
        <w:jc w:val="both"/>
        <w:textAlignment w:val="auto"/>
        <w:rPr>
          <w:rFonts w:ascii="Montserrat" w:hAnsi="Montserrat" w:cs="TrebuchetMS"/>
          <w:color w:val="1A1A1A"/>
          <w:kern w:val="0"/>
          <w:sz w:val="22"/>
          <w:szCs w:val="22"/>
        </w:rPr>
      </w:pPr>
      <w:r w:rsidRPr="00A177AE">
        <w:rPr>
          <w:rFonts w:ascii="Montserrat" w:hAnsi="Montserrat" w:cs="TrebuchetMS"/>
          <w:color w:val="1A1A1A"/>
          <w:kern w:val="0"/>
          <w:sz w:val="22"/>
          <w:szCs w:val="22"/>
        </w:rPr>
        <w:t xml:space="preserve">Si le </w:t>
      </w:r>
      <w:r>
        <w:rPr>
          <w:rFonts w:ascii="Montserrat" w:hAnsi="Montserrat" w:cs="TrebuchetMS"/>
          <w:color w:val="1A1A1A"/>
          <w:kern w:val="0"/>
          <w:sz w:val="22"/>
          <w:szCs w:val="22"/>
        </w:rPr>
        <w:t xml:space="preserve">candidat </w:t>
      </w:r>
      <w:r w:rsidRPr="00A177AE">
        <w:rPr>
          <w:rFonts w:ascii="Montserrat" w:hAnsi="Montserrat" w:cs="TrebuchetMS"/>
          <w:color w:val="1A1A1A"/>
          <w:kern w:val="0"/>
          <w:sz w:val="22"/>
          <w:szCs w:val="22"/>
        </w:rPr>
        <w:t xml:space="preserve">s'appuie sur les capacités d'autres opérateurs économiques pour présenter sa candidature </w:t>
      </w:r>
      <w:r w:rsidRPr="00E454FE">
        <w:rPr>
          <w:rFonts w:ascii="Montserrat" w:hAnsi="Montserrat" w:cs="TrebuchetMS"/>
          <w:color w:val="1A1A1A"/>
          <w:kern w:val="0"/>
          <w:sz w:val="22"/>
          <w:szCs w:val="22"/>
          <w:u w:val="single"/>
        </w:rPr>
        <w:t>il justifie des capacités de ce ou ces opérateurs économiques et apporte la preuve qu'il en disposera pour l'exécution du marché public</w:t>
      </w:r>
      <w:r w:rsidRPr="00A177AE">
        <w:rPr>
          <w:rFonts w:ascii="Montserrat" w:hAnsi="Montserrat" w:cs="TrebuchetMS"/>
          <w:color w:val="1A1A1A"/>
          <w:kern w:val="0"/>
          <w:sz w:val="22"/>
          <w:szCs w:val="22"/>
        </w:rPr>
        <w:t>. Cette preuve peut être apportée par tout moyen approprié.</w:t>
      </w:r>
    </w:p>
    <w:p w14:paraId="71985A6A" w14:textId="77777777" w:rsidR="008124E4" w:rsidRDefault="008124E4" w:rsidP="00B12215">
      <w:pPr>
        <w:pBdr>
          <w:top w:val="single" w:sz="4" w:space="1" w:color="auto"/>
          <w:left w:val="single" w:sz="4" w:space="4" w:color="auto"/>
          <w:bottom w:val="single" w:sz="4" w:space="1" w:color="auto"/>
          <w:right w:val="single" w:sz="4" w:space="4" w:color="auto"/>
        </w:pBdr>
        <w:suppressAutoHyphens w:val="0"/>
        <w:autoSpaceDE w:val="0"/>
        <w:adjustRightInd w:val="0"/>
        <w:spacing w:line="276" w:lineRule="auto"/>
        <w:jc w:val="both"/>
        <w:rPr>
          <w:rFonts w:ascii="Montserrat" w:eastAsia="Times New Roman" w:hAnsi="Montserrat" w:cs="Arial"/>
          <w:strike/>
          <w:sz w:val="22"/>
          <w:szCs w:val="22"/>
        </w:rPr>
      </w:pPr>
    </w:p>
    <w:p w14:paraId="628E490A" w14:textId="77777777" w:rsidR="007917A8" w:rsidRDefault="007917A8" w:rsidP="00972AF6">
      <w:pPr>
        <w:suppressAutoHyphens w:val="0"/>
        <w:autoSpaceDE w:val="0"/>
        <w:adjustRightInd w:val="0"/>
        <w:spacing w:line="276" w:lineRule="auto"/>
        <w:jc w:val="both"/>
        <w:rPr>
          <w:rFonts w:ascii="Montserrat" w:eastAsia="Times New Roman" w:hAnsi="Montserrat" w:cs="Arial"/>
          <w:sz w:val="22"/>
          <w:szCs w:val="22"/>
        </w:rPr>
      </w:pPr>
    </w:p>
    <w:p w14:paraId="0794E645" w14:textId="77777777" w:rsidR="00B979DE" w:rsidRPr="00B96E73" w:rsidRDefault="006C1391" w:rsidP="00584A95">
      <w:pPr>
        <w:pStyle w:val="Paragraphedeliste"/>
        <w:numPr>
          <w:ilvl w:val="2"/>
          <w:numId w:val="18"/>
        </w:numPr>
        <w:autoSpaceDE w:val="0"/>
        <w:adjustRightInd w:val="0"/>
        <w:spacing w:line="276" w:lineRule="auto"/>
        <w:jc w:val="both"/>
        <w:rPr>
          <w:rFonts w:ascii="Montserrat" w:hAnsi="Montserrat" w:cs="Arial"/>
          <w:sz w:val="22"/>
          <w:szCs w:val="22"/>
        </w:rPr>
      </w:pPr>
      <w:r>
        <w:rPr>
          <w:rFonts w:ascii="Montserrat" w:hAnsi="Montserrat" w:cs="Arial"/>
          <w:sz w:val="22"/>
          <w:szCs w:val="22"/>
        </w:rPr>
        <w:t>Précisions concernant les documents</w:t>
      </w:r>
      <w:r w:rsidR="00B979DE" w:rsidRPr="00B96E73">
        <w:rPr>
          <w:rFonts w:ascii="Montserrat" w:hAnsi="Montserrat" w:cs="Arial"/>
          <w:sz w:val="22"/>
          <w:szCs w:val="22"/>
        </w:rPr>
        <w:t xml:space="preserve"> </w:t>
      </w:r>
      <w:r w:rsidR="009D2126">
        <w:rPr>
          <w:rFonts w:ascii="Montserrat" w:hAnsi="Montserrat" w:cs="Arial"/>
          <w:sz w:val="22"/>
          <w:szCs w:val="22"/>
        </w:rPr>
        <w:t>transmissibles par les candidats</w:t>
      </w:r>
    </w:p>
    <w:p w14:paraId="76528C2D" w14:textId="77777777" w:rsidR="003D1DA5" w:rsidRDefault="003D1DA5" w:rsidP="00972AF6">
      <w:pPr>
        <w:suppressAutoHyphens w:val="0"/>
        <w:autoSpaceDE w:val="0"/>
        <w:adjustRightInd w:val="0"/>
        <w:spacing w:line="276" w:lineRule="auto"/>
        <w:jc w:val="both"/>
        <w:rPr>
          <w:rFonts w:ascii="Montserrat" w:eastAsia="Times New Roman" w:hAnsi="Montserrat" w:cs="Arial"/>
          <w:sz w:val="22"/>
          <w:szCs w:val="22"/>
        </w:rPr>
      </w:pPr>
    </w:p>
    <w:p w14:paraId="57D89381" w14:textId="77777777" w:rsidR="00876D49" w:rsidRPr="006C1391" w:rsidRDefault="00876D49" w:rsidP="00584A95">
      <w:pPr>
        <w:pStyle w:val="Paragraphedeliste"/>
        <w:numPr>
          <w:ilvl w:val="3"/>
          <w:numId w:val="18"/>
        </w:numPr>
        <w:shd w:val="clear" w:color="auto" w:fill="FFFFFF"/>
        <w:spacing w:line="276" w:lineRule="auto"/>
        <w:jc w:val="both"/>
        <w:rPr>
          <w:rFonts w:ascii="Montserrat" w:eastAsia="SimSun, 宋体" w:hAnsi="Montserrat"/>
          <w:sz w:val="22"/>
          <w:lang w:eastAsia="zh-CN"/>
        </w:rPr>
      </w:pPr>
      <w:r w:rsidRPr="006C1391">
        <w:rPr>
          <w:rFonts w:ascii="Montserrat" w:eastAsia="SimSun, 宋体" w:hAnsi="Montserrat"/>
          <w:sz w:val="22"/>
          <w:lang w:eastAsia="zh-CN"/>
        </w:rPr>
        <w:t>Candidatures avec les formulaires DC1 et DC2</w:t>
      </w:r>
    </w:p>
    <w:p w14:paraId="2A9FB121" w14:textId="77777777" w:rsidR="00876D49" w:rsidRPr="00542F1A" w:rsidRDefault="00876D49" w:rsidP="00972AF6">
      <w:pPr>
        <w:suppressAutoHyphens w:val="0"/>
        <w:autoSpaceDE w:val="0"/>
        <w:adjustRightInd w:val="0"/>
        <w:spacing w:line="276" w:lineRule="auto"/>
        <w:jc w:val="both"/>
        <w:rPr>
          <w:rFonts w:ascii="Montserrat" w:eastAsia="Times New Roman" w:hAnsi="Montserrat" w:cs="Arial"/>
          <w:sz w:val="22"/>
          <w:szCs w:val="22"/>
        </w:rPr>
      </w:pPr>
    </w:p>
    <w:p w14:paraId="4B5AFCBB" w14:textId="77777777" w:rsidR="00AA401F" w:rsidRPr="00876D49" w:rsidRDefault="00AA401F" w:rsidP="00AA401F">
      <w:pPr>
        <w:suppressAutoHyphens w:val="0"/>
        <w:autoSpaceDE w:val="0"/>
        <w:adjustRightInd w:val="0"/>
        <w:spacing w:line="276" w:lineRule="auto"/>
        <w:jc w:val="both"/>
        <w:rPr>
          <w:rFonts w:ascii="Montserrat" w:eastAsia="Times New Roman" w:hAnsi="Montserrat" w:cs="Arial"/>
          <w:sz w:val="22"/>
          <w:szCs w:val="22"/>
        </w:rPr>
      </w:pPr>
      <w:r w:rsidRPr="00876D49">
        <w:rPr>
          <w:rFonts w:ascii="Montserrat" w:eastAsia="Times New Roman" w:hAnsi="Montserrat" w:cs="Arial"/>
          <w:sz w:val="22"/>
          <w:szCs w:val="22"/>
        </w:rPr>
        <w:t>A l'appui de leur candidature, les candidats transmettent les éléments suivants :</w:t>
      </w:r>
    </w:p>
    <w:p w14:paraId="7C9E5F2E" w14:textId="77777777" w:rsidR="00AA401F" w:rsidRPr="00542F1A" w:rsidRDefault="00AA401F" w:rsidP="00AA401F">
      <w:pPr>
        <w:suppressAutoHyphens w:val="0"/>
        <w:autoSpaceDE w:val="0"/>
        <w:adjustRightInd w:val="0"/>
        <w:spacing w:line="276" w:lineRule="auto"/>
        <w:jc w:val="both"/>
        <w:rPr>
          <w:rFonts w:ascii="Montserrat" w:eastAsia="Times New Roman" w:hAnsi="Montserrat" w:cs="Arial"/>
          <w:sz w:val="22"/>
          <w:szCs w:val="22"/>
        </w:rPr>
      </w:pPr>
    </w:p>
    <w:p w14:paraId="62B67254" w14:textId="77777777" w:rsidR="00AA401F" w:rsidRPr="00542F1A" w:rsidRDefault="00AA401F" w:rsidP="00AA401F">
      <w:pPr>
        <w:suppressAutoHyphens w:val="0"/>
        <w:autoSpaceDE w:val="0"/>
        <w:adjustRightInd w:val="0"/>
        <w:spacing w:line="276" w:lineRule="auto"/>
        <w:jc w:val="both"/>
        <w:rPr>
          <w:rFonts w:ascii="Montserrat" w:eastAsia="Times New Roman" w:hAnsi="Montserrat" w:cs="Arial"/>
          <w:sz w:val="22"/>
          <w:szCs w:val="22"/>
        </w:rPr>
      </w:pPr>
      <w:r w:rsidRPr="00542F1A">
        <w:rPr>
          <w:rFonts w:ascii="Montserrat" w:eastAsia="Times New Roman" w:hAnsi="Montserrat" w:cs="Arial"/>
          <w:sz w:val="22"/>
          <w:szCs w:val="22"/>
        </w:rPr>
        <w:t xml:space="preserve">- </w:t>
      </w:r>
      <w:r w:rsidRPr="00542F1A">
        <w:rPr>
          <w:rFonts w:ascii="Montserrat" w:eastAsia="Times New Roman" w:hAnsi="Montserrat" w:cs="Arial"/>
          <w:b/>
          <w:sz w:val="22"/>
          <w:szCs w:val="22"/>
        </w:rPr>
        <w:t>Le formulaire DC1</w:t>
      </w:r>
      <w:r w:rsidRPr="00542F1A">
        <w:rPr>
          <w:rFonts w:ascii="Montserrat" w:eastAsia="Times New Roman" w:hAnsi="Montserrat" w:cs="Arial"/>
          <w:sz w:val="22"/>
          <w:szCs w:val="22"/>
        </w:rPr>
        <w:t xml:space="preserve"> (lettre de candidature - désignation du mandataire par ses cotrai</w:t>
      </w:r>
      <w:r>
        <w:rPr>
          <w:rFonts w:ascii="Montserrat" w:eastAsia="Times New Roman" w:hAnsi="Montserrat" w:cs="Arial"/>
          <w:sz w:val="22"/>
          <w:szCs w:val="22"/>
        </w:rPr>
        <w:t>tants) ou équivalent</w:t>
      </w:r>
      <w:r w:rsidRPr="00542F1A">
        <w:rPr>
          <w:rFonts w:ascii="Montserrat" w:eastAsia="Times New Roman" w:hAnsi="Montserrat" w:cs="Arial"/>
          <w:sz w:val="22"/>
          <w:szCs w:val="22"/>
        </w:rPr>
        <w:t>, dûment complété et comprenant notamment : une déclaration sur l’honneur justifiant qu’il n’entre dans aucun des cas mentionnés L.2141-1</w:t>
      </w:r>
      <w:r>
        <w:rPr>
          <w:rFonts w:ascii="Montserrat" w:eastAsia="Times New Roman" w:hAnsi="Montserrat" w:cs="Arial"/>
          <w:sz w:val="22"/>
          <w:szCs w:val="22"/>
        </w:rPr>
        <w:t xml:space="preserve"> à L2141-5 et L2141-7 à L2141-10</w:t>
      </w:r>
      <w:r w:rsidRPr="00542F1A">
        <w:rPr>
          <w:rFonts w:ascii="Montserrat" w:eastAsia="Times New Roman" w:hAnsi="Montserrat" w:cs="Arial"/>
          <w:sz w:val="22"/>
          <w:szCs w:val="22"/>
        </w:rPr>
        <w:t xml:space="preserve"> du Code de la commande publique. </w:t>
      </w:r>
      <w:r>
        <w:rPr>
          <w:rFonts w:ascii="Montserrat" w:eastAsia="Times New Roman" w:hAnsi="Montserrat" w:cs="Arial"/>
          <w:b/>
          <w:sz w:val="22"/>
          <w:szCs w:val="22"/>
        </w:rPr>
        <w:t>À ce titre, l</w:t>
      </w:r>
      <w:r w:rsidRPr="00AE2FA7">
        <w:rPr>
          <w:rFonts w:ascii="Montserrat" w:eastAsia="Times New Roman" w:hAnsi="Montserrat" w:cs="Arial"/>
          <w:b/>
          <w:sz w:val="22"/>
          <w:szCs w:val="22"/>
        </w:rPr>
        <w:t>es candidats</w:t>
      </w:r>
      <w:r w:rsidRPr="00F40EB5">
        <w:rPr>
          <w:rFonts w:ascii="Montserrat" w:eastAsia="Times New Roman" w:hAnsi="Montserrat" w:cs="Arial"/>
          <w:b/>
          <w:sz w:val="22"/>
          <w:szCs w:val="22"/>
        </w:rPr>
        <w:t xml:space="preserve"> veilleront à </w:t>
      </w:r>
      <w:r>
        <w:rPr>
          <w:rFonts w:ascii="Montserrat" w:eastAsia="Times New Roman" w:hAnsi="Montserrat" w:cs="Arial"/>
          <w:b/>
          <w:sz w:val="22"/>
          <w:szCs w:val="22"/>
        </w:rPr>
        <w:t>répondre à</w:t>
      </w:r>
      <w:r w:rsidRPr="00F40EB5">
        <w:rPr>
          <w:rFonts w:ascii="Montserrat" w:eastAsia="Times New Roman" w:hAnsi="Montserrat" w:cs="Arial"/>
          <w:b/>
          <w:sz w:val="22"/>
          <w:szCs w:val="22"/>
        </w:rPr>
        <w:t xml:space="preserve"> la rubrique F1 du formulaire DC1</w:t>
      </w:r>
      <w:r>
        <w:rPr>
          <w:rFonts w:ascii="Montserrat" w:eastAsia="Times New Roman" w:hAnsi="Montserrat" w:cs="Arial"/>
          <w:b/>
          <w:sz w:val="22"/>
          <w:szCs w:val="22"/>
        </w:rPr>
        <w:t xml:space="preserve"> (case à cocher)</w:t>
      </w:r>
      <w:r w:rsidRPr="00F40EB5">
        <w:rPr>
          <w:rFonts w:ascii="Montserrat" w:eastAsia="Times New Roman" w:hAnsi="Montserrat" w:cs="Arial"/>
          <w:b/>
          <w:sz w:val="22"/>
          <w:szCs w:val="22"/>
        </w:rPr>
        <w:t>.</w:t>
      </w:r>
      <w:r w:rsidRPr="00542F1A">
        <w:rPr>
          <w:rFonts w:ascii="Montserrat" w:eastAsia="Times New Roman" w:hAnsi="Montserrat" w:cs="Arial"/>
          <w:sz w:val="22"/>
          <w:szCs w:val="22"/>
        </w:rPr>
        <w:t xml:space="preserve"> </w:t>
      </w:r>
    </w:p>
    <w:p w14:paraId="0C4CDBDB" w14:textId="77777777" w:rsidR="00AA401F" w:rsidRPr="00542F1A" w:rsidRDefault="00AA401F" w:rsidP="00AA401F">
      <w:pPr>
        <w:suppressAutoHyphens w:val="0"/>
        <w:autoSpaceDE w:val="0"/>
        <w:adjustRightInd w:val="0"/>
        <w:spacing w:line="276" w:lineRule="auto"/>
        <w:jc w:val="both"/>
        <w:rPr>
          <w:rFonts w:ascii="Montserrat" w:eastAsia="Times New Roman" w:hAnsi="Montserrat" w:cs="Arial"/>
          <w:sz w:val="22"/>
          <w:szCs w:val="22"/>
        </w:rPr>
      </w:pPr>
    </w:p>
    <w:p w14:paraId="7B9B2424" w14:textId="77777777" w:rsidR="00AA401F" w:rsidRDefault="00AA401F" w:rsidP="00AA401F">
      <w:pPr>
        <w:suppressAutoHyphens w:val="0"/>
        <w:autoSpaceDE w:val="0"/>
        <w:adjustRightInd w:val="0"/>
        <w:spacing w:line="276" w:lineRule="auto"/>
        <w:jc w:val="both"/>
        <w:rPr>
          <w:rFonts w:ascii="Montserrat" w:eastAsia="Times New Roman" w:hAnsi="Montserrat" w:cs="Arial"/>
          <w:sz w:val="22"/>
          <w:szCs w:val="22"/>
        </w:rPr>
      </w:pPr>
      <w:r w:rsidRPr="00542F1A">
        <w:rPr>
          <w:rFonts w:ascii="Montserrat" w:eastAsia="Times New Roman" w:hAnsi="Montserrat" w:cs="Arial"/>
          <w:sz w:val="22"/>
          <w:szCs w:val="22"/>
        </w:rPr>
        <w:t xml:space="preserve">- </w:t>
      </w:r>
      <w:r w:rsidRPr="00542F1A">
        <w:rPr>
          <w:rFonts w:ascii="Montserrat" w:eastAsia="Times New Roman" w:hAnsi="Montserrat" w:cs="Arial"/>
          <w:b/>
          <w:sz w:val="22"/>
          <w:szCs w:val="22"/>
        </w:rPr>
        <w:t>Le formulaire DC2</w:t>
      </w:r>
      <w:r>
        <w:rPr>
          <w:rFonts w:ascii="Montserrat" w:eastAsia="Times New Roman" w:hAnsi="Montserrat" w:cs="Arial"/>
          <w:sz w:val="22"/>
          <w:szCs w:val="22"/>
        </w:rPr>
        <w:t xml:space="preserve"> (</w:t>
      </w:r>
      <w:r w:rsidRPr="00542F1A">
        <w:rPr>
          <w:rFonts w:ascii="Montserrat" w:eastAsia="Times New Roman" w:hAnsi="Montserrat" w:cs="Arial"/>
          <w:sz w:val="22"/>
          <w:szCs w:val="22"/>
        </w:rPr>
        <w:t>déclaration du candid</w:t>
      </w:r>
      <w:r>
        <w:rPr>
          <w:rFonts w:ascii="Montserrat" w:eastAsia="Times New Roman" w:hAnsi="Montserrat" w:cs="Arial"/>
          <w:sz w:val="22"/>
          <w:szCs w:val="22"/>
        </w:rPr>
        <w:t xml:space="preserve">at ou du membre du groupement) </w:t>
      </w:r>
      <w:r w:rsidRPr="00542F1A">
        <w:rPr>
          <w:rFonts w:ascii="Montserrat" w:eastAsia="Times New Roman" w:hAnsi="Montserrat" w:cs="Arial"/>
          <w:sz w:val="22"/>
          <w:szCs w:val="22"/>
        </w:rPr>
        <w:t xml:space="preserve">ou équivalent, dûment complété. </w:t>
      </w:r>
    </w:p>
    <w:p w14:paraId="09C67324" w14:textId="77777777" w:rsidR="00B979DE" w:rsidRDefault="00B979DE" w:rsidP="00972AF6">
      <w:pPr>
        <w:suppressAutoHyphens w:val="0"/>
        <w:autoSpaceDE w:val="0"/>
        <w:adjustRightInd w:val="0"/>
        <w:spacing w:line="276" w:lineRule="auto"/>
        <w:jc w:val="both"/>
        <w:rPr>
          <w:rFonts w:ascii="Montserrat" w:eastAsia="Times New Roman" w:hAnsi="Montserrat" w:cs="Arial"/>
          <w:sz w:val="22"/>
          <w:szCs w:val="22"/>
        </w:rPr>
      </w:pPr>
    </w:p>
    <w:p w14:paraId="1D3BDB83" w14:textId="77777777" w:rsidR="00B979DE" w:rsidRPr="00B979DE" w:rsidRDefault="00B979DE" w:rsidP="00B979DE">
      <w:pPr>
        <w:autoSpaceDE w:val="0"/>
        <w:adjustRightInd w:val="0"/>
        <w:spacing w:line="276" w:lineRule="auto"/>
        <w:jc w:val="both"/>
        <w:rPr>
          <w:rFonts w:ascii="Montserrat" w:hAnsi="Montserrat" w:cs="Arial"/>
          <w:sz w:val="22"/>
          <w:szCs w:val="22"/>
        </w:rPr>
      </w:pPr>
      <w:r w:rsidRPr="00B979DE">
        <w:rPr>
          <w:rFonts w:ascii="Montserrat" w:eastAsia="Times New Roman" w:hAnsi="Montserrat" w:cs="Arial"/>
          <w:sz w:val="22"/>
          <w:szCs w:val="22"/>
        </w:rPr>
        <w:t xml:space="preserve">Ces </w:t>
      </w:r>
      <w:r>
        <w:rPr>
          <w:rFonts w:ascii="Montserrat" w:eastAsia="Times New Roman" w:hAnsi="Montserrat" w:cs="Arial"/>
          <w:sz w:val="22"/>
          <w:szCs w:val="22"/>
        </w:rPr>
        <w:t xml:space="preserve">formulaires et </w:t>
      </w:r>
      <w:r w:rsidRPr="00B979DE">
        <w:rPr>
          <w:rFonts w:ascii="Montserrat" w:eastAsia="Times New Roman" w:hAnsi="Montserrat" w:cs="Arial"/>
          <w:sz w:val="22"/>
          <w:szCs w:val="22"/>
        </w:rPr>
        <w:t xml:space="preserve">leurs notices d’utilisation sont téléchargeables sur : </w:t>
      </w:r>
      <w:hyperlink r:id="rId16" w:history="1">
        <w:r w:rsidRPr="00B979DE">
          <w:rPr>
            <w:rStyle w:val="Lienhypertexte"/>
            <w:rFonts w:ascii="Montserrat" w:hAnsi="Montserrat" w:cs="Arial"/>
            <w:sz w:val="22"/>
            <w:szCs w:val="22"/>
          </w:rPr>
          <w:t>https://www.economie.gouv.fr/daj/formulaires-declaration-du-candidat</w:t>
        </w:r>
      </w:hyperlink>
    </w:p>
    <w:p w14:paraId="1C60E33E" w14:textId="77777777" w:rsidR="00716A95" w:rsidRDefault="00716A95" w:rsidP="00716A95">
      <w:pPr>
        <w:suppressAutoHyphens w:val="0"/>
        <w:autoSpaceDE w:val="0"/>
        <w:adjustRightInd w:val="0"/>
        <w:spacing w:line="276" w:lineRule="auto"/>
        <w:jc w:val="both"/>
        <w:rPr>
          <w:rFonts w:ascii="Montserrat" w:eastAsia="Times New Roman" w:hAnsi="Montserrat" w:cs="Arial"/>
          <w:sz w:val="22"/>
          <w:szCs w:val="22"/>
        </w:rPr>
      </w:pPr>
    </w:p>
    <w:p w14:paraId="4BFA9345" w14:textId="77777777" w:rsidR="00716A95" w:rsidRPr="006C1391" w:rsidRDefault="00716A95" w:rsidP="00716A95">
      <w:pPr>
        <w:pStyle w:val="Paragraphedeliste"/>
        <w:numPr>
          <w:ilvl w:val="3"/>
          <w:numId w:val="18"/>
        </w:numPr>
        <w:shd w:val="clear" w:color="auto" w:fill="FFFFFF"/>
        <w:spacing w:line="276" w:lineRule="auto"/>
        <w:jc w:val="both"/>
        <w:rPr>
          <w:rFonts w:ascii="Montserrat" w:eastAsia="SimSun, 宋体" w:hAnsi="Montserrat"/>
          <w:sz w:val="22"/>
          <w:lang w:eastAsia="zh-CN"/>
        </w:rPr>
      </w:pPr>
      <w:r w:rsidRPr="006C1391">
        <w:rPr>
          <w:rFonts w:ascii="Montserrat" w:eastAsia="SimSun, 宋体" w:hAnsi="Montserrat"/>
          <w:sz w:val="22"/>
          <w:lang w:eastAsia="zh-CN"/>
        </w:rPr>
        <w:t>Candidatures sous forme de DUME</w:t>
      </w:r>
    </w:p>
    <w:p w14:paraId="66F09E6C" w14:textId="77777777" w:rsidR="00716A95" w:rsidRDefault="00716A95" w:rsidP="00716A95">
      <w:pPr>
        <w:suppressAutoHyphens w:val="0"/>
        <w:autoSpaceDE w:val="0"/>
        <w:adjustRightInd w:val="0"/>
        <w:spacing w:line="276" w:lineRule="auto"/>
        <w:jc w:val="both"/>
        <w:rPr>
          <w:rFonts w:ascii="Montserrat" w:eastAsia="Times New Roman" w:hAnsi="Montserrat" w:cs="Arial"/>
          <w:sz w:val="22"/>
          <w:szCs w:val="22"/>
        </w:rPr>
      </w:pPr>
    </w:p>
    <w:p w14:paraId="37FA85B4" w14:textId="77777777" w:rsidR="00716A95" w:rsidRDefault="00716A95" w:rsidP="00716A95">
      <w:pPr>
        <w:suppressAutoHyphens w:val="0"/>
        <w:autoSpaceDE w:val="0"/>
        <w:adjustRightInd w:val="0"/>
        <w:spacing w:line="276" w:lineRule="auto"/>
        <w:jc w:val="both"/>
        <w:rPr>
          <w:rFonts w:ascii="Montserrat" w:eastAsia="Times New Roman" w:hAnsi="Montserrat" w:cs="Arial"/>
          <w:sz w:val="22"/>
          <w:szCs w:val="22"/>
        </w:rPr>
      </w:pPr>
      <w:r>
        <w:rPr>
          <w:rFonts w:ascii="Montserrat" w:eastAsia="Times New Roman" w:hAnsi="Montserrat" w:cs="Arial"/>
          <w:sz w:val="22"/>
          <w:szCs w:val="22"/>
        </w:rPr>
        <w:t>L</w:t>
      </w:r>
      <w:r w:rsidRPr="00876D49">
        <w:rPr>
          <w:rFonts w:ascii="Montserrat" w:eastAsia="Times New Roman" w:hAnsi="Montserrat" w:cs="Arial"/>
          <w:sz w:val="22"/>
          <w:szCs w:val="22"/>
        </w:rPr>
        <w:t xml:space="preserve">es candidats peuvent présenter leur candidature en renseignant le formulaire DUME accessible depuis l'adresse URL suivante : </w:t>
      </w:r>
      <w:hyperlink r:id="rId17" w:history="1">
        <w:r w:rsidRPr="005777B5">
          <w:rPr>
            <w:rStyle w:val="Lienhypertexte"/>
            <w:rFonts w:ascii="Montserrat" w:eastAsia="Times New Roman" w:hAnsi="Montserrat" w:cs="Arial"/>
            <w:sz w:val="22"/>
            <w:szCs w:val="22"/>
          </w:rPr>
          <w:t>https://dume.chorus-pro.gouv.fr</w:t>
        </w:r>
      </w:hyperlink>
    </w:p>
    <w:p w14:paraId="20E81685" w14:textId="77777777" w:rsidR="00716A95" w:rsidRDefault="00716A95" w:rsidP="00716A95">
      <w:pPr>
        <w:suppressAutoHyphens w:val="0"/>
        <w:autoSpaceDE w:val="0"/>
        <w:adjustRightInd w:val="0"/>
        <w:spacing w:line="276" w:lineRule="auto"/>
        <w:jc w:val="both"/>
        <w:rPr>
          <w:rFonts w:ascii="Montserrat" w:eastAsia="Times New Roman" w:hAnsi="Montserrat" w:cs="Arial"/>
          <w:sz w:val="22"/>
          <w:szCs w:val="22"/>
        </w:rPr>
      </w:pPr>
    </w:p>
    <w:p w14:paraId="02B4B4C7" w14:textId="77777777" w:rsidR="00716A95" w:rsidRPr="00663DA4" w:rsidRDefault="00716A95" w:rsidP="00716A95">
      <w:pPr>
        <w:suppressAutoHyphens w:val="0"/>
        <w:autoSpaceDE w:val="0"/>
        <w:adjustRightInd w:val="0"/>
        <w:spacing w:line="276" w:lineRule="auto"/>
        <w:jc w:val="both"/>
        <w:rPr>
          <w:rFonts w:ascii="Montserrat" w:eastAsia="Times New Roman" w:hAnsi="Montserrat" w:cs="Arial"/>
          <w:b/>
          <w:sz w:val="22"/>
          <w:szCs w:val="22"/>
        </w:rPr>
      </w:pPr>
      <w:r w:rsidRPr="00663DA4">
        <w:rPr>
          <w:rFonts w:ascii="Montserrat" w:eastAsia="Times New Roman" w:hAnsi="Montserrat" w:cs="Arial"/>
          <w:b/>
          <w:sz w:val="22"/>
          <w:szCs w:val="22"/>
        </w:rPr>
        <w:t>Les parties II (informations concernant l'opérateur économique), III (motifs d'exclusion), IV (critères de sélection) et le cas échéant V (réduction du nombre de candidats qualifiés) du formulaire sont à renseigner.</w:t>
      </w:r>
    </w:p>
    <w:p w14:paraId="6987DC34" w14:textId="77777777" w:rsidR="00716A95" w:rsidRPr="00876D49" w:rsidRDefault="00716A95" w:rsidP="00716A95">
      <w:pPr>
        <w:suppressAutoHyphens w:val="0"/>
        <w:autoSpaceDE w:val="0"/>
        <w:adjustRightInd w:val="0"/>
        <w:spacing w:line="276" w:lineRule="auto"/>
        <w:jc w:val="both"/>
        <w:rPr>
          <w:rFonts w:ascii="Montserrat" w:eastAsia="Times New Roman" w:hAnsi="Montserrat" w:cs="Arial"/>
          <w:sz w:val="22"/>
          <w:szCs w:val="22"/>
        </w:rPr>
      </w:pPr>
    </w:p>
    <w:p w14:paraId="1C17B3A7" w14:textId="77777777" w:rsidR="00716A95" w:rsidRDefault="00716A95" w:rsidP="00716A95">
      <w:pPr>
        <w:suppressAutoHyphens w:val="0"/>
        <w:autoSpaceDE w:val="0"/>
        <w:adjustRightInd w:val="0"/>
        <w:spacing w:line="276" w:lineRule="auto"/>
        <w:jc w:val="both"/>
        <w:rPr>
          <w:rFonts w:ascii="Montserrat" w:eastAsia="Times New Roman" w:hAnsi="Montserrat" w:cs="Arial"/>
          <w:sz w:val="22"/>
          <w:szCs w:val="22"/>
        </w:rPr>
      </w:pPr>
      <w:r w:rsidRPr="00876D49">
        <w:rPr>
          <w:rFonts w:ascii="Montserrat" w:eastAsia="Times New Roman" w:hAnsi="Montserrat" w:cs="Arial"/>
          <w:sz w:val="22"/>
          <w:szCs w:val="22"/>
        </w:rPr>
        <w:t xml:space="preserve">Des renseignements complémentaires au sujet du DUME électronique sont disponibles à l'adresse URL suivante : </w:t>
      </w:r>
      <w:hyperlink r:id="rId18" w:history="1">
        <w:r w:rsidRPr="005777B5">
          <w:rPr>
            <w:rStyle w:val="Lienhypertexte"/>
            <w:rFonts w:ascii="Montserrat" w:eastAsia="Times New Roman" w:hAnsi="Montserrat" w:cs="Arial"/>
            <w:sz w:val="22"/>
            <w:szCs w:val="22"/>
          </w:rPr>
          <w:t>https://communaute.chorus-pro.gouv.fr/pour-les-entreprises/</w:t>
        </w:r>
      </w:hyperlink>
    </w:p>
    <w:p w14:paraId="5453C257" w14:textId="77777777" w:rsidR="00716A95" w:rsidRPr="00542F1A" w:rsidRDefault="00716A95" w:rsidP="00716A95">
      <w:pPr>
        <w:suppressAutoHyphens w:val="0"/>
        <w:autoSpaceDE w:val="0"/>
        <w:adjustRightInd w:val="0"/>
        <w:spacing w:line="276" w:lineRule="auto"/>
        <w:jc w:val="both"/>
        <w:rPr>
          <w:rFonts w:ascii="Montserrat" w:eastAsia="Times New Roman" w:hAnsi="Montserrat" w:cs="Arial"/>
          <w:sz w:val="22"/>
          <w:szCs w:val="22"/>
        </w:rPr>
      </w:pPr>
      <w:r w:rsidRPr="00542F1A">
        <w:rPr>
          <w:rFonts w:ascii="Montserrat" w:eastAsia="Times New Roman" w:hAnsi="Montserrat" w:cs="Arial"/>
          <w:sz w:val="22"/>
          <w:szCs w:val="22"/>
        </w:rPr>
        <w:t xml:space="preserve">Les opérateurs économiques peuvent réutiliser un </w:t>
      </w:r>
      <w:r>
        <w:rPr>
          <w:rFonts w:ascii="Montserrat" w:eastAsia="Times New Roman" w:hAnsi="Montserrat" w:cs="Arial"/>
          <w:sz w:val="22"/>
          <w:szCs w:val="22"/>
        </w:rPr>
        <w:t>DUME</w:t>
      </w:r>
      <w:r w:rsidRPr="00542F1A">
        <w:rPr>
          <w:rFonts w:ascii="Montserrat" w:eastAsia="Times New Roman" w:hAnsi="Montserrat" w:cs="Arial"/>
          <w:sz w:val="22"/>
          <w:szCs w:val="22"/>
        </w:rPr>
        <w:t xml:space="preserve"> qui a déjà été utilisé dans une procédure antérieure, à condition de confirmer que les informations qui y figurent sont toujours valables et que ces informations soient adaptées aux exigences de l’acheteur. </w:t>
      </w:r>
    </w:p>
    <w:p w14:paraId="0CF8EC92" w14:textId="77777777" w:rsidR="00716A95" w:rsidRPr="00631FD3" w:rsidRDefault="00716A95" w:rsidP="00631FD3">
      <w:pPr>
        <w:widowControl/>
        <w:suppressAutoHyphens w:val="0"/>
        <w:autoSpaceDE w:val="0"/>
        <w:adjustRightInd w:val="0"/>
        <w:spacing w:line="276" w:lineRule="auto"/>
        <w:textAlignment w:val="auto"/>
        <w:rPr>
          <w:rFonts w:ascii="Montserrat" w:hAnsi="Montserrat" w:cs="TrebuchetMS"/>
          <w:color w:val="1A1A1A"/>
          <w:kern w:val="0"/>
          <w:sz w:val="22"/>
          <w:szCs w:val="22"/>
        </w:rPr>
      </w:pPr>
    </w:p>
    <w:p w14:paraId="449856CF" w14:textId="77777777" w:rsidR="00631FD3" w:rsidRPr="006C1391" w:rsidRDefault="00631FD3" w:rsidP="00716A95">
      <w:pPr>
        <w:pStyle w:val="Paragraphedeliste"/>
        <w:numPr>
          <w:ilvl w:val="3"/>
          <w:numId w:val="18"/>
        </w:numPr>
        <w:shd w:val="clear" w:color="auto" w:fill="FFFFFF"/>
        <w:spacing w:line="276" w:lineRule="auto"/>
        <w:jc w:val="both"/>
        <w:rPr>
          <w:rFonts w:ascii="Montserrat" w:eastAsia="SimSun, 宋体" w:hAnsi="Montserrat"/>
          <w:sz w:val="22"/>
          <w:lang w:eastAsia="zh-CN"/>
        </w:rPr>
      </w:pPr>
      <w:r w:rsidRPr="006C1391">
        <w:rPr>
          <w:rFonts w:ascii="Montserrat" w:eastAsia="SimSun, 宋体" w:hAnsi="Montserrat"/>
          <w:sz w:val="22"/>
          <w:lang w:eastAsia="zh-CN"/>
        </w:rPr>
        <w:t>Les documents justificatifs concernant les apti</w:t>
      </w:r>
      <w:r w:rsidR="006C1391" w:rsidRPr="006C1391">
        <w:rPr>
          <w:rFonts w:ascii="Montserrat" w:eastAsia="SimSun, 宋体" w:hAnsi="Montserrat"/>
          <w:sz w:val="22"/>
          <w:lang w:eastAsia="zh-CN"/>
        </w:rPr>
        <w:t>tudes et capacités</w:t>
      </w:r>
    </w:p>
    <w:p w14:paraId="23471EC3" w14:textId="77777777" w:rsidR="00631FD3" w:rsidRDefault="00631FD3" w:rsidP="00631FD3">
      <w:pPr>
        <w:widowControl/>
        <w:suppressAutoHyphens w:val="0"/>
        <w:autoSpaceDE w:val="0"/>
        <w:adjustRightInd w:val="0"/>
        <w:spacing w:line="276" w:lineRule="auto"/>
        <w:textAlignment w:val="auto"/>
        <w:rPr>
          <w:rFonts w:ascii="Montserrat" w:hAnsi="Montserrat" w:cs="TrebuchetMS"/>
          <w:color w:val="1A1A1A"/>
          <w:kern w:val="0"/>
          <w:sz w:val="22"/>
          <w:szCs w:val="22"/>
        </w:rPr>
      </w:pPr>
    </w:p>
    <w:p w14:paraId="7A73F754" w14:textId="7535157A" w:rsidR="00451C12" w:rsidRDefault="00451C12" w:rsidP="00451C12">
      <w:pPr>
        <w:suppressAutoHyphens w:val="0"/>
        <w:autoSpaceDE w:val="0"/>
        <w:adjustRightInd w:val="0"/>
        <w:spacing w:line="276" w:lineRule="auto"/>
        <w:jc w:val="both"/>
        <w:rPr>
          <w:rFonts w:ascii="Montserrat" w:eastAsia="Times New Roman" w:hAnsi="Montserrat" w:cs="Arial"/>
          <w:sz w:val="22"/>
          <w:szCs w:val="22"/>
        </w:rPr>
      </w:pPr>
      <w:r>
        <w:rPr>
          <w:rFonts w:ascii="Montserrat" w:eastAsia="Times New Roman" w:hAnsi="Montserrat" w:cs="Arial"/>
          <w:sz w:val="22"/>
          <w:szCs w:val="22"/>
        </w:rPr>
        <w:t>Les</w:t>
      </w:r>
      <w:r w:rsidRPr="00AE2FA7">
        <w:rPr>
          <w:rFonts w:ascii="Montserrat" w:eastAsia="Times New Roman" w:hAnsi="Montserrat" w:cs="Arial"/>
          <w:sz w:val="22"/>
          <w:szCs w:val="22"/>
        </w:rPr>
        <w:t xml:space="preserve"> </w:t>
      </w:r>
      <w:r>
        <w:rPr>
          <w:rFonts w:ascii="Montserrat" w:eastAsia="Times New Roman" w:hAnsi="Montserrat" w:cs="Arial"/>
          <w:sz w:val="22"/>
          <w:szCs w:val="22"/>
        </w:rPr>
        <w:t>r</w:t>
      </w:r>
      <w:r w:rsidRPr="00AE2FA7">
        <w:rPr>
          <w:rFonts w:ascii="Montserrat" w:eastAsia="Times New Roman" w:hAnsi="Montserrat" w:cs="Arial"/>
          <w:sz w:val="22"/>
          <w:szCs w:val="22"/>
        </w:rPr>
        <w:t>enseignements relatifs à l'aptitude à exercer l'activité professionnelle</w:t>
      </w:r>
      <w:r>
        <w:rPr>
          <w:rFonts w:ascii="Montserrat" w:eastAsia="Times New Roman" w:hAnsi="Montserrat" w:cs="Arial"/>
          <w:sz w:val="22"/>
          <w:szCs w:val="22"/>
        </w:rPr>
        <w:t xml:space="preserve">, </w:t>
      </w:r>
      <w:r w:rsidR="00C45873">
        <w:rPr>
          <w:rFonts w:ascii="Montserrat" w:eastAsia="Times New Roman" w:hAnsi="Montserrat" w:cs="Arial"/>
          <w:sz w:val="22"/>
          <w:szCs w:val="22"/>
        </w:rPr>
        <w:t>aux</w:t>
      </w:r>
      <w:r w:rsidRPr="00AE2FA7">
        <w:rPr>
          <w:rFonts w:ascii="Montserrat" w:eastAsia="Times New Roman" w:hAnsi="Montserrat" w:cs="Arial"/>
          <w:sz w:val="22"/>
          <w:szCs w:val="22"/>
        </w:rPr>
        <w:t xml:space="preserve"> ca</w:t>
      </w:r>
      <w:r>
        <w:rPr>
          <w:rFonts w:ascii="Montserrat" w:eastAsia="Times New Roman" w:hAnsi="Montserrat" w:cs="Arial"/>
          <w:sz w:val="22"/>
          <w:szCs w:val="22"/>
        </w:rPr>
        <w:t>pacité</w:t>
      </w:r>
      <w:r w:rsidR="009E467B">
        <w:rPr>
          <w:rFonts w:ascii="Montserrat" w:eastAsia="Times New Roman" w:hAnsi="Montserrat" w:cs="Arial"/>
          <w:sz w:val="22"/>
          <w:szCs w:val="22"/>
        </w:rPr>
        <w:t>s</w:t>
      </w:r>
      <w:r>
        <w:rPr>
          <w:rFonts w:ascii="Montserrat" w:eastAsia="Times New Roman" w:hAnsi="Montserrat" w:cs="Arial"/>
          <w:sz w:val="22"/>
          <w:szCs w:val="22"/>
        </w:rPr>
        <w:t xml:space="preserve"> économique et financière, </w:t>
      </w:r>
      <w:r w:rsidRPr="00AE2FA7">
        <w:rPr>
          <w:rFonts w:ascii="Montserrat" w:eastAsia="Times New Roman" w:hAnsi="Montserrat" w:cs="Arial"/>
          <w:sz w:val="22"/>
          <w:szCs w:val="22"/>
        </w:rPr>
        <w:t>technique</w:t>
      </w:r>
      <w:r w:rsidR="009E467B">
        <w:rPr>
          <w:rFonts w:ascii="Montserrat" w:eastAsia="Times New Roman" w:hAnsi="Montserrat" w:cs="Arial"/>
          <w:sz w:val="22"/>
          <w:szCs w:val="22"/>
        </w:rPr>
        <w:t>s</w:t>
      </w:r>
      <w:r w:rsidRPr="00AE2FA7">
        <w:rPr>
          <w:rFonts w:ascii="Montserrat" w:eastAsia="Times New Roman" w:hAnsi="Montserrat" w:cs="Arial"/>
          <w:sz w:val="22"/>
          <w:szCs w:val="22"/>
        </w:rPr>
        <w:t xml:space="preserve"> et professionnelle</w:t>
      </w:r>
      <w:r w:rsidR="009E467B">
        <w:rPr>
          <w:rFonts w:ascii="Montserrat" w:eastAsia="Times New Roman" w:hAnsi="Montserrat" w:cs="Arial"/>
          <w:sz w:val="22"/>
          <w:szCs w:val="22"/>
        </w:rPr>
        <w:t xml:space="preserve">s </w:t>
      </w:r>
      <w:r w:rsidRPr="00AE2FA7">
        <w:rPr>
          <w:rFonts w:ascii="Montserrat" w:eastAsia="Times New Roman" w:hAnsi="Montserrat" w:cs="Arial"/>
          <w:sz w:val="22"/>
          <w:szCs w:val="22"/>
        </w:rPr>
        <w:t>du candidat indivi</w:t>
      </w:r>
      <w:r>
        <w:rPr>
          <w:rFonts w:ascii="Montserrat" w:eastAsia="Times New Roman" w:hAnsi="Montserrat" w:cs="Arial"/>
          <w:sz w:val="22"/>
          <w:szCs w:val="22"/>
        </w:rPr>
        <w:t xml:space="preserve">duel ou du membre du groupement peuvent être intégrés dans les rubriques du DUME ou du DC2, ou fourni sur documents libres. </w:t>
      </w:r>
    </w:p>
    <w:p w14:paraId="4DE43F36" w14:textId="77777777" w:rsidR="005E2EE4" w:rsidRDefault="005E2EE4" w:rsidP="005E2EE4">
      <w:pPr>
        <w:suppressAutoHyphens w:val="0"/>
        <w:autoSpaceDE w:val="0"/>
        <w:adjustRightInd w:val="0"/>
        <w:spacing w:line="276" w:lineRule="auto"/>
        <w:jc w:val="both"/>
        <w:rPr>
          <w:rFonts w:ascii="Montserrat" w:eastAsia="Times New Roman" w:hAnsi="Montserrat" w:cs="Arial"/>
          <w:sz w:val="22"/>
          <w:szCs w:val="22"/>
        </w:rPr>
      </w:pPr>
    </w:p>
    <w:p w14:paraId="4859D175" w14:textId="77777777" w:rsidR="005E2EE4" w:rsidRDefault="005E2EE4" w:rsidP="005E2EE4">
      <w:pPr>
        <w:suppressAutoHyphens w:val="0"/>
        <w:autoSpaceDE w:val="0"/>
        <w:adjustRightInd w:val="0"/>
        <w:spacing w:line="276" w:lineRule="auto"/>
        <w:jc w:val="both"/>
        <w:rPr>
          <w:rFonts w:ascii="Montserrat" w:hAnsi="Montserrat" w:cs="TrebuchetMS-Bold"/>
          <w:bCs/>
          <w:kern w:val="0"/>
          <w:sz w:val="22"/>
          <w:szCs w:val="22"/>
        </w:rPr>
      </w:pPr>
      <w:r>
        <w:rPr>
          <w:rFonts w:ascii="Montserrat" w:hAnsi="Montserrat" w:cs="TrebuchetMS-Bold"/>
          <w:bCs/>
          <w:kern w:val="0"/>
          <w:sz w:val="22"/>
          <w:szCs w:val="22"/>
        </w:rPr>
        <w:t xml:space="preserve">A titre indicatif et afin de faciliter l’analyse des renseignements transmis, plusieurs exemples de présentations figurent ci-dessous : </w:t>
      </w:r>
    </w:p>
    <w:p w14:paraId="38C56359" w14:textId="77777777" w:rsidR="009D2126" w:rsidRPr="00631FD3" w:rsidRDefault="009D2126" w:rsidP="00631FD3">
      <w:pPr>
        <w:widowControl/>
        <w:suppressAutoHyphens w:val="0"/>
        <w:autoSpaceDE w:val="0"/>
        <w:adjustRightInd w:val="0"/>
        <w:spacing w:line="276" w:lineRule="auto"/>
        <w:textAlignment w:val="auto"/>
        <w:rPr>
          <w:rFonts w:ascii="Montserrat" w:hAnsi="Montserrat" w:cs="TrebuchetMS"/>
          <w:color w:val="1A1A1A"/>
          <w:kern w:val="0"/>
          <w:sz w:val="22"/>
          <w:szCs w:val="22"/>
        </w:rPr>
      </w:pPr>
    </w:p>
    <w:p w14:paraId="0D865471" w14:textId="77777777" w:rsidR="00260689" w:rsidRDefault="00260689" w:rsidP="006C1391">
      <w:pPr>
        <w:suppressAutoHyphens w:val="0"/>
        <w:autoSpaceDE w:val="0"/>
        <w:adjustRightInd w:val="0"/>
        <w:spacing w:line="276" w:lineRule="auto"/>
        <w:jc w:val="both"/>
        <w:rPr>
          <w:rFonts w:ascii="Montserrat" w:eastAsia="Times New Roman" w:hAnsi="Montserrat" w:cs="Arial"/>
          <w:i/>
          <w:sz w:val="22"/>
          <w:szCs w:val="22"/>
        </w:rPr>
      </w:pPr>
    </w:p>
    <w:p w14:paraId="5197F8C6" w14:textId="77777777" w:rsidR="00260689" w:rsidRDefault="00260689" w:rsidP="006C1391">
      <w:pPr>
        <w:suppressAutoHyphens w:val="0"/>
        <w:autoSpaceDE w:val="0"/>
        <w:adjustRightInd w:val="0"/>
        <w:spacing w:line="276" w:lineRule="auto"/>
        <w:jc w:val="both"/>
        <w:rPr>
          <w:rFonts w:ascii="Montserrat" w:eastAsia="Times New Roman" w:hAnsi="Montserrat" w:cs="Arial"/>
          <w:i/>
          <w:sz w:val="22"/>
          <w:szCs w:val="22"/>
        </w:rPr>
      </w:pPr>
    </w:p>
    <w:p w14:paraId="15F20727" w14:textId="77777777" w:rsidR="00260689" w:rsidRDefault="00260689" w:rsidP="006C1391">
      <w:pPr>
        <w:suppressAutoHyphens w:val="0"/>
        <w:autoSpaceDE w:val="0"/>
        <w:adjustRightInd w:val="0"/>
        <w:spacing w:line="276" w:lineRule="auto"/>
        <w:jc w:val="both"/>
        <w:rPr>
          <w:rFonts w:ascii="Montserrat" w:eastAsia="Times New Roman" w:hAnsi="Montserrat" w:cs="Arial"/>
          <w:i/>
          <w:sz w:val="22"/>
          <w:szCs w:val="22"/>
        </w:rPr>
      </w:pPr>
    </w:p>
    <w:p w14:paraId="0781321D" w14:textId="4E2FAC4E" w:rsidR="006C1391" w:rsidRDefault="006C1391" w:rsidP="006C1391">
      <w:pPr>
        <w:suppressAutoHyphens w:val="0"/>
        <w:autoSpaceDE w:val="0"/>
        <w:adjustRightInd w:val="0"/>
        <w:spacing w:line="276" w:lineRule="auto"/>
        <w:jc w:val="both"/>
        <w:rPr>
          <w:rFonts w:ascii="Montserrat" w:eastAsia="Times New Roman" w:hAnsi="Montserrat" w:cs="Arial"/>
          <w:i/>
          <w:sz w:val="22"/>
          <w:szCs w:val="22"/>
        </w:rPr>
      </w:pPr>
      <w:r w:rsidRPr="005E2EE4">
        <w:rPr>
          <w:rFonts w:ascii="Montserrat" w:eastAsia="Times New Roman" w:hAnsi="Montserrat" w:cs="Arial"/>
          <w:i/>
          <w:sz w:val="22"/>
          <w:szCs w:val="22"/>
        </w:rPr>
        <w:t>Exemple de présentation pour transmettre les chiffres d’affaires</w:t>
      </w:r>
      <w:r w:rsidR="005E2EE4">
        <w:rPr>
          <w:rFonts w:ascii="Montserrat" w:eastAsia="Times New Roman" w:hAnsi="Montserrat" w:cs="Arial"/>
          <w:i/>
          <w:sz w:val="22"/>
          <w:szCs w:val="22"/>
        </w:rPr>
        <w:t> :</w:t>
      </w:r>
    </w:p>
    <w:p w14:paraId="187BCDAE" w14:textId="77777777" w:rsidR="00D570DA" w:rsidRPr="005E2EE4" w:rsidRDefault="00D570DA" w:rsidP="006C1391">
      <w:pPr>
        <w:suppressAutoHyphens w:val="0"/>
        <w:autoSpaceDE w:val="0"/>
        <w:adjustRightInd w:val="0"/>
        <w:spacing w:line="276" w:lineRule="auto"/>
        <w:jc w:val="both"/>
        <w:rPr>
          <w:rFonts w:ascii="Montserrat" w:eastAsia="Times New Roman" w:hAnsi="Montserrat" w:cs="Arial"/>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2303"/>
        <w:gridCol w:w="2303"/>
        <w:gridCol w:w="2303"/>
      </w:tblGrid>
      <w:tr w:rsidR="006C1391" w:rsidRPr="00156D73" w14:paraId="697ADBDC" w14:textId="77777777" w:rsidTr="00B1514F">
        <w:tc>
          <w:tcPr>
            <w:tcW w:w="2303" w:type="dxa"/>
            <w:shd w:val="clear" w:color="auto" w:fill="auto"/>
          </w:tcPr>
          <w:p w14:paraId="026C41C7" w14:textId="77777777" w:rsidR="006C1391" w:rsidRPr="00156D73" w:rsidRDefault="006C1391" w:rsidP="00B1514F">
            <w:pPr>
              <w:tabs>
                <w:tab w:val="left" w:pos="284"/>
                <w:tab w:val="left" w:pos="3969"/>
                <w:tab w:val="left" w:pos="4253"/>
              </w:tabs>
              <w:ind w:right="-7"/>
              <w:jc w:val="both"/>
              <w:rPr>
                <w:rFonts w:ascii="Montserrat Light" w:hAnsi="Montserrat Light"/>
                <w:sz w:val="18"/>
                <w:szCs w:val="18"/>
              </w:rPr>
            </w:pPr>
          </w:p>
        </w:tc>
        <w:tc>
          <w:tcPr>
            <w:tcW w:w="2303" w:type="dxa"/>
            <w:shd w:val="clear" w:color="auto" w:fill="auto"/>
          </w:tcPr>
          <w:p w14:paraId="0E242E76" w14:textId="77777777" w:rsidR="006C1391" w:rsidRPr="00156D73" w:rsidRDefault="006C1391" w:rsidP="00B1514F">
            <w:pPr>
              <w:pStyle w:val="En-tte"/>
              <w:jc w:val="center"/>
              <w:rPr>
                <w:rFonts w:ascii="Montserrat Light" w:hAnsi="Montserrat Light"/>
                <w:sz w:val="18"/>
                <w:szCs w:val="18"/>
              </w:rPr>
            </w:pPr>
            <w:r w:rsidRPr="00156D73">
              <w:rPr>
                <w:rFonts w:ascii="Montserrat Light" w:hAnsi="Montserrat Light"/>
                <w:sz w:val="18"/>
                <w:szCs w:val="18"/>
              </w:rPr>
              <w:t>Année</w:t>
            </w:r>
          </w:p>
          <w:p w14:paraId="1D171D11" w14:textId="77777777" w:rsidR="006C1391" w:rsidRPr="00156D73" w:rsidRDefault="006C1391" w:rsidP="00B1514F">
            <w:pPr>
              <w:pStyle w:val="En-tte"/>
              <w:jc w:val="center"/>
              <w:rPr>
                <w:rFonts w:ascii="Montserrat Light" w:hAnsi="Montserrat Light"/>
                <w:sz w:val="18"/>
                <w:szCs w:val="18"/>
              </w:rPr>
            </w:pPr>
            <w:r w:rsidRPr="00156D73">
              <w:rPr>
                <w:rFonts w:ascii="Montserrat Light" w:hAnsi="Montserrat Light"/>
                <w:sz w:val="18"/>
                <w:szCs w:val="18"/>
              </w:rPr>
              <w:t>…………………….</w:t>
            </w:r>
          </w:p>
        </w:tc>
        <w:tc>
          <w:tcPr>
            <w:tcW w:w="2303" w:type="dxa"/>
            <w:shd w:val="clear" w:color="auto" w:fill="auto"/>
          </w:tcPr>
          <w:p w14:paraId="1AC2E880" w14:textId="77777777" w:rsidR="006C1391" w:rsidRPr="00156D73" w:rsidRDefault="006C1391" w:rsidP="00B1514F">
            <w:pPr>
              <w:pStyle w:val="En-tte"/>
              <w:jc w:val="center"/>
              <w:rPr>
                <w:rFonts w:ascii="Montserrat Light" w:hAnsi="Montserrat Light"/>
                <w:sz w:val="18"/>
                <w:szCs w:val="18"/>
              </w:rPr>
            </w:pPr>
            <w:r w:rsidRPr="00156D73">
              <w:rPr>
                <w:rFonts w:ascii="Montserrat Light" w:hAnsi="Montserrat Light"/>
                <w:sz w:val="18"/>
                <w:szCs w:val="18"/>
              </w:rPr>
              <w:t>Année</w:t>
            </w:r>
          </w:p>
          <w:p w14:paraId="425E2960" w14:textId="77777777" w:rsidR="006C1391" w:rsidRPr="00156D73" w:rsidRDefault="006C1391" w:rsidP="00B1514F">
            <w:pPr>
              <w:pStyle w:val="En-tte"/>
              <w:jc w:val="center"/>
              <w:rPr>
                <w:rFonts w:ascii="Montserrat Light" w:hAnsi="Montserrat Light"/>
                <w:sz w:val="18"/>
                <w:szCs w:val="18"/>
              </w:rPr>
            </w:pPr>
            <w:r w:rsidRPr="00156D73">
              <w:rPr>
                <w:rFonts w:ascii="Montserrat Light" w:hAnsi="Montserrat Light"/>
                <w:sz w:val="18"/>
                <w:szCs w:val="18"/>
              </w:rPr>
              <w:t>…………………….</w:t>
            </w:r>
          </w:p>
        </w:tc>
        <w:tc>
          <w:tcPr>
            <w:tcW w:w="2303" w:type="dxa"/>
            <w:shd w:val="clear" w:color="auto" w:fill="auto"/>
          </w:tcPr>
          <w:p w14:paraId="31662E87" w14:textId="77777777" w:rsidR="006C1391" w:rsidRPr="00156D73" w:rsidRDefault="006C1391" w:rsidP="00B1514F">
            <w:pPr>
              <w:pStyle w:val="En-tte"/>
              <w:jc w:val="center"/>
              <w:rPr>
                <w:rFonts w:ascii="Montserrat Light" w:hAnsi="Montserrat Light"/>
                <w:sz w:val="18"/>
                <w:szCs w:val="18"/>
              </w:rPr>
            </w:pPr>
            <w:r w:rsidRPr="00156D73">
              <w:rPr>
                <w:rFonts w:ascii="Montserrat Light" w:hAnsi="Montserrat Light"/>
                <w:sz w:val="18"/>
                <w:szCs w:val="18"/>
              </w:rPr>
              <w:t>Année</w:t>
            </w:r>
          </w:p>
          <w:p w14:paraId="3813C50A" w14:textId="77777777" w:rsidR="006C1391" w:rsidRPr="00156D73" w:rsidRDefault="006C1391" w:rsidP="00B1514F">
            <w:pPr>
              <w:pStyle w:val="En-tte"/>
              <w:jc w:val="center"/>
              <w:rPr>
                <w:rFonts w:ascii="Montserrat Light" w:hAnsi="Montserrat Light"/>
                <w:sz w:val="18"/>
                <w:szCs w:val="18"/>
              </w:rPr>
            </w:pPr>
            <w:r w:rsidRPr="00156D73">
              <w:rPr>
                <w:rFonts w:ascii="Montserrat Light" w:hAnsi="Montserrat Light"/>
                <w:sz w:val="18"/>
                <w:szCs w:val="18"/>
              </w:rPr>
              <w:t>…………………….</w:t>
            </w:r>
          </w:p>
        </w:tc>
      </w:tr>
      <w:tr w:rsidR="006C1391" w:rsidRPr="00156D73" w14:paraId="39B0EC45" w14:textId="77777777" w:rsidTr="00B1514F">
        <w:tc>
          <w:tcPr>
            <w:tcW w:w="2303" w:type="dxa"/>
            <w:shd w:val="clear" w:color="auto" w:fill="auto"/>
          </w:tcPr>
          <w:p w14:paraId="29516ED9" w14:textId="72D31DFE" w:rsidR="006C1391" w:rsidRPr="00156D73" w:rsidRDefault="006C1391" w:rsidP="00B1514F">
            <w:pPr>
              <w:tabs>
                <w:tab w:val="left" w:pos="284"/>
                <w:tab w:val="left" w:pos="3969"/>
                <w:tab w:val="left" w:pos="4253"/>
              </w:tabs>
              <w:ind w:right="-7"/>
              <w:jc w:val="both"/>
              <w:rPr>
                <w:rFonts w:ascii="Montserrat Light" w:hAnsi="Montserrat Light"/>
                <w:sz w:val="18"/>
                <w:szCs w:val="18"/>
              </w:rPr>
            </w:pPr>
            <w:r w:rsidRPr="00156D73">
              <w:rPr>
                <w:rFonts w:ascii="Montserrat Light" w:hAnsi="Montserrat Light"/>
                <w:bCs/>
                <w:sz w:val="18"/>
                <w:szCs w:val="18"/>
              </w:rPr>
              <w:t>Chiffre d’affaire</w:t>
            </w:r>
            <w:r w:rsidR="00D570DA">
              <w:rPr>
                <w:rFonts w:ascii="Montserrat Light" w:hAnsi="Montserrat Light"/>
                <w:bCs/>
                <w:sz w:val="18"/>
                <w:szCs w:val="18"/>
              </w:rPr>
              <w:t>s</w:t>
            </w:r>
            <w:r w:rsidRPr="00156D73">
              <w:rPr>
                <w:rFonts w:ascii="Montserrat Light" w:hAnsi="Montserrat Light"/>
                <w:bCs/>
                <w:sz w:val="18"/>
                <w:szCs w:val="18"/>
              </w:rPr>
              <w:t xml:space="preserve"> global</w:t>
            </w:r>
            <w:r w:rsidR="00D570DA">
              <w:rPr>
                <w:rFonts w:ascii="Montserrat Light" w:hAnsi="Montserrat Light"/>
                <w:bCs/>
                <w:sz w:val="18"/>
                <w:szCs w:val="18"/>
              </w:rPr>
              <w:t xml:space="preserve"> en</w:t>
            </w:r>
            <w:r w:rsidRPr="00156D73">
              <w:rPr>
                <w:rFonts w:ascii="Montserrat Light" w:hAnsi="Montserrat Light"/>
                <w:bCs/>
                <w:sz w:val="18"/>
                <w:szCs w:val="18"/>
              </w:rPr>
              <w:t xml:space="preserve"> € HT</w:t>
            </w:r>
          </w:p>
        </w:tc>
        <w:tc>
          <w:tcPr>
            <w:tcW w:w="2303" w:type="dxa"/>
            <w:shd w:val="clear" w:color="auto" w:fill="auto"/>
          </w:tcPr>
          <w:p w14:paraId="34165233" w14:textId="77777777" w:rsidR="006C1391" w:rsidRPr="00156D73" w:rsidRDefault="006C1391" w:rsidP="00B1514F">
            <w:pPr>
              <w:tabs>
                <w:tab w:val="left" w:pos="284"/>
                <w:tab w:val="left" w:pos="3969"/>
                <w:tab w:val="left" w:pos="4253"/>
              </w:tabs>
              <w:ind w:right="-7"/>
              <w:jc w:val="both"/>
              <w:rPr>
                <w:rFonts w:ascii="Montserrat Light" w:hAnsi="Montserrat Light"/>
                <w:sz w:val="18"/>
                <w:szCs w:val="18"/>
              </w:rPr>
            </w:pPr>
          </w:p>
        </w:tc>
        <w:tc>
          <w:tcPr>
            <w:tcW w:w="2303" w:type="dxa"/>
            <w:shd w:val="clear" w:color="auto" w:fill="auto"/>
          </w:tcPr>
          <w:p w14:paraId="575C406C" w14:textId="77777777" w:rsidR="006C1391" w:rsidRPr="00156D73" w:rsidRDefault="006C1391" w:rsidP="00B1514F">
            <w:pPr>
              <w:tabs>
                <w:tab w:val="left" w:pos="284"/>
                <w:tab w:val="left" w:pos="3969"/>
                <w:tab w:val="left" w:pos="4253"/>
              </w:tabs>
              <w:ind w:right="-7"/>
              <w:jc w:val="both"/>
              <w:rPr>
                <w:rFonts w:ascii="Montserrat Light" w:hAnsi="Montserrat Light"/>
                <w:sz w:val="18"/>
                <w:szCs w:val="18"/>
              </w:rPr>
            </w:pPr>
          </w:p>
        </w:tc>
        <w:tc>
          <w:tcPr>
            <w:tcW w:w="2303" w:type="dxa"/>
            <w:shd w:val="clear" w:color="auto" w:fill="auto"/>
          </w:tcPr>
          <w:p w14:paraId="09205D88" w14:textId="77777777" w:rsidR="006C1391" w:rsidRPr="00156D73" w:rsidRDefault="006C1391" w:rsidP="00B1514F">
            <w:pPr>
              <w:tabs>
                <w:tab w:val="left" w:pos="284"/>
                <w:tab w:val="left" w:pos="3969"/>
                <w:tab w:val="left" w:pos="4253"/>
              </w:tabs>
              <w:ind w:right="-7"/>
              <w:jc w:val="both"/>
              <w:rPr>
                <w:rFonts w:ascii="Montserrat Light" w:hAnsi="Montserrat Light"/>
                <w:sz w:val="18"/>
                <w:szCs w:val="18"/>
              </w:rPr>
            </w:pPr>
          </w:p>
        </w:tc>
      </w:tr>
      <w:tr w:rsidR="006C1391" w:rsidRPr="00156D73" w14:paraId="27598545" w14:textId="77777777" w:rsidTr="00B1514F">
        <w:tc>
          <w:tcPr>
            <w:tcW w:w="2303" w:type="dxa"/>
            <w:shd w:val="clear" w:color="auto" w:fill="auto"/>
          </w:tcPr>
          <w:p w14:paraId="5364DFF1" w14:textId="6328CC1C" w:rsidR="006C1391" w:rsidRPr="00156D73" w:rsidRDefault="006C1391" w:rsidP="00B1514F">
            <w:pPr>
              <w:tabs>
                <w:tab w:val="left" w:pos="284"/>
                <w:tab w:val="left" w:pos="3969"/>
                <w:tab w:val="left" w:pos="4253"/>
              </w:tabs>
              <w:ind w:right="-7"/>
              <w:jc w:val="both"/>
              <w:rPr>
                <w:rFonts w:ascii="Montserrat Light" w:hAnsi="Montserrat Light"/>
                <w:sz w:val="18"/>
                <w:szCs w:val="18"/>
              </w:rPr>
            </w:pPr>
            <w:r w:rsidRPr="00156D73">
              <w:rPr>
                <w:rFonts w:ascii="Montserrat Light" w:hAnsi="Montserrat Light"/>
                <w:bCs/>
                <w:sz w:val="18"/>
                <w:szCs w:val="18"/>
              </w:rPr>
              <w:t>Chiffre d’affaire</w:t>
            </w:r>
            <w:r w:rsidR="00D570DA">
              <w:rPr>
                <w:rFonts w:ascii="Montserrat Light" w:hAnsi="Montserrat Light"/>
                <w:bCs/>
                <w:sz w:val="18"/>
                <w:szCs w:val="18"/>
              </w:rPr>
              <w:t>s</w:t>
            </w:r>
            <w:r w:rsidRPr="00156D73">
              <w:rPr>
                <w:rFonts w:ascii="Montserrat Light" w:hAnsi="Montserrat Light"/>
                <w:bCs/>
                <w:sz w:val="18"/>
                <w:szCs w:val="18"/>
              </w:rPr>
              <w:t xml:space="preserve"> </w:t>
            </w:r>
            <w:r w:rsidR="00D570DA" w:rsidRPr="00D570DA">
              <w:rPr>
                <w:rFonts w:ascii="Montserrat Light" w:hAnsi="Montserrat Light"/>
                <w:bCs/>
                <w:sz w:val="18"/>
                <w:szCs w:val="18"/>
              </w:rPr>
              <w:t>du domaine d'activité faisant l'objet du marché public</w:t>
            </w:r>
            <w:r w:rsidR="00D570DA" w:rsidRPr="00D570DA" w:rsidDel="00D570DA">
              <w:rPr>
                <w:rFonts w:ascii="Montserrat Light" w:hAnsi="Montserrat Light"/>
                <w:bCs/>
                <w:sz w:val="18"/>
                <w:szCs w:val="18"/>
              </w:rPr>
              <w:t xml:space="preserve"> </w:t>
            </w:r>
            <w:r w:rsidR="00D570DA">
              <w:rPr>
                <w:rFonts w:ascii="Montserrat Light" w:hAnsi="Montserrat Light"/>
                <w:bCs/>
                <w:sz w:val="18"/>
                <w:szCs w:val="18"/>
              </w:rPr>
              <w:t xml:space="preserve">en </w:t>
            </w:r>
            <w:r w:rsidRPr="00156D73">
              <w:rPr>
                <w:rFonts w:ascii="Montserrat Light" w:hAnsi="Montserrat Light"/>
                <w:bCs/>
                <w:sz w:val="18"/>
                <w:szCs w:val="18"/>
              </w:rPr>
              <w:t>€ HT</w:t>
            </w:r>
          </w:p>
        </w:tc>
        <w:tc>
          <w:tcPr>
            <w:tcW w:w="2303" w:type="dxa"/>
            <w:shd w:val="clear" w:color="auto" w:fill="auto"/>
          </w:tcPr>
          <w:p w14:paraId="5FF00853" w14:textId="77777777" w:rsidR="006C1391" w:rsidRPr="00156D73" w:rsidRDefault="006C1391" w:rsidP="00B1514F">
            <w:pPr>
              <w:tabs>
                <w:tab w:val="left" w:pos="284"/>
                <w:tab w:val="left" w:pos="3969"/>
                <w:tab w:val="left" w:pos="4253"/>
              </w:tabs>
              <w:ind w:right="-7"/>
              <w:jc w:val="both"/>
              <w:rPr>
                <w:rFonts w:ascii="Montserrat Light" w:hAnsi="Montserrat Light"/>
                <w:sz w:val="18"/>
                <w:szCs w:val="18"/>
              </w:rPr>
            </w:pPr>
          </w:p>
        </w:tc>
        <w:tc>
          <w:tcPr>
            <w:tcW w:w="2303" w:type="dxa"/>
            <w:shd w:val="clear" w:color="auto" w:fill="auto"/>
          </w:tcPr>
          <w:p w14:paraId="167C47F3" w14:textId="77777777" w:rsidR="006C1391" w:rsidRPr="00156D73" w:rsidRDefault="006C1391" w:rsidP="00B1514F">
            <w:pPr>
              <w:tabs>
                <w:tab w:val="left" w:pos="284"/>
                <w:tab w:val="left" w:pos="3969"/>
                <w:tab w:val="left" w:pos="4253"/>
              </w:tabs>
              <w:ind w:right="-7"/>
              <w:jc w:val="both"/>
              <w:rPr>
                <w:rFonts w:ascii="Montserrat Light" w:hAnsi="Montserrat Light"/>
                <w:sz w:val="18"/>
                <w:szCs w:val="18"/>
              </w:rPr>
            </w:pPr>
          </w:p>
        </w:tc>
        <w:tc>
          <w:tcPr>
            <w:tcW w:w="2303" w:type="dxa"/>
            <w:shd w:val="clear" w:color="auto" w:fill="auto"/>
          </w:tcPr>
          <w:p w14:paraId="38E0E90E" w14:textId="77777777" w:rsidR="006C1391" w:rsidRPr="00156D73" w:rsidRDefault="006C1391" w:rsidP="00B1514F">
            <w:pPr>
              <w:tabs>
                <w:tab w:val="left" w:pos="284"/>
                <w:tab w:val="left" w:pos="3969"/>
                <w:tab w:val="left" w:pos="4253"/>
              </w:tabs>
              <w:ind w:right="-7"/>
              <w:jc w:val="both"/>
              <w:rPr>
                <w:rFonts w:ascii="Montserrat Light" w:hAnsi="Montserrat Light"/>
                <w:sz w:val="18"/>
                <w:szCs w:val="18"/>
              </w:rPr>
            </w:pPr>
          </w:p>
        </w:tc>
      </w:tr>
    </w:tbl>
    <w:p w14:paraId="305A70F9" w14:textId="77777777" w:rsidR="006C1391" w:rsidRDefault="006C1391" w:rsidP="006C1391">
      <w:pPr>
        <w:suppressAutoHyphens w:val="0"/>
        <w:autoSpaceDE w:val="0"/>
        <w:adjustRightInd w:val="0"/>
        <w:spacing w:line="276" w:lineRule="auto"/>
        <w:jc w:val="both"/>
        <w:rPr>
          <w:rFonts w:ascii="Montserrat" w:eastAsia="Times New Roman" w:hAnsi="Montserrat" w:cs="Arial"/>
          <w:sz w:val="22"/>
          <w:szCs w:val="22"/>
        </w:rPr>
      </w:pPr>
    </w:p>
    <w:p w14:paraId="18ACD02F" w14:textId="159C3F9F" w:rsidR="00B12215" w:rsidRPr="00B12215" w:rsidRDefault="00B12215" w:rsidP="006C1391">
      <w:pPr>
        <w:suppressAutoHyphens w:val="0"/>
        <w:autoSpaceDE w:val="0"/>
        <w:adjustRightInd w:val="0"/>
        <w:spacing w:line="276" w:lineRule="auto"/>
        <w:jc w:val="both"/>
        <w:rPr>
          <w:rFonts w:ascii="Montserrat" w:eastAsia="Times New Roman" w:hAnsi="Montserrat" w:cs="Arial"/>
          <w:i/>
          <w:sz w:val="22"/>
          <w:szCs w:val="22"/>
        </w:rPr>
      </w:pPr>
      <w:r w:rsidRPr="005E2EE4">
        <w:rPr>
          <w:rFonts w:ascii="Montserrat" w:eastAsia="Times New Roman" w:hAnsi="Montserrat" w:cs="Arial"/>
          <w:i/>
          <w:sz w:val="22"/>
          <w:szCs w:val="22"/>
        </w:rPr>
        <w:t xml:space="preserve">Exemple de présentation pour transmettre une liste </w:t>
      </w:r>
      <w:r w:rsidR="00273E4C">
        <w:rPr>
          <w:rFonts w:ascii="Montserrat" w:eastAsia="Times New Roman" w:hAnsi="Montserrat" w:cs="Arial"/>
          <w:i/>
          <w:sz w:val="22"/>
          <w:szCs w:val="22"/>
        </w:rPr>
        <w:t>des principaux</w:t>
      </w:r>
      <w:r w:rsidRPr="005E2EE4">
        <w:rPr>
          <w:rFonts w:ascii="Montserrat" w:eastAsia="Times New Roman" w:hAnsi="Montserrat" w:cs="Arial"/>
          <w:i/>
          <w:sz w:val="22"/>
          <w:szCs w:val="22"/>
        </w:rPr>
        <w:t xml:space="preserve"> services fournis</w:t>
      </w:r>
      <w:r>
        <w:rPr>
          <w:rFonts w:ascii="Montserrat" w:eastAsia="Times New Roman" w:hAnsi="Montserrat" w:cs="Arial"/>
          <w:i/>
          <w:sz w:val="22"/>
          <w:szCs w:val="22"/>
        </w:rPr>
        <w:t> :</w:t>
      </w:r>
    </w:p>
    <w:tbl>
      <w:tblPr>
        <w:tblpPr w:leftFromText="141" w:rightFromText="141" w:vertAnchor="text" w:horzAnchor="margin" w:tblpY="7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3590"/>
        <w:gridCol w:w="2396"/>
        <w:gridCol w:w="988"/>
      </w:tblGrid>
      <w:tr w:rsidR="006C1391" w:rsidRPr="00D10642" w14:paraId="179CC4D2" w14:textId="77777777" w:rsidTr="006C1391">
        <w:trPr>
          <w:trHeight w:val="715"/>
        </w:trPr>
        <w:tc>
          <w:tcPr>
            <w:tcW w:w="2190" w:type="dxa"/>
            <w:tcBorders>
              <w:top w:val="single" w:sz="4" w:space="0" w:color="auto"/>
              <w:left w:val="single" w:sz="4" w:space="0" w:color="auto"/>
              <w:bottom w:val="single" w:sz="4" w:space="0" w:color="auto"/>
              <w:right w:val="single" w:sz="4" w:space="0" w:color="auto"/>
            </w:tcBorders>
            <w:vAlign w:val="center"/>
          </w:tcPr>
          <w:p w14:paraId="38BB58BE" w14:textId="77777777" w:rsidR="006C1391" w:rsidRPr="00D10642" w:rsidRDefault="006C1391" w:rsidP="006C1391">
            <w:pPr>
              <w:rPr>
                <w:rFonts w:ascii="Montserrat Light" w:hAnsi="Montserrat Light"/>
                <w:sz w:val="18"/>
                <w:szCs w:val="18"/>
              </w:rPr>
            </w:pPr>
            <w:r w:rsidRPr="00D10642">
              <w:rPr>
                <w:rFonts w:ascii="Montserrat Light" w:hAnsi="Montserrat Light"/>
                <w:sz w:val="18"/>
                <w:szCs w:val="18"/>
              </w:rPr>
              <w:t>Destinataire</w:t>
            </w:r>
          </w:p>
        </w:tc>
        <w:tc>
          <w:tcPr>
            <w:tcW w:w="0" w:type="auto"/>
            <w:tcBorders>
              <w:left w:val="single" w:sz="4" w:space="0" w:color="auto"/>
            </w:tcBorders>
            <w:shd w:val="clear" w:color="auto" w:fill="auto"/>
            <w:vAlign w:val="center"/>
          </w:tcPr>
          <w:p w14:paraId="0648374F" w14:textId="77777777" w:rsidR="006C1391" w:rsidRPr="00D10642" w:rsidRDefault="006C1391" w:rsidP="006C1391">
            <w:pPr>
              <w:jc w:val="center"/>
              <w:rPr>
                <w:rFonts w:ascii="Montserrat Light" w:hAnsi="Montserrat Light"/>
                <w:sz w:val="18"/>
                <w:szCs w:val="18"/>
              </w:rPr>
            </w:pPr>
            <w:r w:rsidRPr="00D10642">
              <w:rPr>
                <w:rFonts w:ascii="Montserrat Light" w:hAnsi="Montserrat Light"/>
                <w:sz w:val="18"/>
                <w:szCs w:val="18"/>
              </w:rPr>
              <w:t>Description des prestations exécutée</w:t>
            </w:r>
            <w:r>
              <w:rPr>
                <w:rFonts w:ascii="Montserrat Light" w:hAnsi="Montserrat Light"/>
                <w:sz w:val="18"/>
                <w:szCs w:val="18"/>
              </w:rPr>
              <w:t>s</w:t>
            </w:r>
          </w:p>
        </w:tc>
        <w:tc>
          <w:tcPr>
            <w:tcW w:w="0" w:type="auto"/>
            <w:vAlign w:val="center"/>
          </w:tcPr>
          <w:p w14:paraId="1B7E93B7" w14:textId="77777777" w:rsidR="006C1391" w:rsidRPr="00D10642" w:rsidRDefault="006C1391" w:rsidP="006C1391">
            <w:pPr>
              <w:jc w:val="center"/>
              <w:rPr>
                <w:rFonts w:ascii="Montserrat Light" w:hAnsi="Montserrat Light"/>
                <w:sz w:val="18"/>
                <w:szCs w:val="18"/>
              </w:rPr>
            </w:pPr>
            <w:r w:rsidRPr="00D10642">
              <w:rPr>
                <w:rFonts w:ascii="Montserrat Light" w:hAnsi="Montserrat Light"/>
                <w:sz w:val="18"/>
                <w:szCs w:val="18"/>
              </w:rPr>
              <w:t xml:space="preserve">Montant des </w:t>
            </w:r>
            <w:r>
              <w:rPr>
                <w:rFonts w:ascii="Montserrat Light" w:hAnsi="Montserrat Light"/>
                <w:sz w:val="18"/>
                <w:szCs w:val="18"/>
              </w:rPr>
              <w:t>prestations</w:t>
            </w:r>
          </w:p>
          <w:p w14:paraId="61F587EE" w14:textId="77777777" w:rsidR="006C1391" w:rsidRPr="00D10642" w:rsidRDefault="006C1391" w:rsidP="006C1391">
            <w:pPr>
              <w:jc w:val="center"/>
              <w:rPr>
                <w:rFonts w:ascii="Montserrat Light" w:hAnsi="Montserrat Light"/>
                <w:sz w:val="18"/>
                <w:szCs w:val="18"/>
              </w:rPr>
            </w:pPr>
            <w:r w:rsidRPr="00D10642">
              <w:rPr>
                <w:rFonts w:ascii="Montserrat Light" w:hAnsi="Montserrat Light"/>
                <w:sz w:val="18"/>
                <w:szCs w:val="18"/>
              </w:rPr>
              <w:t>(€ HT)</w:t>
            </w:r>
          </w:p>
        </w:tc>
        <w:tc>
          <w:tcPr>
            <w:tcW w:w="988" w:type="dxa"/>
            <w:vAlign w:val="center"/>
          </w:tcPr>
          <w:p w14:paraId="236C94FF" w14:textId="77777777" w:rsidR="006C1391" w:rsidRPr="00D10642" w:rsidRDefault="006C1391" w:rsidP="006C1391">
            <w:pPr>
              <w:keepNext/>
              <w:spacing w:after="120"/>
              <w:outlineLvl w:val="0"/>
              <w:rPr>
                <w:rFonts w:ascii="Montserrat Light" w:hAnsi="Montserrat Light"/>
                <w:sz w:val="18"/>
                <w:szCs w:val="18"/>
              </w:rPr>
            </w:pPr>
            <w:r w:rsidRPr="00D10642">
              <w:rPr>
                <w:rFonts w:ascii="Montserrat Light" w:hAnsi="Montserrat Light"/>
                <w:sz w:val="18"/>
                <w:szCs w:val="18"/>
              </w:rPr>
              <w:t>Année</w:t>
            </w:r>
          </w:p>
        </w:tc>
      </w:tr>
      <w:tr w:rsidR="006C1391" w:rsidRPr="00D10642" w14:paraId="2F05A2A8" w14:textId="77777777" w:rsidTr="006C1391">
        <w:trPr>
          <w:trHeight w:val="281"/>
        </w:trPr>
        <w:tc>
          <w:tcPr>
            <w:tcW w:w="2190" w:type="dxa"/>
            <w:tcBorders>
              <w:top w:val="single" w:sz="4" w:space="0" w:color="auto"/>
              <w:left w:val="single" w:sz="4" w:space="0" w:color="auto"/>
              <w:bottom w:val="single" w:sz="4" w:space="0" w:color="auto"/>
              <w:right w:val="single" w:sz="4" w:space="0" w:color="auto"/>
            </w:tcBorders>
          </w:tcPr>
          <w:p w14:paraId="74375905" w14:textId="77777777" w:rsidR="006C1391" w:rsidRPr="00D10642" w:rsidRDefault="006C1391" w:rsidP="006C1391">
            <w:pPr>
              <w:jc w:val="center"/>
              <w:rPr>
                <w:rFonts w:ascii="Montserrat Light" w:hAnsi="Montserrat Light"/>
                <w:sz w:val="18"/>
                <w:szCs w:val="18"/>
              </w:rPr>
            </w:pPr>
          </w:p>
        </w:tc>
        <w:tc>
          <w:tcPr>
            <w:tcW w:w="0" w:type="auto"/>
            <w:tcBorders>
              <w:left w:val="single" w:sz="4" w:space="0" w:color="auto"/>
            </w:tcBorders>
            <w:shd w:val="clear" w:color="auto" w:fill="auto"/>
            <w:vAlign w:val="center"/>
          </w:tcPr>
          <w:p w14:paraId="0A5EFF85" w14:textId="77777777" w:rsidR="006C1391" w:rsidRPr="00D10642" w:rsidRDefault="006C1391" w:rsidP="006C1391">
            <w:pPr>
              <w:jc w:val="center"/>
              <w:rPr>
                <w:rFonts w:ascii="Montserrat Light" w:hAnsi="Montserrat Light"/>
                <w:sz w:val="18"/>
                <w:szCs w:val="18"/>
              </w:rPr>
            </w:pPr>
          </w:p>
        </w:tc>
        <w:tc>
          <w:tcPr>
            <w:tcW w:w="0" w:type="auto"/>
            <w:vAlign w:val="center"/>
          </w:tcPr>
          <w:p w14:paraId="797D379A" w14:textId="77777777" w:rsidR="006C1391" w:rsidRPr="00D10642" w:rsidRDefault="006C1391" w:rsidP="006C1391">
            <w:pPr>
              <w:spacing w:line="360" w:lineRule="auto"/>
              <w:rPr>
                <w:rFonts w:ascii="Montserrat Light" w:hAnsi="Montserrat Light"/>
                <w:sz w:val="18"/>
                <w:szCs w:val="18"/>
              </w:rPr>
            </w:pPr>
          </w:p>
        </w:tc>
        <w:tc>
          <w:tcPr>
            <w:tcW w:w="988" w:type="dxa"/>
            <w:vAlign w:val="center"/>
          </w:tcPr>
          <w:p w14:paraId="53CB082E" w14:textId="77777777" w:rsidR="006C1391" w:rsidRPr="00D10642" w:rsidRDefault="006C1391" w:rsidP="006C1391">
            <w:pPr>
              <w:spacing w:line="360" w:lineRule="auto"/>
              <w:rPr>
                <w:rFonts w:ascii="Montserrat Light" w:hAnsi="Montserrat Light"/>
                <w:sz w:val="18"/>
                <w:szCs w:val="18"/>
              </w:rPr>
            </w:pPr>
          </w:p>
        </w:tc>
      </w:tr>
      <w:tr w:rsidR="006C1391" w:rsidRPr="00D10642" w14:paraId="57F71A67" w14:textId="77777777" w:rsidTr="006C1391">
        <w:trPr>
          <w:trHeight w:val="296"/>
        </w:trPr>
        <w:tc>
          <w:tcPr>
            <w:tcW w:w="2190" w:type="dxa"/>
            <w:tcBorders>
              <w:top w:val="single" w:sz="4" w:space="0" w:color="auto"/>
              <w:left w:val="single" w:sz="4" w:space="0" w:color="auto"/>
              <w:bottom w:val="single" w:sz="4" w:space="0" w:color="auto"/>
              <w:right w:val="single" w:sz="4" w:space="0" w:color="auto"/>
            </w:tcBorders>
          </w:tcPr>
          <w:p w14:paraId="063DC7A0" w14:textId="77777777" w:rsidR="006C1391" w:rsidRPr="00D10642" w:rsidRDefault="006C1391" w:rsidP="006C1391">
            <w:pPr>
              <w:spacing w:line="360" w:lineRule="auto"/>
              <w:rPr>
                <w:rFonts w:ascii="Montserrat Light" w:hAnsi="Montserrat Light"/>
                <w:sz w:val="18"/>
                <w:szCs w:val="18"/>
              </w:rPr>
            </w:pPr>
          </w:p>
        </w:tc>
        <w:tc>
          <w:tcPr>
            <w:tcW w:w="0" w:type="auto"/>
            <w:tcBorders>
              <w:left w:val="single" w:sz="4" w:space="0" w:color="auto"/>
            </w:tcBorders>
            <w:shd w:val="clear" w:color="auto" w:fill="auto"/>
            <w:vAlign w:val="center"/>
          </w:tcPr>
          <w:p w14:paraId="0B1FE845" w14:textId="77777777" w:rsidR="006C1391" w:rsidRPr="00D10642" w:rsidRDefault="006C1391" w:rsidP="006C1391">
            <w:pPr>
              <w:spacing w:line="360" w:lineRule="auto"/>
              <w:rPr>
                <w:rFonts w:ascii="Montserrat Light" w:hAnsi="Montserrat Light"/>
                <w:sz w:val="18"/>
                <w:szCs w:val="18"/>
              </w:rPr>
            </w:pPr>
          </w:p>
        </w:tc>
        <w:tc>
          <w:tcPr>
            <w:tcW w:w="0" w:type="auto"/>
            <w:vAlign w:val="center"/>
          </w:tcPr>
          <w:p w14:paraId="621E59CF" w14:textId="77777777" w:rsidR="006C1391" w:rsidRPr="00D10642" w:rsidRDefault="006C1391" w:rsidP="006C1391">
            <w:pPr>
              <w:spacing w:line="360" w:lineRule="auto"/>
              <w:rPr>
                <w:rFonts w:ascii="Montserrat Light" w:hAnsi="Montserrat Light"/>
                <w:sz w:val="18"/>
                <w:szCs w:val="18"/>
              </w:rPr>
            </w:pPr>
          </w:p>
        </w:tc>
        <w:tc>
          <w:tcPr>
            <w:tcW w:w="988" w:type="dxa"/>
            <w:vAlign w:val="center"/>
          </w:tcPr>
          <w:p w14:paraId="416843A0" w14:textId="77777777" w:rsidR="006C1391" w:rsidRPr="00D10642" w:rsidRDefault="006C1391" w:rsidP="006C1391">
            <w:pPr>
              <w:spacing w:line="360" w:lineRule="auto"/>
              <w:rPr>
                <w:rFonts w:ascii="Montserrat Light" w:hAnsi="Montserrat Light"/>
                <w:sz w:val="18"/>
                <w:szCs w:val="18"/>
              </w:rPr>
            </w:pPr>
          </w:p>
        </w:tc>
      </w:tr>
      <w:tr w:rsidR="00273E4C" w:rsidRPr="00D10642" w14:paraId="76387B72" w14:textId="77777777" w:rsidTr="006C1391">
        <w:trPr>
          <w:trHeight w:val="296"/>
        </w:trPr>
        <w:tc>
          <w:tcPr>
            <w:tcW w:w="2190" w:type="dxa"/>
            <w:tcBorders>
              <w:top w:val="single" w:sz="4" w:space="0" w:color="auto"/>
              <w:left w:val="single" w:sz="4" w:space="0" w:color="auto"/>
              <w:bottom w:val="single" w:sz="4" w:space="0" w:color="auto"/>
              <w:right w:val="single" w:sz="4" w:space="0" w:color="auto"/>
            </w:tcBorders>
          </w:tcPr>
          <w:p w14:paraId="74E3267A" w14:textId="77777777" w:rsidR="00273E4C" w:rsidRPr="00D10642" w:rsidRDefault="00273E4C" w:rsidP="006C1391">
            <w:pPr>
              <w:spacing w:line="360" w:lineRule="auto"/>
              <w:rPr>
                <w:rFonts w:ascii="Montserrat Light" w:hAnsi="Montserrat Light"/>
                <w:sz w:val="18"/>
                <w:szCs w:val="18"/>
              </w:rPr>
            </w:pPr>
          </w:p>
        </w:tc>
        <w:tc>
          <w:tcPr>
            <w:tcW w:w="0" w:type="auto"/>
            <w:tcBorders>
              <w:left w:val="single" w:sz="4" w:space="0" w:color="auto"/>
            </w:tcBorders>
            <w:shd w:val="clear" w:color="auto" w:fill="auto"/>
            <w:vAlign w:val="center"/>
          </w:tcPr>
          <w:p w14:paraId="494808F6" w14:textId="77777777" w:rsidR="00273E4C" w:rsidRPr="00D10642" w:rsidRDefault="00273E4C" w:rsidP="006C1391">
            <w:pPr>
              <w:spacing w:line="360" w:lineRule="auto"/>
              <w:rPr>
                <w:rFonts w:ascii="Montserrat Light" w:hAnsi="Montserrat Light"/>
                <w:sz w:val="18"/>
                <w:szCs w:val="18"/>
              </w:rPr>
            </w:pPr>
          </w:p>
        </w:tc>
        <w:tc>
          <w:tcPr>
            <w:tcW w:w="0" w:type="auto"/>
            <w:vAlign w:val="center"/>
          </w:tcPr>
          <w:p w14:paraId="6B8C9BE8" w14:textId="77777777" w:rsidR="00273E4C" w:rsidRPr="00D10642" w:rsidRDefault="00273E4C" w:rsidP="006C1391">
            <w:pPr>
              <w:spacing w:line="360" w:lineRule="auto"/>
              <w:rPr>
                <w:rFonts w:ascii="Montserrat Light" w:hAnsi="Montserrat Light"/>
                <w:sz w:val="18"/>
                <w:szCs w:val="18"/>
              </w:rPr>
            </w:pPr>
          </w:p>
        </w:tc>
        <w:tc>
          <w:tcPr>
            <w:tcW w:w="988" w:type="dxa"/>
            <w:vAlign w:val="center"/>
          </w:tcPr>
          <w:p w14:paraId="0C460B9F" w14:textId="77777777" w:rsidR="00273E4C" w:rsidRPr="00D10642" w:rsidRDefault="00273E4C" w:rsidP="006C1391">
            <w:pPr>
              <w:spacing w:line="360" w:lineRule="auto"/>
              <w:rPr>
                <w:rFonts w:ascii="Montserrat Light" w:hAnsi="Montserrat Light"/>
                <w:sz w:val="18"/>
                <w:szCs w:val="18"/>
              </w:rPr>
            </w:pPr>
          </w:p>
        </w:tc>
      </w:tr>
    </w:tbl>
    <w:p w14:paraId="7B48083A" w14:textId="77777777" w:rsidR="00B12215" w:rsidRDefault="00B12215" w:rsidP="006C1391">
      <w:pPr>
        <w:suppressAutoHyphens w:val="0"/>
        <w:autoSpaceDE w:val="0"/>
        <w:adjustRightInd w:val="0"/>
        <w:spacing w:line="276" w:lineRule="auto"/>
        <w:jc w:val="both"/>
        <w:rPr>
          <w:rFonts w:ascii="Montserrat" w:eastAsia="Times New Roman" w:hAnsi="Montserrat" w:cs="Arial"/>
          <w:i/>
          <w:sz w:val="22"/>
          <w:szCs w:val="22"/>
        </w:rPr>
      </w:pPr>
    </w:p>
    <w:p w14:paraId="1D69D085" w14:textId="77777777" w:rsidR="009B46AF" w:rsidRDefault="009B46AF" w:rsidP="006C1391">
      <w:pPr>
        <w:suppressAutoHyphens w:val="0"/>
        <w:autoSpaceDE w:val="0"/>
        <w:adjustRightInd w:val="0"/>
        <w:spacing w:line="276" w:lineRule="auto"/>
        <w:jc w:val="both"/>
        <w:rPr>
          <w:rFonts w:ascii="Montserrat" w:eastAsia="Times New Roman" w:hAnsi="Montserrat" w:cs="Arial"/>
          <w:i/>
          <w:sz w:val="22"/>
          <w:szCs w:val="22"/>
        </w:rPr>
      </w:pPr>
    </w:p>
    <w:p w14:paraId="442916D1" w14:textId="77777777" w:rsidR="009B46AF" w:rsidRDefault="009B46AF" w:rsidP="006C1391">
      <w:pPr>
        <w:suppressAutoHyphens w:val="0"/>
        <w:autoSpaceDE w:val="0"/>
        <w:adjustRightInd w:val="0"/>
        <w:spacing w:line="276" w:lineRule="auto"/>
        <w:jc w:val="both"/>
        <w:rPr>
          <w:rFonts w:ascii="Montserrat" w:eastAsia="Times New Roman" w:hAnsi="Montserrat" w:cs="Arial"/>
          <w:i/>
          <w:sz w:val="22"/>
          <w:szCs w:val="22"/>
        </w:rPr>
      </w:pPr>
    </w:p>
    <w:p w14:paraId="34386BAA" w14:textId="77777777" w:rsidR="00273E4C" w:rsidRDefault="00273E4C" w:rsidP="006C1391">
      <w:pPr>
        <w:suppressAutoHyphens w:val="0"/>
        <w:autoSpaceDE w:val="0"/>
        <w:adjustRightInd w:val="0"/>
        <w:spacing w:line="276" w:lineRule="auto"/>
        <w:jc w:val="both"/>
        <w:rPr>
          <w:rFonts w:ascii="Montserrat" w:eastAsia="Times New Roman" w:hAnsi="Montserrat" w:cs="Arial"/>
          <w:i/>
          <w:sz w:val="22"/>
          <w:szCs w:val="22"/>
        </w:rPr>
      </w:pPr>
    </w:p>
    <w:p w14:paraId="36B1951E" w14:textId="77777777" w:rsidR="00260689" w:rsidRDefault="00260689" w:rsidP="006C1391">
      <w:pPr>
        <w:suppressAutoHyphens w:val="0"/>
        <w:autoSpaceDE w:val="0"/>
        <w:adjustRightInd w:val="0"/>
        <w:spacing w:line="276" w:lineRule="auto"/>
        <w:jc w:val="both"/>
        <w:rPr>
          <w:rFonts w:ascii="Montserrat" w:eastAsia="Times New Roman" w:hAnsi="Montserrat" w:cs="Arial"/>
          <w:i/>
          <w:sz w:val="22"/>
          <w:szCs w:val="22"/>
        </w:rPr>
      </w:pPr>
    </w:p>
    <w:p w14:paraId="775D2F28" w14:textId="5590FFC9" w:rsidR="006C1391" w:rsidRDefault="006C1391" w:rsidP="006C1391">
      <w:pPr>
        <w:suppressAutoHyphens w:val="0"/>
        <w:autoSpaceDE w:val="0"/>
        <w:adjustRightInd w:val="0"/>
        <w:spacing w:line="276" w:lineRule="auto"/>
        <w:jc w:val="both"/>
        <w:rPr>
          <w:rFonts w:ascii="Montserrat" w:eastAsia="Times New Roman" w:hAnsi="Montserrat" w:cs="Arial"/>
          <w:i/>
          <w:sz w:val="22"/>
          <w:szCs w:val="22"/>
        </w:rPr>
      </w:pPr>
      <w:r w:rsidRPr="005E2EE4">
        <w:rPr>
          <w:rFonts w:ascii="Montserrat" w:eastAsia="Times New Roman" w:hAnsi="Montserrat" w:cs="Arial"/>
          <w:i/>
          <w:sz w:val="22"/>
          <w:szCs w:val="22"/>
        </w:rPr>
        <w:t>Exemple de présentation pour transmettre une liste des effectifs</w:t>
      </w:r>
      <w:r w:rsidR="005E2EE4" w:rsidRPr="005E2EE4">
        <w:rPr>
          <w:rFonts w:ascii="Montserrat" w:eastAsia="Times New Roman" w:hAnsi="Montserrat" w:cs="Arial"/>
          <w:i/>
          <w:sz w:val="22"/>
          <w:szCs w:val="22"/>
        </w:rPr>
        <w:t xml:space="preserve"> : </w:t>
      </w:r>
    </w:p>
    <w:p w14:paraId="4CDD6CB8" w14:textId="77777777" w:rsidR="00D570DA" w:rsidRPr="005E2EE4" w:rsidRDefault="00D570DA" w:rsidP="006C1391">
      <w:pPr>
        <w:suppressAutoHyphens w:val="0"/>
        <w:autoSpaceDE w:val="0"/>
        <w:adjustRightInd w:val="0"/>
        <w:spacing w:line="276" w:lineRule="auto"/>
        <w:jc w:val="both"/>
        <w:rPr>
          <w:rFonts w:ascii="Montserrat" w:eastAsia="Times New Roman" w:hAnsi="Montserrat" w:cs="Arial"/>
          <w: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gridCol w:w="2402"/>
        <w:gridCol w:w="2402"/>
        <w:gridCol w:w="2402"/>
      </w:tblGrid>
      <w:tr w:rsidR="006C1391" w:rsidRPr="00643D92" w14:paraId="2F99DAA6" w14:textId="77777777" w:rsidTr="00B1514F">
        <w:trPr>
          <w:jc w:val="center"/>
        </w:trPr>
        <w:tc>
          <w:tcPr>
            <w:tcW w:w="2082" w:type="dxa"/>
            <w:tcBorders>
              <w:left w:val="single" w:sz="4" w:space="0" w:color="auto"/>
            </w:tcBorders>
            <w:vAlign w:val="center"/>
          </w:tcPr>
          <w:p w14:paraId="4CE70C90" w14:textId="77777777" w:rsidR="006C1391" w:rsidRPr="00643D92" w:rsidRDefault="006C1391" w:rsidP="00B1514F">
            <w:pPr>
              <w:pStyle w:val="En-tte"/>
              <w:jc w:val="center"/>
              <w:rPr>
                <w:rFonts w:ascii="Montserrat Light" w:hAnsi="Montserrat Light"/>
                <w:sz w:val="18"/>
                <w:szCs w:val="18"/>
              </w:rPr>
            </w:pPr>
          </w:p>
        </w:tc>
        <w:tc>
          <w:tcPr>
            <w:tcW w:w="2402" w:type="dxa"/>
            <w:tcBorders>
              <w:left w:val="single" w:sz="4" w:space="0" w:color="auto"/>
            </w:tcBorders>
            <w:shd w:val="clear" w:color="auto" w:fill="auto"/>
            <w:vAlign w:val="center"/>
          </w:tcPr>
          <w:p w14:paraId="56D9D40A" w14:textId="77777777" w:rsidR="006C1391" w:rsidRPr="00643D92" w:rsidRDefault="006C1391" w:rsidP="00B1514F">
            <w:pPr>
              <w:pStyle w:val="En-tte"/>
              <w:jc w:val="center"/>
              <w:rPr>
                <w:rFonts w:ascii="Montserrat Light" w:hAnsi="Montserrat Light"/>
                <w:sz w:val="18"/>
                <w:szCs w:val="18"/>
              </w:rPr>
            </w:pPr>
            <w:r w:rsidRPr="00643D92">
              <w:rPr>
                <w:rFonts w:ascii="Montserrat Light" w:hAnsi="Montserrat Light"/>
                <w:sz w:val="18"/>
                <w:szCs w:val="18"/>
              </w:rPr>
              <w:t>Année</w:t>
            </w:r>
          </w:p>
          <w:p w14:paraId="7DA87AC4" w14:textId="77777777" w:rsidR="006C1391" w:rsidRPr="00643D92" w:rsidRDefault="006C1391" w:rsidP="00B1514F">
            <w:pPr>
              <w:pStyle w:val="En-tte"/>
              <w:jc w:val="center"/>
              <w:rPr>
                <w:rFonts w:ascii="Montserrat Light" w:hAnsi="Montserrat Light"/>
                <w:sz w:val="18"/>
                <w:szCs w:val="18"/>
              </w:rPr>
            </w:pPr>
            <w:r w:rsidRPr="00643D92">
              <w:rPr>
                <w:rFonts w:ascii="Montserrat Light" w:hAnsi="Montserrat Light"/>
                <w:sz w:val="18"/>
                <w:szCs w:val="18"/>
              </w:rPr>
              <w:t>…………………….</w:t>
            </w:r>
          </w:p>
        </w:tc>
        <w:tc>
          <w:tcPr>
            <w:tcW w:w="2402" w:type="dxa"/>
            <w:shd w:val="clear" w:color="auto" w:fill="auto"/>
            <w:vAlign w:val="center"/>
          </w:tcPr>
          <w:p w14:paraId="437AAA10" w14:textId="77777777" w:rsidR="006C1391" w:rsidRPr="00643D92" w:rsidRDefault="006C1391" w:rsidP="00B1514F">
            <w:pPr>
              <w:pStyle w:val="En-tte"/>
              <w:jc w:val="center"/>
              <w:rPr>
                <w:rFonts w:ascii="Montserrat Light" w:hAnsi="Montserrat Light"/>
                <w:sz w:val="18"/>
                <w:szCs w:val="18"/>
              </w:rPr>
            </w:pPr>
            <w:r w:rsidRPr="00643D92">
              <w:rPr>
                <w:rFonts w:ascii="Montserrat Light" w:hAnsi="Montserrat Light"/>
                <w:sz w:val="18"/>
                <w:szCs w:val="18"/>
              </w:rPr>
              <w:t>Année</w:t>
            </w:r>
          </w:p>
          <w:p w14:paraId="53DB0133" w14:textId="77777777" w:rsidR="006C1391" w:rsidRPr="00643D92" w:rsidRDefault="006C1391" w:rsidP="00B1514F">
            <w:pPr>
              <w:pStyle w:val="En-tte"/>
              <w:jc w:val="center"/>
              <w:rPr>
                <w:rFonts w:ascii="Montserrat Light" w:hAnsi="Montserrat Light"/>
                <w:sz w:val="18"/>
                <w:szCs w:val="18"/>
              </w:rPr>
            </w:pPr>
            <w:r w:rsidRPr="00643D92">
              <w:rPr>
                <w:rFonts w:ascii="Montserrat Light" w:hAnsi="Montserrat Light"/>
                <w:sz w:val="18"/>
                <w:szCs w:val="18"/>
              </w:rPr>
              <w:t>…………………….</w:t>
            </w:r>
          </w:p>
        </w:tc>
        <w:tc>
          <w:tcPr>
            <w:tcW w:w="2402" w:type="dxa"/>
            <w:shd w:val="clear" w:color="auto" w:fill="auto"/>
            <w:vAlign w:val="center"/>
          </w:tcPr>
          <w:p w14:paraId="13C9F61E" w14:textId="77777777" w:rsidR="006C1391" w:rsidRPr="00643D92" w:rsidRDefault="006C1391" w:rsidP="00B1514F">
            <w:pPr>
              <w:pStyle w:val="En-tte"/>
              <w:jc w:val="center"/>
              <w:rPr>
                <w:rFonts w:ascii="Montserrat Light" w:hAnsi="Montserrat Light"/>
                <w:sz w:val="18"/>
                <w:szCs w:val="18"/>
              </w:rPr>
            </w:pPr>
            <w:r w:rsidRPr="00643D92">
              <w:rPr>
                <w:rFonts w:ascii="Montserrat Light" w:hAnsi="Montserrat Light"/>
                <w:sz w:val="18"/>
                <w:szCs w:val="18"/>
              </w:rPr>
              <w:t>Année</w:t>
            </w:r>
          </w:p>
          <w:p w14:paraId="45F3A8A7" w14:textId="77777777" w:rsidR="006C1391" w:rsidRPr="00643D92" w:rsidRDefault="006C1391" w:rsidP="00B1514F">
            <w:pPr>
              <w:pStyle w:val="En-tte"/>
              <w:jc w:val="center"/>
              <w:rPr>
                <w:rFonts w:ascii="Montserrat Light" w:hAnsi="Montserrat Light"/>
                <w:sz w:val="18"/>
                <w:szCs w:val="18"/>
              </w:rPr>
            </w:pPr>
            <w:r w:rsidRPr="00643D92">
              <w:rPr>
                <w:rFonts w:ascii="Montserrat Light" w:hAnsi="Montserrat Light"/>
                <w:sz w:val="18"/>
                <w:szCs w:val="18"/>
              </w:rPr>
              <w:t>…………………….</w:t>
            </w:r>
          </w:p>
        </w:tc>
      </w:tr>
      <w:tr w:rsidR="006C1391" w:rsidRPr="00643D92" w14:paraId="504F805E" w14:textId="77777777" w:rsidTr="00B1514F">
        <w:trPr>
          <w:jc w:val="center"/>
        </w:trPr>
        <w:tc>
          <w:tcPr>
            <w:tcW w:w="2082" w:type="dxa"/>
            <w:vAlign w:val="center"/>
          </w:tcPr>
          <w:p w14:paraId="3C65CCD3" w14:textId="77777777" w:rsidR="006C1391" w:rsidRPr="00A5098B" w:rsidRDefault="006C1391" w:rsidP="00B1514F">
            <w:pPr>
              <w:jc w:val="center"/>
              <w:rPr>
                <w:rFonts w:ascii="Montserrat Light" w:hAnsi="Montserrat Light"/>
                <w:sz w:val="18"/>
                <w:szCs w:val="18"/>
              </w:rPr>
            </w:pPr>
            <w:r w:rsidRPr="00A5098B">
              <w:rPr>
                <w:rFonts w:ascii="Montserrat Light" w:hAnsi="Montserrat Light"/>
                <w:bCs/>
                <w:sz w:val="18"/>
                <w:szCs w:val="18"/>
              </w:rPr>
              <w:t>Effectifs moyens annuels</w:t>
            </w:r>
          </w:p>
        </w:tc>
        <w:tc>
          <w:tcPr>
            <w:tcW w:w="2402" w:type="dxa"/>
            <w:shd w:val="clear" w:color="auto" w:fill="auto"/>
            <w:vAlign w:val="center"/>
          </w:tcPr>
          <w:p w14:paraId="286F8F2C" w14:textId="77777777" w:rsidR="006C1391" w:rsidRPr="00643D92" w:rsidRDefault="006C1391" w:rsidP="00B1514F">
            <w:pPr>
              <w:jc w:val="center"/>
              <w:rPr>
                <w:rFonts w:ascii="Montserrat Light" w:hAnsi="Montserrat Light"/>
                <w:sz w:val="18"/>
                <w:szCs w:val="18"/>
              </w:rPr>
            </w:pPr>
          </w:p>
          <w:p w14:paraId="5AD460A0" w14:textId="77777777" w:rsidR="006C1391" w:rsidRPr="00643D92" w:rsidRDefault="006C1391" w:rsidP="00B1514F">
            <w:pPr>
              <w:jc w:val="center"/>
              <w:rPr>
                <w:rFonts w:ascii="Montserrat Light" w:hAnsi="Montserrat Light"/>
                <w:sz w:val="18"/>
                <w:szCs w:val="18"/>
              </w:rPr>
            </w:pPr>
          </w:p>
        </w:tc>
        <w:tc>
          <w:tcPr>
            <w:tcW w:w="2402" w:type="dxa"/>
            <w:shd w:val="clear" w:color="auto" w:fill="auto"/>
            <w:vAlign w:val="center"/>
          </w:tcPr>
          <w:p w14:paraId="208BCB92" w14:textId="77777777" w:rsidR="006C1391" w:rsidRPr="00643D92" w:rsidRDefault="006C1391" w:rsidP="00B1514F">
            <w:pPr>
              <w:jc w:val="center"/>
              <w:rPr>
                <w:rFonts w:ascii="Montserrat Light" w:hAnsi="Montserrat Light"/>
                <w:sz w:val="18"/>
                <w:szCs w:val="18"/>
              </w:rPr>
            </w:pPr>
          </w:p>
        </w:tc>
        <w:tc>
          <w:tcPr>
            <w:tcW w:w="2402" w:type="dxa"/>
            <w:shd w:val="clear" w:color="auto" w:fill="auto"/>
            <w:vAlign w:val="center"/>
          </w:tcPr>
          <w:p w14:paraId="2E0D53AB" w14:textId="77777777" w:rsidR="006C1391" w:rsidRPr="00643D92" w:rsidRDefault="006C1391" w:rsidP="00B1514F">
            <w:pPr>
              <w:jc w:val="center"/>
              <w:rPr>
                <w:rFonts w:ascii="Montserrat Light" w:hAnsi="Montserrat Light"/>
                <w:sz w:val="18"/>
                <w:szCs w:val="18"/>
              </w:rPr>
            </w:pPr>
          </w:p>
        </w:tc>
      </w:tr>
      <w:tr w:rsidR="006C1391" w:rsidRPr="00643D92" w14:paraId="08B8F073" w14:textId="77777777" w:rsidTr="00B1514F">
        <w:trPr>
          <w:jc w:val="center"/>
        </w:trPr>
        <w:tc>
          <w:tcPr>
            <w:tcW w:w="2082" w:type="dxa"/>
            <w:vAlign w:val="center"/>
          </w:tcPr>
          <w:p w14:paraId="14FC674C" w14:textId="77777777" w:rsidR="006C1391" w:rsidRPr="00643D92" w:rsidRDefault="006C1391" w:rsidP="00B1514F">
            <w:pPr>
              <w:jc w:val="center"/>
              <w:rPr>
                <w:rFonts w:ascii="Montserrat Light" w:hAnsi="Montserrat Light"/>
                <w:sz w:val="18"/>
                <w:szCs w:val="18"/>
              </w:rPr>
            </w:pPr>
            <w:r w:rsidRPr="00643D92">
              <w:rPr>
                <w:rFonts w:ascii="Montserrat Light" w:hAnsi="Montserrat Light"/>
                <w:sz w:val="18"/>
                <w:szCs w:val="18"/>
              </w:rPr>
              <w:t>Part d’encadrement</w:t>
            </w:r>
          </w:p>
        </w:tc>
        <w:tc>
          <w:tcPr>
            <w:tcW w:w="2402" w:type="dxa"/>
            <w:shd w:val="clear" w:color="auto" w:fill="auto"/>
            <w:vAlign w:val="center"/>
          </w:tcPr>
          <w:p w14:paraId="32139D96" w14:textId="77777777" w:rsidR="006C1391" w:rsidRPr="00643D92" w:rsidRDefault="006C1391" w:rsidP="00B1514F">
            <w:pPr>
              <w:jc w:val="center"/>
              <w:rPr>
                <w:rFonts w:ascii="Montserrat Light" w:hAnsi="Montserrat Light"/>
                <w:sz w:val="18"/>
                <w:szCs w:val="18"/>
              </w:rPr>
            </w:pPr>
          </w:p>
        </w:tc>
        <w:tc>
          <w:tcPr>
            <w:tcW w:w="2402" w:type="dxa"/>
            <w:shd w:val="clear" w:color="auto" w:fill="auto"/>
            <w:vAlign w:val="center"/>
          </w:tcPr>
          <w:p w14:paraId="35914834" w14:textId="77777777" w:rsidR="006C1391" w:rsidRPr="00643D92" w:rsidRDefault="006C1391" w:rsidP="00B1514F">
            <w:pPr>
              <w:jc w:val="center"/>
              <w:rPr>
                <w:rFonts w:ascii="Montserrat Light" w:hAnsi="Montserrat Light"/>
                <w:sz w:val="18"/>
                <w:szCs w:val="18"/>
              </w:rPr>
            </w:pPr>
          </w:p>
        </w:tc>
        <w:tc>
          <w:tcPr>
            <w:tcW w:w="2402" w:type="dxa"/>
            <w:shd w:val="clear" w:color="auto" w:fill="auto"/>
            <w:vAlign w:val="center"/>
          </w:tcPr>
          <w:p w14:paraId="218BBC06" w14:textId="77777777" w:rsidR="006C1391" w:rsidRPr="00643D92" w:rsidRDefault="006C1391" w:rsidP="00B1514F">
            <w:pPr>
              <w:jc w:val="center"/>
              <w:rPr>
                <w:rFonts w:ascii="Montserrat Light" w:hAnsi="Montserrat Light"/>
                <w:sz w:val="18"/>
                <w:szCs w:val="18"/>
              </w:rPr>
            </w:pPr>
          </w:p>
        </w:tc>
      </w:tr>
    </w:tbl>
    <w:p w14:paraId="39ED1D15" w14:textId="77777777" w:rsidR="00A2784D" w:rsidRPr="005959DD" w:rsidRDefault="00A2784D" w:rsidP="00716A95">
      <w:pPr>
        <w:pStyle w:val="Titre2"/>
        <w:numPr>
          <w:ilvl w:val="1"/>
          <w:numId w:val="18"/>
        </w:numPr>
        <w:spacing w:line="276" w:lineRule="auto"/>
        <w:rPr>
          <w:rFonts w:ascii="Montserrat" w:hAnsi="Montserrat"/>
          <w:bCs w:val="0"/>
          <w:i w:val="0"/>
        </w:rPr>
      </w:pPr>
      <w:bookmarkStart w:id="18" w:name="_Toc107330831"/>
      <w:r w:rsidRPr="005959DD">
        <w:rPr>
          <w:rFonts w:ascii="Montserrat" w:hAnsi="Montserrat"/>
          <w:bCs w:val="0"/>
          <w:i w:val="0"/>
        </w:rPr>
        <w:t xml:space="preserve">Précisions </w:t>
      </w:r>
      <w:r w:rsidR="008818F2" w:rsidRPr="005959DD">
        <w:rPr>
          <w:rFonts w:ascii="Montserrat" w:hAnsi="Montserrat"/>
          <w:bCs w:val="0"/>
          <w:i w:val="0"/>
        </w:rPr>
        <w:t>sur les groupements d’opérateurs économiques</w:t>
      </w:r>
      <w:bookmarkEnd w:id="18"/>
      <w:r w:rsidR="008818F2" w:rsidRPr="005959DD">
        <w:rPr>
          <w:rFonts w:ascii="Montserrat" w:hAnsi="Montserrat"/>
          <w:bCs w:val="0"/>
          <w:i w:val="0"/>
        </w:rPr>
        <w:t xml:space="preserve"> </w:t>
      </w:r>
    </w:p>
    <w:p w14:paraId="58817609" w14:textId="77777777" w:rsidR="00B52377" w:rsidRPr="00B52377" w:rsidRDefault="00B52377" w:rsidP="00B52377">
      <w:pPr>
        <w:pStyle w:val="Standard"/>
      </w:pPr>
    </w:p>
    <w:p w14:paraId="799A1514" w14:textId="77777777" w:rsidR="008818F2" w:rsidRPr="00B52377" w:rsidRDefault="008818F2" w:rsidP="00716A95">
      <w:pPr>
        <w:pStyle w:val="Paragraphedeliste"/>
        <w:numPr>
          <w:ilvl w:val="2"/>
          <w:numId w:val="18"/>
        </w:numPr>
        <w:shd w:val="clear" w:color="auto" w:fill="FFFFFF"/>
        <w:spacing w:line="276" w:lineRule="auto"/>
        <w:jc w:val="both"/>
        <w:rPr>
          <w:rFonts w:ascii="Montserrat" w:eastAsia="SimSun, 宋体" w:hAnsi="Montserrat"/>
          <w:b/>
          <w:sz w:val="22"/>
          <w:lang w:eastAsia="zh-CN"/>
        </w:rPr>
      </w:pPr>
      <w:r w:rsidRPr="00B52377">
        <w:rPr>
          <w:rFonts w:ascii="Montserrat" w:eastAsia="SimSun, 宋体" w:hAnsi="Montserrat"/>
          <w:b/>
          <w:sz w:val="22"/>
          <w:lang w:eastAsia="zh-CN"/>
        </w:rPr>
        <w:t>Conditions de présentation</w:t>
      </w:r>
    </w:p>
    <w:p w14:paraId="272789FE" w14:textId="77777777" w:rsidR="008818F2" w:rsidRPr="008818F2" w:rsidRDefault="008818F2" w:rsidP="008818F2">
      <w:pPr>
        <w:widowControl/>
        <w:shd w:val="clear" w:color="auto" w:fill="FFFFFF"/>
        <w:spacing w:line="276" w:lineRule="auto"/>
        <w:ind w:left="1722"/>
        <w:jc w:val="both"/>
        <w:rPr>
          <w:rFonts w:ascii="Montserrat" w:eastAsia="SimSun, 宋体" w:hAnsi="Montserrat" w:cs="Times New Roman"/>
          <w:sz w:val="20"/>
          <w:lang w:eastAsia="zh-CN"/>
        </w:rPr>
      </w:pPr>
    </w:p>
    <w:p w14:paraId="32E59424" w14:textId="77777777" w:rsidR="008818F2" w:rsidRPr="008818F2" w:rsidRDefault="008818F2" w:rsidP="008818F2">
      <w:pPr>
        <w:suppressAutoHyphens w:val="0"/>
        <w:autoSpaceDE w:val="0"/>
        <w:adjustRightInd w:val="0"/>
        <w:spacing w:line="276" w:lineRule="auto"/>
        <w:jc w:val="both"/>
        <w:rPr>
          <w:rFonts w:ascii="Montserrat" w:eastAsia="Times New Roman" w:hAnsi="Montserrat" w:cs="Arial"/>
          <w:sz w:val="22"/>
          <w:szCs w:val="22"/>
        </w:rPr>
      </w:pPr>
    </w:p>
    <w:p w14:paraId="2C70EBC4" w14:textId="62BD3AA1" w:rsidR="008818F2" w:rsidRPr="008818F2" w:rsidRDefault="008818F2" w:rsidP="008818F2">
      <w:pPr>
        <w:suppressAutoHyphens w:val="0"/>
        <w:autoSpaceDE w:val="0"/>
        <w:adjustRightInd w:val="0"/>
        <w:spacing w:line="276" w:lineRule="auto"/>
        <w:jc w:val="both"/>
        <w:rPr>
          <w:rFonts w:ascii="Montserrat" w:hAnsi="Montserrat" w:cs="Arial"/>
          <w:sz w:val="22"/>
          <w:szCs w:val="22"/>
        </w:rPr>
      </w:pPr>
      <w:r w:rsidRPr="008818F2">
        <w:rPr>
          <w:rFonts w:ascii="Montserrat" w:hAnsi="Montserrat" w:cs="Arial"/>
          <w:sz w:val="22"/>
          <w:szCs w:val="22"/>
        </w:rPr>
        <w:t xml:space="preserve">Il est interdit aux candidats de présenter, pour </w:t>
      </w:r>
      <w:r w:rsidRPr="009E467B">
        <w:rPr>
          <w:rFonts w:ascii="Montserrat" w:hAnsi="Montserrat" w:cs="Arial"/>
          <w:sz w:val="22"/>
          <w:szCs w:val="22"/>
        </w:rPr>
        <w:t xml:space="preserve">le marché </w:t>
      </w:r>
      <w:r w:rsidRPr="008818F2">
        <w:rPr>
          <w:rFonts w:ascii="Montserrat" w:hAnsi="Montserrat" w:cs="Arial"/>
          <w:sz w:val="22"/>
          <w:szCs w:val="22"/>
        </w:rPr>
        <w:t xml:space="preserve">plusieurs offres en agissant à la fois : </w:t>
      </w:r>
    </w:p>
    <w:p w14:paraId="03118B02" w14:textId="1B951AC1" w:rsidR="008818F2" w:rsidRPr="008818F2" w:rsidRDefault="008818F2" w:rsidP="00584A95">
      <w:pPr>
        <w:widowControl/>
        <w:numPr>
          <w:ilvl w:val="0"/>
          <w:numId w:val="24"/>
        </w:numPr>
        <w:suppressAutoHyphens w:val="0"/>
        <w:autoSpaceDE w:val="0"/>
        <w:autoSpaceDN/>
        <w:adjustRightInd w:val="0"/>
        <w:spacing w:line="276" w:lineRule="auto"/>
        <w:contextualSpacing/>
        <w:jc w:val="both"/>
        <w:textAlignment w:val="auto"/>
        <w:rPr>
          <w:rFonts w:ascii="Montserrat" w:eastAsia="Times New Roman" w:hAnsi="Montserrat" w:cs="Arial"/>
          <w:kern w:val="0"/>
          <w:sz w:val="22"/>
          <w:szCs w:val="22"/>
        </w:rPr>
      </w:pPr>
      <w:r w:rsidRPr="008818F2">
        <w:rPr>
          <w:rFonts w:ascii="Montserrat" w:eastAsia="Times New Roman" w:hAnsi="Montserrat" w:cs="Arial"/>
          <w:kern w:val="0"/>
          <w:sz w:val="22"/>
          <w:szCs w:val="22"/>
        </w:rPr>
        <w:t xml:space="preserve">En qualité de candidats individuels et de membres d'un ou plusieurs groupements </w:t>
      </w:r>
    </w:p>
    <w:p w14:paraId="530E862B" w14:textId="77777777" w:rsidR="008818F2" w:rsidRPr="008818F2" w:rsidRDefault="008818F2" w:rsidP="00584A95">
      <w:pPr>
        <w:widowControl/>
        <w:numPr>
          <w:ilvl w:val="0"/>
          <w:numId w:val="24"/>
        </w:numPr>
        <w:suppressAutoHyphens w:val="0"/>
        <w:autoSpaceDE w:val="0"/>
        <w:autoSpaceDN/>
        <w:adjustRightInd w:val="0"/>
        <w:spacing w:line="276" w:lineRule="auto"/>
        <w:contextualSpacing/>
        <w:jc w:val="both"/>
        <w:textAlignment w:val="auto"/>
        <w:rPr>
          <w:rFonts w:ascii="Montserrat" w:eastAsia="Times New Roman" w:hAnsi="Montserrat" w:cs="Arial"/>
          <w:kern w:val="0"/>
          <w:sz w:val="22"/>
          <w:szCs w:val="22"/>
        </w:rPr>
      </w:pPr>
      <w:r w:rsidRPr="008818F2">
        <w:rPr>
          <w:rFonts w:ascii="Montserrat" w:eastAsia="Times New Roman" w:hAnsi="Montserrat" w:cs="Arial"/>
          <w:kern w:val="0"/>
          <w:sz w:val="22"/>
          <w:szCs w:val="22"/>
        </w:rPr>
        <w:t>En qualité de membres de plusieurs groupements.</w:t>
      </w:r>
    </w:p>
    <w:p w14:paraId="6F3E1389" w14:textId="77777777" w:rsidR="008818F2" w:rsidRPr="008818F2" w:rsidRDefault="008818F2" w:rsidP="008818F2">
      <w:pPr>
        <w:suppressAutoHyphens w:val="0"/>
        <w:autoSpaceDE w:val="0"/>
        <w:adjustRightInd w:val="0"/>
        <w:spacing w:line="276" w:lineRule="auto"/>
        <w:jc w:val="both"/>
        <w:rPr>
          <w:rFonts w:ascii="Montserrat" w:eastAsia="Times New Roman" w:hAnsi="Montserrat" w:cs="Arial"/>
          <w:sz w:val="22"/>
          <w:szCs w:val="22"/>
        </w:rPr>
      </w:pPr>
    </w:p>
    <w:p w14:paraId="2698D1A7" w14:textId="6C9453CD" w:rsidR="008818F2" w:rsidRDefault="008818F2" w:rsidP="008818F2">
      <w:pPr>
        <w:suppressAutoHyphens w:val="0"/>
        <w:autoSpaceDE w:val="0"/>
        <w:adjustRightInd w:val="0"/>
        <w:spacing w:line="276" w:lineRule="auto"/>
        <w:jc w:val="both"/>
        <w:rPr>
          <w:rFonts w:ascii="Montserrat" w:hAnsi="Montserrat"/>
          <w:b/>
          <w:sz w:val="22"/>
          <w:szCs w:val="22"/>
        </w:rPr>
      </w:pPr>
      <w:r w:rsidRPr="008818F2">
        <w:rPr>
          <w:rFonts w:ascii="Montserrat" w:eastAsia="Times New Roman" w:hAnsi="Montserrat" w:cs="Arial"/>
          <w:b/>
          <w:sz w:val="22"/>
          <w:szCs w:val="22"/>
        </w:rPr>
        <w:t>Dans le cadre d’une candidature en groupement, chaque membre du groupement doit fournir l’</w:t>
      </w:r>
      <w:r w:rsidR="00A474B0">
        <w:rPr>
          <w:rFonts w:ascii="Montserrat" w:eastAsia="Times New Roman" w:hAnsi="Montserrat" w:cs="Arial"/>
          <w:b/>
          <w:sz w:val="22"/>
          <w:szCs w:val="22"/>
        </w:rPr>
        <w:t>intégralité</w:t>
      </w:r>
      <w:r w:rsidRPr="008818F2">
        <w:rPr>
          <w:rFonts w:ascii="Montserrat" w:eastAsia="Times New Roman" w:hAnsi="Montserrat" w:cs="Arial"/>
          <w:b/>
          <w:sz w:val="22"/>
          <w:szCs w:val="22"/>
        </w:rPr>
        <w:t xml:space="preserve"> </w:t>
      </w:r>
      <w:r w:rsidRPr="008818F2">
        <w:rPr>
          <w:rFonts w:ascii="Montserrat" w:hAnsi="Montserrat"/>
          <w:b/>
          <w:sz w:val="22"/>
          <w:szCs w:val="22"/>
        </w:rPr>
        <w:t xml:space="preserve">des documents et renseignements attestant de ses capacités </w:t>
      </w:r>
      <w:r w:rsidR="003F3B51">
        <w:rPr>
          <w:rFonts w:ascii="Montserrat" w:hAnsi="Montserrat"/>
          <w:b/>
          <w:sz w:val="22"/>
          <w:szCs w:val="22"/>
        </w:rPr>
        <w:t>économique et financière</w:t>
      </w:r>
      <w:r w:rsidRPr="008818F2">
        <w:rPr>
          <w:rFonts w:ascii="Montserrat" w:hAnsi="Montserrat"/>
          <w:b/>
          <w:sz w:val="22"/>
          <w:szCs w:val="22"/>
        </w:rPr>
        <w:t xml:space="preserve">, </w:t>
      </w:r>
      <w:r w:rsidR="003F3B51" w:rsidRPr="003F3B51">
        <w:rPr>
          <w:rFonts w:ascii="Montserrat" w:hAnsi="Montserrat"/>
          <w:b/>
          <w:sz w:val="22"/>
          <w:szCs w:val="22"/>
        </w:rPr>
        <w:t xml:space="preserve">techniques </w:t>
      </w:r>
      <w:r w:rsidR="003F3B51">
        <w:rPr>
          <w:rFonts w:ascii="Montserrat" w:hAnsi="Montserrat"/>
          <w:b/>
          <w:sz w:val="22"/>
          <w:szCs w:val="22"/>
        </w:rPr>
        <w:t xml:space="preserve">et </w:t>
      </w:r>
      <w:r w:rsidRPr="008818F2">
        <w:rPr>
          <w:rFonts w:ascii="Montserrat" w:hAnsi="Montserrat"/>
          <w:b/>
          <w:sz w:val="22"/>
          <w:szCs w:val="22"/>
        </w:rPr>
        <w:t>professionnell</w:t>
      </w:r>
      <w:r w:rsidR="00A474B0">
        <w:rPr>
          <w:rFonts w:ascii="Montserrat" w:hAnsi="Montserrat"/>
          <w:b/>
          <w:sz w:val="22"/>
          <w:szCs w:val="22"/>
        </w:rPr>
        <w:t>es. En revanche, l</w:t>
      </w:r>
      <w:r w:rsidRPr="008818F2">
        <w:rPr>
          <w:rFonts w:ascii="Montserrat" w:hAnsi="Montserrat"/>
          <w:b/>
          <w:sz w:val="22"/>
          <w:szCs w:val="22"/>
        </w:rPr>
        <w:t>'appréciation des capacités du groupement est globale.</w:t>
      </w:r>
    </w:p>
    <w:p w14:paraId="4FAFB8D3" w14:textId="77777777" w:rsidR="00704C9F" w:rsidRDefault="00704C9F" w:rsidP="008818F2">
      <w:pPr>
        <w:suppressAutoHyphens w:val="0"/>
        <w:autoSpaceDE w:val="0"/>
        <w:adjustRightInd w:val="0"/>
        <w:spacing w:line="276" w:lineRule="auto"/>
        <w:jc w:val="both"/>
        <w:rPr>
          <w:rFonts w:ascii="Montserrat" w:hAnsi="Montserrat"/>
          <w:b/>
          <w:sz w:val="22"/>
          <w:szCs w:val="22"/>
        </w:rPr>
      </w:pPr>
    </w:p>
    <w:p w14:paraId="23526998" w14:textId="77777777" w:rsidR="008818F2" w:rsidRDefault="008818F2" w:rsidP="00704C9F">
      <w:pPr>
        <w:pStyle w:val="Standard"/>
        <w:shd w:val="clear" w:color="auto" w:fill="auto"/>
        <w:spacing w:line="276" w:lineRule="auto"/>
        <w:rPr>
          <w:rFonts w:ascii="Montserrat" w:hAnsi="Montserrat"/>
          <w:kern w:val="0"/>
          <w:sz w:val="22"/>
          <w:szCs w:val="22"/>
        </w:rPr>
      </w:pPr>
      <w:r w:rsidRPr="00A177AE">
        <w:rPr>
          <w:rFonts w:ascii="Montserrat" w:hAnsi="Montserrat"/>
          <w:sz w:val="22"/>
          <w:szCs w:val="22"/>
        </w:rPr>
        <w:t xml:space="preserve">A l’appui de leur candidature, les </w:t>
      </w:r>
      <w:r w:rsidR="00A177AE" w:rsidRPr="00A177AE">
        <w:rPr>
          <w:rFonts w:ascii="Montserrat" w:hAnsi="Montserrat"/>
          <w:sz w:val="22"/>
          <w:szCs w:val="22"/>
        </w:rPr>
        <w:t xml:space="preserve">candidats </w:t>
      </w:r>
      <w:r w:rsidRPr="00A177AE">
        <w:rPr>
          <w:rFonts w:ascii="Montserrat" w:hAnsi="Montserrat"/>
          <w:sz w:val="22"/>
          <w:szCs w:val="22"/>
        </w:rPr>
        <w:t>doivent obligatoirement produire les éléments décrits à l’article 3.1 du présent règlement de consultation.</w:t>
      </w:r>
      <w:r w:rsidR="00677A74" w:rsidRPr="00677A74">
        <w:rPr>
          <w:rFonts w:ascii="Montserrat" w:eastAsia="Lucida Sans Unicode" w:hAnsi="Montserrat" w:cs="Tahoma"/>
          <w:kern w:val="0"/>
          <w:sz w:val="22"/>
          <w:szCs w:val="22"/>
          <w:lang w:eastAsia="fr-FR"/>
        </w:rPr>
        <w:t xml:space="preserve"> </w:t>
      </w:r>
    </w:p>
    <w:p w14:paraId="2BA9B81F" w14:textId="77777777" w:rsidR="00677A74" w:rsidRDefault="00677A74" w:rsidP="00704C9F">
      <w:pPr>
        <w:pStyle w:val="Standard"/>
        <w:shd w:val="clear" w:color="auto" w:fill="auto"/>
        <w:spacing w:line="276" w:lineRule="auto"/>
        <w:rPr>
          <w:rFonts w:ascii="Montserrat" w:hAnsi="Montserrat"/>
          <w:kern w:val="0"/>
          <w:sz w:val="22"/>
          <w:szCs w:val="22"/>
        </w:rPr>
      </w:pPr>
    </w:p>
    <w:p w14:paraId="2909572D" w14:textId="77777777" w:rsidR="00800DAD" w:rsidRPr="00677A74" w:rsidRDefault="00677A74" w:rsidP="00677A74">
      <w:pPr>
        <w:pStyle w:val="Standard"/>
        <w:shd w:val="clear" w:color="auto" w:fill="auto"/>
        <w:spacing w:line="276" w:lineRule="auto"/>
        <w:rPr>
          <w:rFonts w:ascii="Montserrat" w:eastAsia="Lucida Sans Unicode" w:hAnsi="Montserrat" w:cs="Tahoma"/>
          <w:kern w:val="0"/>
          <w:sz w:val="22"/>
          <w:szCs w:val="22"/>
          <w:lang w:eastAsia="fr-FR"/>
        </w:rPr>
      </w:pPr>
      <w:r>
        <w:rPr>
          <w:rFonts w:ascii="Montserrat" w:eastAsia="Lucida Sans Unicode" w:hAnsi="Montserrat" w:cs="Tahoma"/>
          <w:kern w:val="0"/>
          <w:sz w:val="22"/>
          <w:szCs w:val="22"/>
          <w:lang w:eastAsia="fr-FR"/>
        </w:rPr>
        <w:t>Enfin, l</w:t>
      </w:r>
      <w:r w:rsidRPr="00677A74">
        <w:rPr>
          <w:rFonts w:ascii="Montserrat" w:eastAsia="Lucida Sans Unicode" w:hAnsi="Montserrat" w:cs="Tahoma"/>
          <w:kern w:val="0"/>
          <w:sz w:val="22"/>
          <w:szCs w:val="22"/>
          <w:lang w:eastAsia="fr-FR"/>
        </w:rPr>
        <w:t>orsqu</w:t>
      </w:r>
      <w:r>
        <w:rPr>
          <w:rFonts w:ascii="Montserrat" w:eastAsia="Lucida Sans Unicode" w:hAnsi="Montserrat" w:cs="Tahoma"/>
          <w:kern w:val="0"/>
          <w:sz w:val="22"/>
          <w:szCs w:val="22"/>
          <w:lang w:eastAsia="fr-FR"/>
        </w:rPr>
        <w:t>’un</w:t>
      </w:r>
      <w:r w:rsidRPr="00677A74">
        <w:rPr>
          <w:rFonts w:ascii="Montserrat" w:eastAsia="Lucida Sans Unicode" w:hAnsi="Montserrat" w:cs="Tahoma"/>
          <w:kern w:val="0"/>
          <w:sz w:val="22"/>
          <w:szCs w:val="22"/>
          <w:lang w:eastAsia="fr-FR"/>
        </w:rPr>
        <w:t xml:space="preserve"> motif d'exclusion de la procédure de passation concerne un des membres du groupement, l'acheteur exige son remplacement par une personne qui ne fait pas l'objet d'un motif d'exclusion dans un délai de dix jours à compter de la réception de cette demande par le mandataire du groupement. A défaut, le groupement est exclu de la procédure</w:t>
      </w:r>
      <w:r w:rsidR="00704C9F">
        <w:rPr>
          <w:rFonts w:ascii="Montserrat" w:eastAsia="Lucida Sans Unicode" w:hAnsi="Montserrat" w:cs="Tahoma"/>
          <w:kern w:val="0"/>
          <w:sz w:val="22"/>
          <w:szCs w:val="22"/>
          <w:lang w:eastAsia="fr-FR"/>
        </w:rPr>
        <w:t xml:space="preserve">. </w:t>
      </w:r>
    </w:p>
    <w:p w14:paraId="666231FC" w14:textId="77777777" w:rsidR="008818F2" w:rsidRPr="008818F2" w:rsidRDefault="008818F2" w:rsidP="008818F2">
      <w:pPr>
        <w:suppressAutoHyphens w:val="0"/>
        <w:autoSpaceDE w:val="0"/>
        <w:adjustRightInd w:val="0"/>
        <w:spacing w:line="276" w:lineRule="auto"/>
        <w:jc w:val="both"/>
        <w:rPr>
          <w:rFonts w:ascii="Montserrat" w:hAnsi="Montserrat"/>
          <w:sz w:val="22"/>
          <w:szCs w:val="22"/>
        </w:rPr>
      </w:pPr>
    </w:p>
    <w:p w14:paraId="60248C2D" w14:textId="77777777" w:rsidR="008818F2" w:rsidRPr="00704C9F" w:rsidRDefault="008818F2" w:rsidP="00716A95">
      <w:pPr>
        <w:pStyle w:val="Paragraphedeliste"/>
        <w:numPr>
          <w:ilvl w:val="2"/>
          <w:numId w:val="18"/>
        </w:numPr>
        <w:shd w:val="clear" w:color="auto" w:fill="FFFFFF"/>
        <w:spacing w:line="276" w:lineRule="auto"/>
        <w:jc w:val="both"/>
        <w:rPr>
          <w:rFonts w:ascii="Montserrat" w:eastAsia="SimSun, 宋体" w:hAnsi="Montserrat"/>
          <w:b/>
          <w:sz w:val="22"/>
          <w:lang w:eastAsia="zh-CN"/>
        </w:rPr>
      </w:pPr>
      <w:r w:rsidRPr="00704C9F">
        <w:rPr>
          <w:rFonts w:ascii="Montserrat" w:eastAsia="SimSun, 宋体" w:hAnsi="Montserrat"/>
          <w:b/>
          <w:sz w:val="22"/>
          <w:lang w:eastAsia="zh-CN"/>
        </w:rPr>
        <w:t xml:space="preserve">Forme du groupement </w:t>
      </w:r>
    </w:p>
    <w:p w14:paraId="75228F4F" w14:textId="77777777" w:rsidR="008818F2" w:rsidRPr="008818F2" w:rsidRDefault="008818F2" w:rsidP="008818F2">
      <w:pPr>
        <w:widowControl/>
        <w:shd w:val="clear" w:color="auto" w:fill="FFFFFF"/>
        <w:spacing w:line="276" w:lineRule="auto"/>
        <w:jc w:val="both"/>
        <w:rPr>
          <w:rFonts w:ascii="Montserrat" w:eastAsia="SimSun, 宋体" w:hAnsi="Montserrat" w:cs="Times New Roman"/>
          <w:sz w:val="20"/>
          <w:lang w:eastAsia="zh-CN"/>
        </w:rPr>
      </w:pPr>
    </w:p>
    <w:p w14:paraId="5BCCB436" w14:textId="5112663D" w:rsidR="008818F2" w:rsidRPr="00704C9F" w:rsidRDefault="008818F2" w:rsidP="00E767A8">
      <w:pPr>
        <w:widowControl/>
        <w:shd w:val="clear" w:color="auto" w:fill="FFFFFF"/>
        <w:spacing w:line="276" w:lineRule="auto"/>
        <w:jc w:val="both"/>
        <w:rPr>
          <w:rFonts w:ascii="Montserrat" w:eastAsia="SimSun, 宋体" w:hAnsi="Montserrat" w:cs="Times New Roman"/>
          <w:b/>
          <w:i/>
          <w:sz w:val="22"/>
          <w:szCs w:val="22"/>
          <w:lang w:eastAsia="zh-CN"/>
        </w:rPr>
      </w:pPr>
      <w:r w:rsidRPr="008818F2">
        <w:rPr>
          <w:rFonts w:ascii="Montserrat" w:hAnsi="Montserrat"/>
          <w:sz w:val="22"/>
          <w:szCs w:val="22"/>
        </w:rPr>
        <w:t xml:space="preserve">La forme du groupement n'est pas imposée. </w:t>
      </w:r>
    </w:p>
    <w:p w14:paraId="572A5EBF" w14:textId="77777777" w:rsidR="008818F2" w:rsidRPr="008818F2" w:rsidRDefault="008818F2" w:rsidP="008818F2">
      <w:pPr>
        <w:widowControl/>
        <w:shd w:val="clear" w:color="auto" w:fill="FFFFFF"/>
        <w:spacing w:line="276" w:lineRule="auto"/>
        <w:jc w:val="both"/>
        <w:rPr>
          <w:rFonts w:ascii="Montserrat" w:eastAsia="SimSun, 宋体" w:hAnsi="Montserrat" w:cs="Times New Roman"/>
          <w:sz w:val="22"/>
          <w:szCs w:val="22"/>
          <w:lang w:eastAsia="zh-CN"/>
        </w:rPr>
      </w:pPr>
      <w:r w:rsidRPr="008818F2">
        <w:rPr>
          <w:rFonts w:ascii="Montserrat" w:eastAsia="SimSun, 宋体" w:hAnsi="Montserrat" w:cs="Times New Roman"/>
          <w:sz w:val="22"/>
          <w:szCs w:val="22"/>
          <w:lang w:eastAsia="zh-CN"/>
        </w:rPr>
        <w:t>En cas de groupement conjoint, le mandataire est solidaire pour l'exécution du marché de chacun des membres du groupement pour ses obligations contractuelles à l'égard de l'acheteur.</w:t>
      </w:r>
    </w:p>
    <w:p w14:paraId="0F81AB25" w14:textId="77777777" w:rsidR="008818F2" w:rsidRPr="008818F2" w:rsidRDefault="008818F2" w:rsidP="008818F2">
      <w:pPr>
        <w:widowControl/>
        <w:shd w:val="clear" w:color="auto" w:fill="FFFFFF"/>
        <w:spacing w:line="276" w:lineRule="auto"/>
        <w:jc w:val="both"/>
        <w:rPr>
          <w:rFonts w:ascii="Montserrat" w:eastAsia="SimSun, 宋体" w:hAnsi="Montserrat" w:cs="Times New Roman"/>
          <w:sz w:val="20"/>
          <w:lang w:eastAsia="zh-CN"/>
        </w:rPr>
      </w:pPr>
    </w:p>
    <w:p w14:paraId="63E00D78" w14:textId="77777777" w:rsidR="008818F2" w:rsidRPr="008818F2" w:rsidRDefault="008818F2" w:rsidP="008818F2">
      <w:pPr>
        <w:widowControl/>
        <w:shd w:val="clear" w:color="auto" w:fill="FFFFFF"/>
        <w:spacing w:line="276" w:lineRule="auto"/>
        <w:jc w:val="both"/>
        <w:rPr>
          <w:rFonts w:ascii="Montserrat" w:eastAsia="SimSun, 宋体" w:hAnsi="Montserrat" w:cs="Times New Roman"/>
          <w:sz w:val="22"/>
          <w:szCs w:val="22"/>
          <w:highlight w:val="magenta"/>
          <w:lang w:eastAsia="zh-CN"/>
        </w:rPr>
      </w:pPr>
    </w:p>
    <w:p w14:paraId="2571A0F1" w14:textId="77777777" w:rsidR="009B46AF" w:rsidRPr="008818F2" w:rsidRDefault="009B46AF" w:rsidP="009B46AF">
      <w:pPr>
        <w:widowControl/>
        <w:shd w:val="clear" w:color="auto" w:fill="FFFFFF"/>
        <w:spacing w:line="276" w:lineRule="auto"/>
        <w:jc w:val="both"/>
        <w:rPr>
          <w:rFonts w:ascii="Montserrat" w:eastAsia="SimSun, 宋体" w:hAnsi="Montserrat" w:cs="Times New Roman"/>
          <w:sz w:val="20"/>
          <w:lang w:eastAsia="zh-CN"/>
        </w:rPr>
      </w:pPr>
    </w:p>
    <w:p w14:paraId="13380A0E" w14:textId="77777777" w:rsidR="009B46AF" w:rsidRDefault="009B46AF" w:rsidP="00716A95">
      <w:pPr>
        <w:pStyle w:val="Paragraphedeliste"/>
        <w:numPr>
          <w:ilvl w:val="2"/>
          <w:numId w:val="18"/>
        </w:numPr>
        <w:shd w:val="clear" w:color="auto" w:fill="FFFFFF"/>
        <w:spacing w:line="276" w:lineRule="auto"/>
        <w:jc w:val="both"/>
        <w:rPr>
          <w:rFonts w:ascii="Montserrat" w:eastAsia="SimSun, 宋体" w:hAnsi="Montserrat"/>
          <w:b/>
          <w:sz w:val="22"/>
          <w:lang w:eastAsia="zh-CN"/>
        </w:rPr>
      </w:pPr>
      <w:r>
        <w:rPr>
          <w:rFonts w:ascii="Montserrat" w:eastAsia="SimSun, 宋体" w:hAnsi="Montserrat"/>
          <w:b/>
          <w:sz w:val="22"/>
          <w:lang w:eastAsia="zh-CN"/>
        </w:rPr>
        <w:t>Conditions de participation</w:t>
      </w:r>
    </w:p>
    <w:p w14:paraId="67E68005" w14:textId="77777777" w:rsidR="009B46AF" w:rsidRDefault="009B46AF" w:rsidP="009B46AF">
      <w:pPr>
        <w:shd w:val="clear" w:color="auto" w:fill="FFFFFF"/>
        <w:spacing w:line="276" w:lineRule="auto"/>
        <w:jc w:val="both"/>
        <w:rPr>
          <w:rFonts w:ascii="Montserrat" w:eastAsia="SimSun, 宋体" w:hAnsi="Montserrat"/>
          <w:b/>
          <w:sz w:val="22"/>
          <w:lang w:eastAsia="zh-CN"/>
        </w:rPr>
      </w:pPr>
    </w:p>
    <w:p w14:paraId="10CA1DDB" w14:textId="77777777" w:rsidR="009B46AF" w:rsidRPr="008818F2" w:rsidRDefault="009B46AF" w:rsidP="009B46AF">
      <w:pPr>
        <w:widowControl/>
        <w:shd w:val="clear" w:color="auto" w:fill="FFFFFF"/>
        <w:spacing w:line="276" w:lineRule="auto"/>
        <w:jc w:val="both"/>
        <w:rPr>
          <w:rFonts w:ascii="Montserrat" w:eastAsia="SimSun, 宋体" w:hAnsi="Montserrat" w:cs="Times New Roman"/>
          <w:sz w:val="22"/>
          <w:lang w:eastAsia="zh-CN"/>
        </w:rPr>
      </w:pPr>
      <w:r w:rsidRPr="008818F2">
        <w:rPr>
          <w:rFonts w:ascii="Montserrat" w:eastAsia="SimSun, 宋体" w:hAnsi="Montserrat" w:cs="Times New Roman"/>
          <w:sz w:val="22"/>
          <w:lang w:eastAsia="zh-CN"/>
        </w:rPr>
        <w:t xml:space="preserve">Sans objet. </w:t>
      </w:r>
    </w:p>
    <w:p w14:paraId="34E80C76" w14:textId="77777777" w:rsidR="009B46AF" w:rsidRPr="008818F2" w:rsidRDefault="009B46AF" w:rsidP="009B46AF">
      <w:pPr>
        <w:widowControl/>
        <w:shd w:val="clear" w:color="auto" w:fill="FFFFFF"/>
        <w:spacing w:line="276" w:lineRule="auto"/>
        <w:jc w:val="both"/>
        <w:rPr>
          <w:rFonts w:ascii="Montserrat" w:eastAsia="SimSun, 宋体" w:hAnsi="Montserrat" w:cs="Times New Roman"/>
          <w:sz w:val="22"/>
          <w:lang w:eastAsia="zh-CN"/>
        </w:rPr>
      </w:pPr>
    </w:p>
    <w:p w14:paraId="3FDCF3E2" w14:textId="77777777" w:rsidR="009B46AF" w:rsidRPr="008818F2" w:rsidRDefault="009B46AF" w:rsidP="008818F2">
      <w:pPr>
        <w:widowControl/>
        <w:shd w:val="clear" w:color="auto" w:fill="FFFFFF"/>
        <w:spacing w:line="276" w:lineRule="auto"/>
        <w:jc w:val="both"/>
        <w:rPr>
          <w:rFonts w:ascii="Montserrat" w:eastAsia="SimSun, 宋体" w:hAnsi="Montserrat" w:cs="Times New Roman"/>
          <w:sz w:val="20"/>
          <w:lang w:eastAsia="zh-CN"/>
        </w:rPr>
      </w:pPr>
    </w:p>
    <w:p w14:paraId="1A84EBC3" w14:textId="77777777" w:rsidR="008818F2" w:rsidRPr="00BA0AE8" w:rsidRDefault="008818F2" w:rsidP="00716A95">
      <w:pPr>
        <w:pStyle w:val="Paragraphedeliste"/>
        <w:numPr>
          <w:ilvl w:val="2"/>
          <w:numId w:val="18"/>
        </w:numPr>
        <w:shd w:val="clear" w:color="auto" w:fill="FFFFFF"/>
        <w:spacing w:line="276" w:lineRule="auto"/>
        <w:jc w:val="both"/>
        <w:rPr>
          <w:rFonts w:ascii="Montserrat" w:eastAsia="SimSun, 宋体" w:hAnsi="Montserrat"/>
          <w:b/>
          <w:sz w:val="22"/>
          <w:lang w:eastAsia="zh-CN"/>
        </w:rPr>
      </w:pPr>
      <w:r w:rsidRPr="00BA0AE8">
        <w:rPr>
          <w:rFonts w:ascii="Montserrat" w:eastAsia="SimSun, 宋体" w:hAnsi="Montserrat"/>
          <w:b/>
          <w:sz w:val="22"/>
          <w:lang w:eastAsia="zh-CN"/>
        </w:rPr>
        <w:t>Tâches essentielles</w:t>
      </w:r>
    </w:p>
    <w:p w14:paraId="78555654" w14:textId="77777777" w:rsidR="008818F2" w:rsidRPr="008818F2" w:rsidRDefault="008818F2" w:rsidP="008818F2">
      <w:pPr>
        <w:widowControl/>
        <w:shd w:val="clear" w:color="auto" w:fill="FFFFFF"/>
        <w:spacing w:line="276" w:lineRule="auto"/>
        <w:jc w:val="both"/>
        <w:rPr>
          <w:rFonts w:ascii="Montserrat" w:eastAsia="SimSun, 宋体" w:hAnsi="Montserrat" w:cs="Times New Roman"/>
          <w:sz w:val="20"/>
          <w:lang w:eastAsia="zh-CN"/>
        </w:rPr>
      </w:pPr>
    </w:p>
    <w:p w14:paraId="7CDDC115" w14:textId="77777777" w:rsidR="008818F2" w:rsidRPr="008818F2" w:rsidRDefault="008818F2" w:rsidP="008818F2">
      <w:pPr>
        <w:widowControl/>
        <w:shd w:val="clear" w:color="auto" w:fill="FFFFFF"/>
        <w:spacing w:line="276" w:lineRule="auto"/>
        <w:jc w:val="both"/>
        <w:rPr>
          <w:rFonts w:ascii="Montserrat" w:eastAsia="SimSun, 宋体" w:hAnsi="Montserrat" w:cs="Times New Roman"/>
          <w:sz w:val="22"/>
          <w:lang w:eastAsia="zh-CN"/>
        </w:rPr>
      </w:pPr>
      <w:r w:rsidRPr="008818F2">
        <w:rPr>
          <w:rFonts w:ascii="Montserrat" w:eastAsia="SimSun, 宋体" w:hAnsi="Montserrat" w:cs="Times New Roman"/>
          <w:sz w:val="22"/>
          <w:lang w:eastAsia="zh-CN"/>
        </w:rPr>
        <w:t xml:space="preserve">Sans objet. </w:t>
      </w:r>
    </w:p>
    <w:p w14:paraId="62454A79" w14:textId="77777777" w:rsidR="008818F2" w:rsidRPr="008818F2" w:rsidRDefault="008818F2" w:rsidP="008818F2">
      <w:pPr>
        <w:widowControl/>
        <w:shd w:val="clear" w:color="auto" w:fill="FFFFFF"/>
        <w:spacing w:line="276" w:lineRule="auto"/>
        <w:jc w:val="both"/>
        <w:rPr>
          <w:rFonts w:ascii="Montserrat" w:eastAsia="SimSun, 宋体" w:hAnsi="Montserrat" w:cs="Times New Roman"/>
          <w:sz w:val="22"/>
          <w:lang w:eastAsia="zh-CN"/>
        </w:rPr>
      </w:pPr>
    </w:p>
    <w:p w14:paraId="15B4C006" w14:textId="77777777" w:rsidR="00A2784D" w:rsidRPr="005959DD" w:rsidRDefault="007D5EE0" w:rsidP="00716A95">
      <w:pPr>
        <w:pStyle w:val="Titre2"/>
        <w:numPr>
          <w:ilvl w:val="1"/>
          <w:numId w:val="18"/>
        </w:numPr>
        <w:spacing w:line="276" w:lineRule="auto"/>
        <w:rPr>
          <w:rFonts w:ascii="Montserrat" w:hAnsi="Montserrat"/>
          <w:i w:val="0"/>
        </w:rPr>
      </w:pPr>
      <w:bookmarkStart w:id="19" w:name="_Toc453254856"/>
      <w:bookmarkStart w:id="20" w:name="_Toc80373044"/>
      <w:bookmarkStart w:id="21" w:name="_Toc107330832"/>
      <w:r w:rsidRPr="005959DD">
        <w:rPr>
          <w:rFonts w:ascii="Montserrat" w:hAnsi="Montserrat"/>
          <w:i w:val="0"/>
        </w:rPr>
        <w:t>Précisions sur la sous-traitance</w:t>
      </w:r>
      <w:bookmarkEnd w:id="19"/>
      <w:bookmarkEnd w:id="20"/>
      <w:bookmarkEnd w:id="21"/>
    </w:p>
    <w:p w14:paraId="523771B5" w14:textId="77777777" w:rsidR="00960760" w:rsidRPr="00987BB3" w:rsidRDefault="00960760" w:rsidP="00960760">
      <w:pPr>
        <w:pStyle w:val="Standard"/>
        <w:ind w:left="1429"/>
        <w:rPr>
          <w:rFonts w:ascii="Montserrat" w:hAnsi="Montserrat"/>
          <w:lang w:eastAsia="fr-FR"/>
        </w:rPr>
      </w:pPr>
    </w:p>
    <w:p w14:paraId="34120A31" w14:textId="77777777" w:rsidR="00B52864" w:rsidRPr="00BA0AE8" w:rsidRDefault="00B52864" w:rsidP="00716A95">
      <w:pPr>
        <w:pStyle w:val="Paragraphedeliste"/>
        <w:numPr>
          <w:ilvl w:val="2"/>
          <w:numId w:val="18"/>
        </w:numPr>
        <w:shd w:val="clear" w:color="auto" w:fill="FFFFFF"/>
        <w:spacing w:line="276" w:lineRule="auto"/>
        <w:jc w:val="both"/>
        <w:rPr>
          <w:rFonts w:ascii="Montserrat" w:eastAsia="SimSun, 宋体" w:hAnsi="Montserrat"/>
          <w:b/>
          <w:sz w:val="22"/>
          <w:lang w:eastAsia="zh-CN"/>
        </w:rPr>
      </w:pPr>
      <w:r w:rsidRPr="00BA0AE8">
        <w:rPr>
          <w:rFonts w:ascii="Montserrat" w:eastAsia="SimSun, 宋体" w:hAnsi="Montserrat"/>
          <w:b/>
          <w:sz w:val="22"/>
          <w:lang w:eastAsia="zh-CN"/>
        </w:rPr>
        <w:t>Tâches essentielles</w:t>
      </w:r>
      <w:r w:rsidR="00F44918" w:rsidRPr="00BA0AE8">
        <w:rPr>
          <w:rFonts w:ascii="Montserrat" w:eastAsia="SimSun, 宋体" w:hAnsi="Montserrat"/>
          <w:b/>
          <w:sz w:val="22"/>
          <w:lang w:eastAsia="zh-CN"/>
        </w:rPr>
        <w:t> </w:t>
      </w:r>
    </w:p>
    <w:p w14:paraId="331DC0AF" w14:textId="77777777" w:rsidR="00A2784D" w:rsidRDefault="00A2784D" w:rsidP="00972AF6">
      <w:pPr>
        <w:suppressAutoHyphens w:val="0"/>
        <w:autoSpaceDE w:val="0"/>
        <w:adjustRightInd w:val="0"/>
        <w:spacing w:line="276" w:lineRule="auto"/>
        <w:jc w:val="both"/>
        <w:rPr>
          <w:rFonts w:ascii="Montserrat" w:eastAsia="Times New Roman" w:hAnsi="Montserrat" w:cs="Arial"/>
          <w:sz w:val="22"/>
          <w:szCs w:val="20"/>
        </w:rPr>
      </w:pPr>
    </w:p>
    <w:p w14:paraId="1775CCF9" w14:textId="77777777" w:rsidR="00D66DA0" w:rsidRDefault="00D66DA0" w:rsidP="00972AF6">
      <w:pPr>
        <w:suppressAutoHyphens w:val="0"/>
        <w:autoSpaceDE w:val="0"/>
        <w:adjustRightInd w:val="0"/>
        <w:spacing w:line="276" w:lineRule="auto"/>
        <w:jc w:val="both"/>
        <w:rPr>
          <w:rFonts w:ascii="Montserrat" w:eastAsia="Times New Roman" w:hAnsi="Montserrat" w:cs="Arial"/>
          <w:sz w:val="22"/>
          <w:szCs w:val="20"/>
        </w:rPr>
      </w:pPr>
      <w:r>
        <w:rPr>
          <w:rFonts w:ascii="Montserrat" w:eastAsia="Times New Roman" w:hAnsi="Montserrat" w:cs="Arial"/>
          <w:sz w:val="22"/>
          <w:szCs w:val="20"/>
        </w:rPr>
        <w:t xml:space="preserve">Sans objet </w:t>
      </w:r>
    </w:p>
    <w:p w14:paraId="1D45264E" w14:textId="77777777" w:rsidR="007C1B1F" w:rsidRDefault="007C1B1F" w:rsidP="00972AF6">
      <w:pPr>
        <w:suppressAutoHyphens w:val="0"/>
        <w:autoSpaceDE w:val="0"/>
        <w:adjustRightInd w:val="0"/>
        <w:spacing w:line="276" w:lineRule="auto"/>
        <w:jc w:val="both"/>
        <w:rPr>
          <w:rFonts w:ascii="Montserrat" w:eastAsia="Times New Roman" w:hAnsi="Montserrat" w:cs="Arial"/>
          <w:sz w:val="22"/>
          <w:szCs w:val="20"/>
        </w:rPr>
      </w:pPr>
    </w:p>
    <w:p w14:paraId="28F1CC45" w14:textId="77777777" w:rsidR="00A2784D" w:rsidRPr="00542F1A" w:rsidRDefault="00A2784D" w:rsidP="00972AF6">
      <w:pPr>
        <w:suppressAutoHyphens w:val="0"/>
        <w:autoSpaceDE w:val="0"/>
        <w:adjustRightInd w:val="0"/>
        <w:spacing w:line="276" w:lineRule="auto"/>
        <w:jc w:val="both"/>
        <w:rPr>
          <w:rFonts w:ascii="Montserrat" w:eastAsia="Times New Roman" w:hAnsi="Montserrat" w:cs="Arial"/>
          <w:sz w:val="22"/>
          <w:szCs w:val="22"/>
        </w:rPr>
      </w:pPr>
    </w:p>
    <w:p w14:paraId="5F3640C4" w14:textId="77777777" w:rsidR="007D5EE0" w:rsidRPr="00BA0AE8" w:rsidRDefault="007D5EE0" w:rsidP="00716A95">
      <w:pPr>
        <w:pStyle w:val="Paragraphedeliste"/>
        <w:numPr>
          <w:ilvl w:val="2"/>
          <w:numId w:val="18"/>
        </w:numPr>
        <w:shd w:val="clear" w:color="auto" w:fill="FFFFFF"/>
        <w:spacing w:line="276" w:lineRule="auto"/>
        <w:jc w:val="both"/>
        <w:rPr>
          <w:rFonts w:ascii="Montserrat" w:eastAsia="SimSun, 宋体" w:hAnsi="Montserrat"/>
          <w:b/>
          <w:sz w:val="22"/>
          <w:lang w:eastAsia="zh-CN"/>
        </w:rPr>
      </w:pPr>
      <w:r w:rsidRPr="00BA0AE8">
        <w:rPr>
          <w:rFonts w:ascii="Montserrat" w:eastAsia="SimSun, 宋体" w:hAnsi="Montserrat"/>
          <w:b/>
          <w:sz w:val="22"/>
          <w:lang w:eastAsia="zh-CN"/>
        </w:rPr>
        <w:t>Candidature sous forme de DUME</w:t>
      </w:r>
    </w:p>
    <w:p w14:paraId="3F5F86E7" w14:textId="77777777" w:rsidR="00C3411C" w:rsidRDefault="00C3411C" w:rsidP="00972AF6">
      <w:pPr>
        <w:suppressAutoHyphens w:val="0"/>
        <w:autoSpaceDE w:val="0"/>
        <w:adjustRightInd w:val="0"/>
        <w:spacing w:line="276" w:lineRule="auto"/>
        <w:jc w:val="both"/>
        <w:rPr>
          <w:rFonts w:ascii="Montserrat" w:eastAsia="Times New Roman" w:hAnsi="Montserrat" w:cs="Arial"/>
          <w:sz w:val="22"/>
          <w:szCs w:val="22"/>
        </w:rPr>
      </w:pPr>
    </w:p>
    <w:p w14:paraId="4EC734BE" w14:textId="77777777" w:rsidR="007D5EE0" w:rsidRPr="00542F1A" w:rsidRDefault="007D5EE0" w:rsidP="00972AF6">
      <w:pPr>
        <w:suppressAutoHyphens w:val="0"/>
        <w:autoSpaceDE w:val="0"/>
        <w:adjustRightInd w:val="0"/>
        <w:spacing w:line="276" w:lineRule="auto"/>
        <w:jc w:val="both"/>
        <w:rPr>
          <w:rFonts w:ascii="Montserrat" w:eastAsia="Times New Roman" w:hAnsi="Montserrat" w:cs="Arial"/>
          <w:sz w:val="22"/>
          <w:szCs w:val="22"/>
        </w:rPr>
      </w:pPr>
      <w:r w:rsidRPr="00542F1A">
        <w:rPr>
          <w:rFonts w:ascii="Montserrat" w:eastAsia="Times New Roman" w:hAnsi="Montserrat" w:cs="Arial"/>
          <w:sz w:val="22"/>
          <w:szCs w:val="22"/>
        </w:rPr>
        <w:t>Si le candidat s’appuie sur un ou des sous-traitants pour faire acte de candidature, il renseigne la partie II-C du DUME et fournit pour chacun de ces sous-traitants un formulaire DUME distinct et contenant les informations des sections A et B de la partie II ainsi que celles de la partie III et, le cas échéant, les parties IV et V.</w:t>
      </w:r>
    </w:p>
    <w:p w14:paraId="4B3F3B48" w14:textId="77777777" w:rsidR="00C3411C" w:rsidRDefault="00C3411C" w:rsidP="00972AF6">
      <w:pPr>
        <w:suppressAutoHyphens w:val="0"/>
        <w:autoSpaceDE w:val="0"/>
        <w:adjustRightInd w:val="0"/>
        <w:spacing w:line="276" w:lineRule="auto"/>
        <w:jc w:val="both"/>
        <w:rPr>
          <w:rFonts w:ascii="Montserrat" w:eastAsia="Times New Roman" w:hAnsi="Montserrat" w:cs="Arial"/>
          <w:sz w:val="22"/>
          <w:szCs w:val="22"/>
        </w:rPr>
      </w:pPr>
    </w:p>
    <w:p w14:paraId="53D22653" w14:textId="77777777" w:rsidR="007D5EE0" w:rsidRPr="00542F1A" w:rsidRDefault="007D5EE0" w:rsidP="00972AF6">
      <w:pPr>
        <w:suppressAutoHyphens w:val="0"/>
        <w:autoSpaceDE w:val="0"/>
        <w:adjustRightInd w:val="0"/>
        <w:spacing w:line="276" w:lineRule="auto"/>
        <w:jc w:val="both"/>
        <w:rPr>
          <w:rFonts w:ascii="Montserrat" w:eastAsia="Times New Roman" w:hAnsi="Montserrat" w:cs="Arial"/>
          <w:sz w:val="22"/>
          <w:szCs w:val="22"/>
        </w:rPr>
      </w:pPr>
      <w:r w:rsidRPr="00542F1A">
        <w:rPr>
          <w:rFonts w:ascii="Montserrat" w:eastAsia="Times New Roman" w:hAnsi="Montserrat" w:cs="Arial"/>
          <w:sz w:val="22"/>
          <w:szCs w:val="22"/>
        </w:rPr>
        <w:t>Si le candidat ne s’appuie pas sur de la sous-traitance pour faire acte de candidature mais qu’il a l’intention de sous-traiter une part du marché, il renseigne la partie II-D du DUME et fournit les informations figurant dans les parties II-A et B et III pour chacun de ces</w:t>
      </w:r>
      <w:r w:rsidR="004650E9">
        <w:rPr>
          <w:rFonts w:ascii="Montserrat" w:eastAsia="Times New Roman" w:hAnsi="Montserrat" w:cs="Arial"/>
          <w:sz w:val="22"/>
          <w:szCs w:val="22"/>
        </w:rPr>
        <w:t xml:space="preserve"> sous-traitants.</w:t>
      </w:r>
    </w:p>
    <w:p w14:paraId="401530F1" w14:textId="77777777" w:rsidR="00C3411C" w:rsidRDefault="00C3411C" w:rsidP="00C3411C">
      <w:pPr>
        <w:suppressAutoHyphens w:val="0"/>
        <w:autoSpaceDE w:val="0"/>
        <w:adjustRightInd w:val="0"/>
        <w:spacing w:line="276" w:lineRule="auto"/>
        <w:jc w:val="both"/>
        <w:rPr>
          <w:rFonts w:ascii="Montserrat" w:eastAsia="Times New Roman" w:hAnsi="Montserrat" w:cs="Arial"/>
          <w:b/>
          <w:sz w:val="22"/>
          <w:szCs w:val="22"/>
        </w:rPr>
      </w:pPr>
    </w:p>
    <w:p w14:paraId="080371E2" w14:textId="77777777" w:rsidR="00C3411C" w:rsidRPr="00BA0AE8" w:rsidRDefault="00C3411C" w:rsidP="00716A95">
      <w:pPr>
        <w:pStyle w:val="Paragraphedeliste"/>
        <w:numPr>
          <w:ilvl w:val="2"/>
          <w:numId w:val="18"/>
        </w:numPr>
        <w:shd w:val="clear" w:color="auto" w:fill="FFFFFF"/>
        <w:spacing w:line="276" w:lineRule="auto"/>
        <w:jc w:val="both"/>
        <w:rPr>
          <w:rFonts w:ascii="Montserrat" w:eastAsia="SimSun, 宋体" w:hAnsi="Montserrat"/>
          <w:b/>
          <w:sz w:val="22"/>
          <w:lang w:eastAsia="zh-CN"/>
        </w:rPr>
      </w:pPr>
      <w:r w:rsidRPr="00BA0AE8">
        <w:rPr>
          <w:rFonts w:ascii="Montserrat" w:eastAsia="SimSun, 宋体" w:hAnsi="Montserrat"/>
          <w:b/>
          <w:sz w:val="22"/>
          <w:lang w:eastAsia="zh-CN"/>
        </w:rPr>
        <w:t>Candidature hors DUME</w:t>
      </w:r>
    </w:p>
    <w:p w14:paraId="0734A6E6" w14:textId="77777777" w:rsidR="00C3411C" w:rsidRDefault="00C3411C" w:rsidP="00C3411C">
      <w:pPr>
        <w:spacing w:line="276" w:lineRule="auto"/>
        <w:jc w:val="both"/>
        <w:rPr>
          <w:rFonts w:ascii="Montserrat" w:eastAsia="Times New Roman" w:hAnsi="Montserrat" w:cs="Arial"/>
          <w:sz w:val="22"/>
          <w:szCs w:val="22"/>
        </w:rPr>
      </w:pPr>
    </w:p>
    <w:p w14:paraId="09F37716" w14:textId="77777777" w:rsidR="006858DD" w:rsidRDefault="006858DD" w:rsidP="006858DD">
      <w:pPr>
        <w:spacing w:line="276" w:lineRule="auto"/>
        <w:jc w:val="both"/>
        <w:rPr>
          <w:rFonts w:ascii="Montserrat" w:hAnsi="Montserrat" w:cs="Arial"/>
          <w:sz w:val="22"/>
          <w:szCs w:val="22"/>
        </w:rPr>
      </w:pPr>
      <w:r w:rsidRPr="00542F1A">
        <w:rPr>
          <w:rFonts w:ascii="Montserrat" w:eastAsia="Times New Roman" w:hAnsi="Montserrat" w:cs="Arial"/>
          <w:sz w:val="22"/>
          <w:szCs w:val="22"/>
        </w:rPr>
        <w:t>La présentation d’un sous-traitant se fait à l’aide de l’imprimé DC4 dûment rempli par le sous-traitant et le candidat, comportant l’indication des capacités professionnelles, techniques</w:t>
      </w:r>
      <w:r>
        <w:rPr>
          <w:rFonts w:ascii="Montserrat" w:eastAsia="Times New Roman" w:hAnsi="Montserrat" w:cs="Arial"/>
          <w:sz w:val="22"/>
          <w:szCs w:val="22"/>
        </w:rPr>
        <w:t>, économiques</w:t>
      </w:r>
      <w:r w:rsidRPr="00542F1A">
        <w:rPr>
          <w:rFonts w:ascii="Montserrat" w:eastAsia="Times New Roman" w:hAnsi="Montserrat" w:cs="Arial"/>
          <w:sz w:val="22"/>
          <w:szCs w:val="22"/>
        </w:rPr>
        <w:t xml:space="preserve"> et financières du sous-traitant</w:t>
      </w:r>
      <w:r>
        <w:rPr>
          <w:rFonts w:ascii="Montserrat" w:eastAsia="Times New Roman" w:hAnsi="Montserrat" w:cs="Arial"/>
          <w:sz w:val="22"/>
          <w:szCs w:val="22"/>
        </w:rPr>
        <w:t xml:space="preserve"> (se référer à l’article dédié du présent document)</w:t>
      </w:r>
      <w:r w:rsidRPr="00542F1A">
        <w:rPr>
          <w:rFonts w:ascii="Montserrat" w:eastAsia="Times New Roman" w:hAnsi="Montserrat" w:cs="Arial"/>
          <w:sz w:val="22"/>
          <w:szCs w:val="22"/>
        </w:rPr>
        <w:t xml:space="preserve"> </w:t>
      </w:r>
      <w:r w:rsidRPr="00542F1A">
        <w:rPr>
          <w:rFonts w:ascii="Montserrat" w:hAnsi="Montserrat" w:cs="Arial"/>
          <w:sz w:val="22"/>
          <w:szCs w:val="22"/>
        </w:rPr>
        <w:t>ainsi que la déclaration sur l'honneur que le sous-traitant ne tombe pas sous le coup d'une interdiction d'accéder aux marchés publics.</w:t>
      </w:r>
      <w:r w:rsidRPr="00D64D27">
        <w:rPr>
          <w:rFonts w:ascii="Montserrat" w:hAnsi="Montserrat" w:cs="Arial"/>
          <w:sz w:val="22"/>
          <w:szCs w:val="22"/>
        </w:rPr>
        <w:t xml:space="preserve"> </w:t>
      </w:r>
      <w:r w:rsidRPr="00FD750F">
        <w:rPr>
          <w:rFonts w:ascii="Montserrat" w:hAnsi="Montserrat" w:cs="Arial"/>
          <w:sz w:val="22"/>
          <w:szCs w:val="22"/>
        </w:rPr>
        <w:t>Le formulaire DC4</w:t>
      </w:r>
      <w:r>
        <w:rPr>
          <w:rFonts w:ascii="Montserrat" w:hAnsi="Montserrat" w:cs="Arial"/>
          <w:sz w:val="22"/>
          <w:szCs w:val="22"/>
        </w:rPr>
        <w:t xml:space="preserve"> et sa notice d’utilisation sont disponibles </w:t>
      </w:r>
      <w:r w:rsidRPr="00FD750F">
        <w:rPr>
          <w:rFonts w:ascii="Montserrat" w:hAnsi="Montserrat" w:cs="Arial"/>
          <w:sz w:val="22"/>
          <w:szCs w:val="22"/>
        </w:rPr>
        <w:t xml:space="preserve">à l'adresse suivante : </w:t>
      </w:r>
    </w:p>
    <w:p w14:paraId="5C2C3CF0" w14:textId="77777777" w:rsidR="007D5EE0" w:rsidRDefault="000F0FA8" w:rsidP="00A9655C">
      <w:pPr>
        <w:spacing w:line="276" w:lineRule="auto"/>
        <w:jc w:val="both"/>
        <w:rPr>
          <w:rFonts w:ascii="Montserrat" w:hAnsi="Montserrat" w:cs="Arial"/>
          <w:sz w:val="22"/>
          <w:szCs w:val="22"/>
        </w:rPr>
      </w:pPr>
      <w:hyperlink r:id="rId19" w:history="1">
        <w:r w:rsidR="004650E9" w:rsidRPr="00602774">
          <w:rPr>
            <w:rStyle w:val="Lienhypertexte"/>
            <w:rFonts w:ascii="Montserrat" w:hAnsi="Montserrat" w:cs="Arial"/>
            <w:sz w:val="22"/>
            <w:szCs w:val="22"/>
          </w:rPr>
          <w:t>https://www.economie.gouv.fr/daj/formulaires-mise-a-jour-formulaire-declaration-sous-traitance-dans-marches-publics</w:t>
        </w:r>
      </w:hyperlink>
    </w:p>
    <w:p w14:paraId="282ABB00" w14:textId="77777777" w:rsidR="00D64D27" w:rsidRPr="00D64D27" w:rsidRDefault="00D64D27" w:rsidP="00D64D27">
      <w:pPr>
        <w:pStyle w:val="Standard"/>
        <w:spacing w:line="276" w:lineRule="auto"/>
        <w:rPr>
          <w:rFonts w:ascii="Montserrat" w:eastAsia="Lucida Sans Unicode" w:hAnsi="Montserrat" w:cs="Tahoma"/>
          <w:kern w:val="0"/>
          <w:sz w:val="22"/>
          <w:szCs w:val="20"/>
          <w:lang w:eastAsia="fr-FR"/>
        </w:rPr>
      </w:pPr>
    </w:p>
    <w:p w14:paraId="0A54B37D" w14:textId="77777777" w:rsidR="00D64D27" w:rsidRPr="00BA0AE8" w:rsidRDefault="00D64D27" w:rsidP="00716A95">
      <w:pPr>
        <w:pStyle w:val="Paragraphedeliste"/>
        <w:numPr>
          <w:ilvl w:val="2"/>
          <w:numId w:val="18"/>
        </w:numPr>
        <w:shd w:val="clear" w:color="auto" w:fill="FFFFFF"/>
        <w:spacing w:line="276" w:lineRule="auto"/>
        <w:jc w:val="both"/>
        <w:rPr>
          <w:rFonts w:ascii="Montserrat" w:eastAsia="SimSun, 宋体" w:hAnsi="Montserrat"/>
          <w:b/>
          <w:sz w:val="22"/>
          <w:lang w:eastAsia="zh-CN"/>
        </w:rPr>
      </w:pPr>
      <w:r w:rsidRPr="00BA0AE8">
        <w:rPr>
          <w:rFonts w:ascii="Montserrat" w:eastAsia="SimSun, 宋体" w:hAnsi="Montserrat"/>
          <w:b/>
          <w:sz w:val="22"/>
          <w:lang w:eastAsia="zh-CN"/>
        </w:rPr>
        <w:t>Motifs d’exclusion en cas de sous-traitance</w:t>
      </w:r>
    </w:p>
    <w:p w14:paraId="6E7676A2" w14:textId="77777777" w:rsidR="00D64D27" w:rsidRPr="00D64D27" w:rsidRDefault="00D64D27" w:rsidP="00D64D27">
      <w:pPr>
        <w:pStyle w:val="Standard"/>
        <w:spacing w:line="276" w:lineRule="auto"/>
        <w:rPr>
          <w:rFonts w:ascii="Montserrat" w:eastAsia="Lucida Sans Unicode" w:hAnsi="Montserrat" w:cs="Tahoma"/>
          <w:kern w:val="0"/>
          <w:sz w:val="22"/>
          <w:szCs w:val="20"/>
          <w:lang w:eastAsia="fr-FR"/>
        </w:rPr>
      </w:pPr>
    </w:p>
    <w:p w14:paraId="51B215D8" w14:textId="77777777" w:rsidR="00D64D27" w:rsidRDefault="00D64D27" w:rsidP="00D64D27">
      <w:pPr>
        <w:pStyle w:val="Standard"/>
        <w:spacing w:line="276" w:lineRule="auto"/>
        <w:rPr>
          <w:rFonts w:ascii="Montserrat" w:eastAsia="Lucida Sans Unicode" w:hAnsi="Montserrat" w:cs="Tahoma"/>
          <w:kern w:val="0"/>
          <w:sz w:val="22"/>
          <w:szCs w:val="20"/>
          <w:lang w:eastAsia="fr-FR"/>
        </w:rPr>
      </w:pPr>
      <w:r w:rsidRPr="00D64D27">
        <w:rPr>
          <w:rFonts w:ascii="Montserrat" w:eastAsia="Lucida Sans Unicode" w:hAnsi="Montserrat" w:cs="Tahoma"/>
          <w:kern w:val="0"/>
          <w:sz w:val="22"/>
          <w:szCs w:val="20"/>
          <w:lang w:eastAsia="fr-FR"/>
        </w:rPr>
        <w:t>Les personnes à l'encontre desquelles il existe un motif d'exclusion ne peuvent être acceptées en tant que sous-traitant.</w:t>
      </w:r>
    </w:p>
    <w:p w14:paraId="37FCD603" w14:textId="77777777" w:rsidR="00C3411C" w:rsidRPr="00D64D27" w:rsidRDefault="00C3411C" w:rsidP="00D64D27">
      <w:pPr>
        <w:pStyle w:val="Standard"/>
        <w:spacing w:line="276" w:lineRule="auto"/>
        <w:rPr>
          <w:rFonts w:ascii="Montserrat" w:eastAsia="Lucida Sans Unicode" w:hAnsi="Montserrat" w:cs="Tahoma"/>
          <w:kern w:val="0"/>
          <w:sz w:val="22"/>
          <w:szCs w:val="20"/>
          <w:lang w:eastAsia="fr-FR"/>
        </w:rPr>
      </w:pPr>
    </w:p>
    <w:p w14:paraId="79AB030F" w14:textId="77777777" w:rsidR="00D64D27" w:rsidRPr="00144CAD" w:rsidRDefault="00D64D27" w:rsidP="00FB6884">
      <w:pPr>
        <w:pStyle w:val="Standard"/>
        <w:spacing w:line="276" w:lineRule="auto"/>
        <w:rPr>
          <w:rFonts w:ascii="Montserrat" w:eastAsia="Lucida Sans Unicode" w:hAnsi="Montserrat" w:cs="Tahoma"/>
          <w:kern w:val="0"/>
          <w:szCs w:val="20"/>
          <w:lang w:eastAsia="fr-FR"/>
        </w:rPr>
      </w:pPr>
      <w:r w:rsidRPr="00D64D27">
        <w:rPr>
          <w:rFonts w:ascii="Montserrat" w:eastAsia="Lucida Sans Unicode" w:hAnsi="Montserrat" w:cs="Tahoma"/>
          <w:kern w:val="0"/>
          <w:sz w:val="22"/>
          <w:szCs w:val="20"/>
          <w:lang w:eastAsia="fr-FR"/>
        </w:rPr>
        <w:t>Lorsque le sous-traitant à l'encontre duquel il existe un motif d'exclusion est présenté au stade de la candidature, l'acheteur exige son remplacement par une personne qui ne fait pas l'objet d'un motif d'exclusion, dans un délai de dix jours à compter de la réception de cette demande par le candidat. A défaut, le cand</w:t>
      </w:r>
      <w:r w:rsidR="00FB6884">
        <w:rPr>
          <w:rFonts w:ascii="Montserrat" w:eastAsia="Lucida Sans Unicode" w:hAnsi="Montserrat" w:cs="Tahoma"/>
          <w:kern w:val="0"/>
          <w:sz w:val="22"/>
          <w:szCs w:val="20"/>
          <w:lang w:eastAsia="fr-FR"/>
        </w:rPr>
        <w:t>idat est exclu de la procédure.</w:t>
      </w:r>
    </w:p>
    <w:p w14:paraId="30A14BB7" w14:textId="77777777" w:rsidR="000E433E" w:rsidRPr="00144CAD" w:rsidRDefault="00C824B0" w:rsidP="00716A95">
      <w:pPr>
        <w:pStyle w:val="Titre2"/>
        <w:numPr>
          <w:ilvl w:val="1"/>
          <w:numId w:val="18"/>
        </w:numPr>
        <w:spacing w:line="276" w:lineRule="auto"/>
        <w:rPr>
          <w:rFonts w:ascii="Montserrat" w:hAnsi="Montserrat"/>
          <w:i w:val="0"/>
        </w:rPr>
      </w:pPr>
      <w:bookmarkStart w:id="22" w:name="_Toc107330833"/>
      <w:r w:rsidRPr="00144CAD">
        <w:rPr>
          <w:rFonts w:ascii="Montserrat" w:hAnsi="Montserrat"/>
          <w:i w:val="0"/>
        </w:rPr>
        <w:t>Éléments exigés au titre de l'offre</w:t>
      </w:r>
      <w:bookmarkEnd w:id="22"/>
    </w:p>
    <w:p w14:paraId="36E2694C" w14:textId="77777777" w:rsidR="000E433E" w:rsidRPr="00144CAD" w:rsidRDefault="000E433E" w:rsidP="00972AF6">
      <w:pPr>
        <w:pStyle w:val="Standard"/>
        <w:spacing w:line="276" w:lineRule="auto"/>
        <w:rPr>
          <w:rFonts w:ascii="Montserrat" w:hAnsi="Montserrat"/>
        </w:rPr>
      </w:pPr>
    </w:p>
    <w:p w14:paraId="26EE5CD5" w14:textId="77777777" w:rsidR="005C3E9A" w:rsidRDefault="005C3E9A" w:rsidP="005C3E9A">
      <w:pPr>
        <w:suppressAutoHyphens w:val="0"/>
        <w:autoSpaceDE w:val="0"/>
        <w:adjustRightInd w:val="0"/>
        <w:spacing w:line="276" w:lineRule="auto"/>
        <w:rPr>
          <w:rFonts w:ascii="Montserrat" w:eastAsia="Times New Roman" w:hAnsi="Montserrat" w:cs="Arial"/>
          <w:sz w:val="22"/>
          <w:szCs w:val="22"/>
        </w:rPr>
      </w:pPr>
      <w:r w:rsidRPr="00E71F1A">
        <w:rPr>
          <w:rFonts w:ascii="Montserrat" w:eastAsia="Times New Roman" w:hAnsi="Montserrat" w:cs="Arial"/>
          <w:sz w:val="22"/>
          <w:szCs w:val="22"/>
        </w:rPr>
        <w:t>L'offre du soumissionnaire comporte obligatoirement les pièces ou documents suivants :</w:t>
      </w:r>
    </w:p>
    <w:p w14:paraId="216C1127" w14:textId="77777777" w:rsidR="005C3E9A" w:rsidRDefault="005C3E9A" w:rsidP="005C3E9A">
      <w:pPr>
        <w:autoSpaceDE w:val="0"/>
        <w:adjustRightInd w:val="0"/>
        <w:spacing w:line="276" w:lineRule="auto"/>
        <w:jc w:val="both"/>
        <w:rPr>
          <w:rFonts w:ascii="Montserrat" w:hAnsi="Montserrat" w:cs="Arial"/>
          <w:b/>
          <w:sz w:val="22"/>
          <w:szCs w:val="22"/>
          <w:u w:val="single"/>
        </w:rPr>
      </w:pPr>
    </w:p>
    <w:p w14:paraId="49DABA5E" w14:textId="77777777" w:rsidR="005C3E9A" w:rsidRPr="007917A8" w:rsidRDefault="005C3E9A" w:rsidP="005C3E9A">
      <w:pPr>
        <w:autoSpaceDE w:val="0"/>
        <w:adjustRightInd w:val="0"/>
        <w:spacing w:line="276" w:lineRule="auto"/>
        <w:jc w:val="both"/>
        <w:rPr>
          <w:rFonts w:ascii="Montserrat" w:hAnsi="Montserrat" w:cs="Arial"/>
          <w:b/>
          <w:sz w:val="22"/>
          <w:szCs w:val="22"/>
          <w:u w:val="single"/>
        </w:rPr>
      </w:pPr>
      <w:r w:rsidRPr="007917A8">
        <w:rPr>
          <w:rFonts w:ascii="Montserrat" w:hAnsi="Montserrat" w:cs="Arial"/>
          <w:b/>
          <w:sz w:val="22"/>
          <w:szCs w:val="22"/>
          <w:u w:val="single"/>
        </w:rPr>
        <w:t xml:space="preserve">Documents obligatoires </w:t>
      </w:r>
    </w:p>
    <w:p w14:paraId="672C80A3" w14:textId="77777777" w:rsidR="005C3E9A" w:rsidRPr="00E71F1A" w:rsidRDefault="005C3E9A" w:rsidP="005C3E9A">
      <w:pPr>
        <w:suppressAutoHyphens w:val="0"/>
        <w:autoSpaceDE w:val="0"/>
        <w:adjustRightInd w:val="0"/>
        <w:spacing w:line="276" w:lineRule="auto"/>
        <w:rPr>
          <w:rFonts w:ascii="Montserrat" w:eastAsia="Times New Roman" w:hAnsi="Montserrat" w:cs="Arial"/>
          <w:sz w:val="22"/>
          <w:szCs w:val="22"/>
        </w:rPr>
      </w:pPr>
    </w:p>
    <w:p w14:paraId="5F8DF37C" w14:textId="11659814" w:rsidR="005C3E9A" w:rsidRPr="00D40776" w:rsidRDefault="005C3E9A" w:rsidP="005C3E9A">
      <w:pPr>
        <w:suppressAutoHyphens w:val="0"/>
        <w:autoSpaceDE w:val="0"/>
        <w:adjustRightInd w:val="0"/>
        <w:spacing w:line="276" w:lineRule="auto"/>
        <w:rPr>
          <w:rFonts w:ascii="Montserrat" w:eastAsia="Times New Roman" w:hAnsi="Montserrat" w:cs="Arial"/>
          <w:sz w:val="22"/>
          <w:szCs w:val="22"/>
        </w:rPr>
      </w:pPr>
      <w:r w:rsidRPr="00D40776">
        <w:rPr>
          <w:rFonts w:ascii="Montserrat" w:eastAsia="Times New Roman" w:hAnsi="Montserrat" w:cs="Arial"/>
          <w:sz w:val="22"/>
          <w:szCs w:val="22"/>
        </w:rPr>
        <w:t xml:space="preserve">1/ </w:t>
      </w:r>
      <w:r w:rsidR="00D40776" w:rsidRPr="00D40776">
        <w:rPr>
          <w:rFonts w:ascii="Montserrat" w:eastAsia="Times New Roman" w:hAnsi="Montserrat" w:cs="Arial"/>
          <w:sz w:val="22"/>
          <w:szCs w:val="22"/>
        </w:rPr>
        <w:t>Le bordereau de prix unitaires (BPU)</w:t>
      </w:r>
    </w:p>
    <w:p w14:paraId="29A7D70D" w14:textId="19F589E3" w:rsidR="00D40776" w:rsidRPr="00D40776" w:rsidRDefault="00D40776" w:rsidP="005C3E9A">
      <w:pPr>
        <w:suppressAutoHyphens w:val="0"/>
        <w:autoSpaceDE w:val="0"/>
        <w:adjustRightInd w:val="0"/>
        <w:spacing w:line="276" w:lineRule="auto"/>
        <w:rPr>
          <w:rFonts w:ascii="Montserrat" w:eastAsia="Times New Roman" w:hAnsi="Montserrat" w:cs="Arial"/>
          <w:sz w:val="22"/>
          <w:szCs w:val="22"/>
        </w:rPr>
      </w:pPr>
      <w:r w:rsidRPr="00D40776">
        <w:rPr>
          <w:rFonts w:ascii="Montserrat" w:eastAsia="Times New Roman" w:hAnsi="Montserrat" w:cs="Arial"/>
          <w:sz w:val="22"/>
          <w:szCs w:val="22"/>
        </w:rPr>
        <w:t>2/ Le détail estimatif (DE)</w:t>
      </w:r>
    </w:p>
    <w:p w14:paraId="42C8149B" w14:textId="5A8CDDB6" w:rsidR="005C3E9A" w:rsidRDefault="00D40776" w:rsidP="005C3E9A">
      <w:pPr>
        <w:suppressAutoHyphens w:val="0"/>
        <w:autoSpaceDE w:val="0"/>
        <w:adjustRightInd w:val="0"/>
        <w:spacing w:line="276" w:lineRule="auto"/>
        <w:rPr>
          <w:rFonts w:ascii="Montserrat" w:eastAsia="Times New Roman" w:hAnsi="Montserrat" w:cs="Arial"/>
          <w:sz w:val="22"/>
          <w:szCs w:val="22"/>
        </w:rPr>
      </w:pPr>
      <w:r w:rsidRPr="00D40776">
        <w:rPr>
          <w:rFonts w:ascii="Montserrat" w:eastAsia="Times New Roman" w:hAnsi="Montserrat" w:cs="Arial"/>
          <w:sz w:val="22"/>
          <w:szCs w:val="22"/>
        </w:rPr>
        <w:t>3</w:t>
      </w:r>
      <w:r w:rsidR="005C3E9A" w:rsidRPr="00D40776">
        <w:rPr>
          <w:rFonts w:ascii="Montserrat" w:eastAsia="Times New Roman" w:hAnsi="Montserrat" w:cs="Arial"/>
          <w:sz w:val="22"/>
          <w:szCs w:val="22"/>
        </w:rPr>
        <w:t xml:space="preserve">/ </w:t>
      </w:r>
      <w:r w:rsidRPr="00D40776">
        <w:rPr>
          <w:rFonts w:ascii="Montserrat" w:eastAsia="Times New Roman" w:hAnsi="Montserrat" w:cs="Arial"/>
          <w:sz w:val="22"/>
          <w:szCs w:val="22"/>
        </w:rPr>
        <w:t xml:space="preserve">Le </w:t>
      </w:r>
      <w:r w:rsidR="00857847">
        <w:rPr>
          <w:rFonts w:ascii="Montserrat" w:eastAsia="Times New Roman" w:hAnsi="Montserrat" w:cs="Arial"/>
          <w:sz w:val="22"/>
          <w:szCs w:val="22"/>
        </w:rPr>
        <w:t xml:space="preserve">cadre de </w:t>
      </w:r>
      <w:r w:rsidRPr="00D40776">
        <w:rPr>
          <w:rFonts w:ascii="Montserrat" w:eastAsia="Times New Roman" w:hAnsi="Montserrat" w:cs="Arial"/>
          <w:sz w:val="22"/>
          <w:szCs w:val="22"/>
        </w:rPr>
        <w:t>mémoire technique</w:t>
      </w:r>
      <w:r>
        <w:rPr>
          <w:rFonts w:ascii="Montserrat" w:eastAsia="Times New Roman" w:hAnsi="Montserrat" w:cs="Arial"/>
          <w:sz w:val="22"/>
          <w:szCs w:val="22"/>
        </w:rPr>
        <w:t xml:space="preserve"> (</w:t>
      </w:r>
      <w:r w:rsidR="00857847">
        <w:rPr>
          <w:rFonts w:ascii="Montserrat" w:eastAsia="Times New Roman" w:hAnsi="Montserrat" w:cs="Arial"/>
          <w:sz w:val="22"/>
          <w:szCs w:val="22"/>
        </w:rPr>
        <w:t>C</w:t>
      </w:r>
      <w:r>
        <w:rPr>
          <w:rFonts w:ascii="Montserrat" w:eastAsia="Times New Roman" w:hAnsi="Montserrat" w:cs="Arial"/>
          <w:sz w:val="22"/>
          <w:szCs w:val="22"/>
        </w:rPr>
        <w:t>MT)</w:t>
      </w:r>
    </w:p>
    <w:p w14:paraId="17F22A7B" w14:textId="77777777" w:rsidR="00D40776" w:rsidRDefault="00D40776" w:rsidP="005C3E9A">
      <w:pPr>
        <w:suppressAutoHyphens w:val="0"/>
        <w:autoSpaceDE w:val="0"/>
        <w:adjustRightInd w:val="0"/>
        <w:spacing w:line="276" w:lineRule="auto"/>
        <w:rPr>
          <w:rFonts w:ascii="Montserrat" w:eastAsia="Times New Roman" w:hAnsi="Montserrat" w:cs="Arial"/>
          <w:sz w:val="22"/>
          <w:szCs w:val="22"/>
        </w:rPr>
      </w:pPr>
    </w:p>
    <w:p w14:paraId="4CECFDCD" w14:textId="77777777" w:rsidR="005C3E9A" w:rsidRPr="007917A8" w:rsidRDefault="005C3E9A" w:rsidP="005C3E9A">
      <w:pPr>
        <w:autoSpaceDE w:val="0"/>
        <w:adjustRightInd w:val="0"/>
        <w:spacing w:line="276" w:lineRule="auto"/>
        <w:jc w:val="both"/>
        <w:rPr>
          <w:rFonts w:ascii="Montserrat" w:hAnsi="Montserrat" w:cs="Arial"/>
          <w:b/>
          <w:sz w:val="22"/>
          <w:szCs w:val="22"/>
          <w:u w:val="single"/>
        </w:rPr>
      </w:pPr>
      <w:r w:rsidRPr="007917A8">
        <w:rPr>
          <w:rFonts w:ascii="Montserrat" w:hAnsi="Montserrat" w:cs="Arial"/>
          <w:b/>
          <w:sz w:val="22"/>
          <w:szCs w:val="22"/>
          <w:u w:val="single"/>
        </w:rPr>
        <w:t xml:space="preserve">Documents </w:t>
      </w:r>
      <w:r>
        <w:rPr>
          <w:rFonts w:ascii="Montserrat" w:hAnsi="Montserrat" w:cs="Arial"/>
          <w:b/>
          <w:sz w:val="22"/>
          <w:szCs w:val="22"/>
          <w:u w:val="single"/>
        </w:rPr>
        <w:t xml:space="preserve">non </w:t>
      </w:r>
      <w:r w:rsidRPr="007917A8">
        <w:rPr>
          <w:rFonts w:ascii="Montserrat" w:hAnsi="Montserrat" w:cs="Arial"/>
          <w:b/>
          <w:sz w:val="22"/>
          <w:szCs w:val="22"/>
          <w:u w:val="single"/>
        </w:rPr>
        <w:t xml:space="preserve">obligatoires </w:t>
      </w:r>
    </w:p>
    <w:p w14:paraId="3AD18CD8" w14:textId="77777777" w:rsidR="005C3E9A" w:rsidRDefault="005C3E9A" w:rsidP="005C3E9A">
      <w:pPr>
        <w:suppressAutoHyphens w:val="0"/>
        <w:autoSpaceDE w:val="0"/>
        <w:adjustRightInd w:val="0"/>
        <w:spacing w:line="276" w:lineRule="auto"/>
        <w:jc w:val="both"/>
        <w:rPr>
          <w:rFonts w:ascii="Montserrat" w:eastAsia="Times New Roman" w:hAnsi="Montserrat" w:cs="Arial"/>
          <w:sz w:val="22"/>
          <w:szCs w:val="22"/>
        </w:rPr>
      </w:pPr>
    </w:p>
    <w:p w14:paraId="14151F7A" w14:textId="29D70F39" w:rsidR="005C3E9A" w:rsidRPr="00DE3600" w:rsidRDefault="005C3E9A" w:rsidP="005C3E9A">
      <w:pPr>
        <w:suppressAutoHyphens w:val="0"/>
        <w:autoSpaceDE w:val="0"/>
        <w:adjustRightInd w:val="0"/>
        <w:spacing w:line="276" w:lineRule="auto"/>
        <w:jc w:val="both"/>
        <w:rPr>
          <w:rFonts w:ascii="Montserrat" w:eastAsia="Times New Roman" w:hAnsi="Montserrat" w:cs="Arial"/>
          <w:sz w:val="22"/>
          <w:szCs w:val="22"/>
        </w:rPr>
      </w:pPr>
      <w:r w:rsidRPr="00DE3600">
        <w:rPr>
          <w:rFonts w:ascii="Montserrat" w:eastAsia="Times New Roman" w:hAnsi="Montserrat" w:cs="Arial"/>
          <w:sz w:val="22"/>
          <w:szCs w:val="22"/>
        </w:rPr>
        <w:t>L'offre du soumissionnaire peut également comporter le document</w:t>
      </w:r>
      <w:r w:rsidR="00396402">
        <w:rPr>
          <w:rFonts w:ascii="Montserrat" w:eastAsia="Times New Roman" w:hAnsi="Montserrat" w:cs="Arial"/>
          <w:sz w:val="22"/>
          <w:szCs w:val="22"/>
        </w:rPr>
        <w:t xml:space="preserve"> </w:t>
      </w:r>
      <w:r w:rsidRPr="00DE3600">
        <w:rPr>
          <w:rFonts w:ascii="Montserrat" w:eastAsia="Times New Roman" w:hAnsi="Montserrat" w:cs="Arial"/>
          <w:sz w:val="22"/>
          <w:szCs w:val="22"/>
        </w:rPr>
        <w:t>suivant</w:t>
      </w:r>
      <w:r w:rsidR="00396402">
        <w:rPr>
          <w:rFonts w:ascii="Montserrat" w:eastAsia="Times New Roman" w:hAnsi="Montserrat" w:cs="Arial"/>
          <w:sz w:val="22"/>
          <w:szCs w:val="22"/>
        </w:rPr>
        <w:t xml:space="preserve"> </w:t>
      </w:r>
      <w:r w:rsidRPr="00DE3600">
        <w:rPr>
          <w:rFonts w:ascii="Montserrat" w:eastAsia="Times New Roman" w:hAnsi="Montserrat" w:cs="Arial"/>
          <w:sz w:val="22"/>
          <w:szCs w:val="22"/>
        </w:rPr>
        <w:t>qui n</w:t>
      </w:r>
      <w:r w:rsidR="00396402">
        <w:rPr>
          <w:rFonts w:ascii="Montserrat" w:eastAsia="Times New Roman" w:hAnsi="Montserrat" w:cs="Arial"/>
          <w:sz w:val="22"/>
          <w:szCs w:val="22"/>
        </w:rPr>
        <w:t>’</w:t>
      </w:r>
      <w:r w:rsidRPr="00DE3600">
        <w:rPr>
          <w:rFonts w:ascii="Montserrat" w:eastAsia="Times New Roman" w:hAnsi="Montserrat" w:cs="Arial"/>
          <w:sz w:val="22"/>
          <w:szCs w:val="22"/>
        </w:rPr>
        <w:t>e</w:t>
      </w:r>
      <w:r w:rsidR="00396402">
        <w:rPr>
          <w:rFonts w:ascii="Montserrat" w:eastAsia="Times New Roman" w:hAnsi="Montserrat" w:cs="Arial"/>
          <w:sz w:val="22"/>
          <w:szCs w:val="22"/>
        </w:rPr>
        <w:t>st</w:t>
      </w:r>
      <w:r w:rsidRPr="00DE3600">
        <w:rPr>
          <w:rFonts w:ascii="Montserrat" w:eastAsia="Times New Roman" w:hAnsi="Montserrat" w:cs="Arial"/>
          <w:sz w:val="22"/>
          <w:szCs w:val="22"/>
        </w:rPr>
        <w:t xml:space="preserve"> pas</w:t>
      </w:r>
      <w:r>
        <w:rPr>
          <w:rFonts w:ascii="Montserrat" w:eastAsia="Times New Roman" w:hAnsi="Montserrat" w:cs="Arial"/>
          <w:sz w:val="22"/>
          <w:szCs w:val="22"/>
        </w:rPr>
        <w:t xml:space="preserve"> </w:t>
      </w:r>
      <w:r w:rsidRPr="00DE3600">
        <w:rPr>
          <w:rFonts w:ascii="Montserrat" w:eastAsia="Times New Roman" w:hAnsi="Montserrat" w:cs="Arial"/>
          <w:sz w:val="22"/>
          <w:szCs w:val="22"/>
        </w:rPr>
        <w:t>obligatoire :</w:t>
      </w:r>
    </w:p>
    <w:p w14:paraId="0965391B" w14:textId="38AD1F9C" w:rsidR="005C3E9A" w:rsidRPr="00396402" w:rsidRDefault="005C3E9A" w:rsidP="00396402">
      <w:pPr>
        <w:pStyle w:val="Paragraphedeliste"/>
        <w:numPr>
          <w:ilvl w:val="0"/>
          <w:numId w:val="37"/>
        </w:numPr>
        <w:autoSpaceDE w:val="0"/>
        <w:adjustRightInd w:val="0"/>
        <w:spacing w:line="276" w:lineRule="auto"/>
        <w:jc w:val="both"/>
        <w:rPr>
          <w:rFonts w:ascii="Montserrat" w:hAnsi="Montserrat" w:cs="Arial"/>
          <w:sz w:val="22"/>
          <w:szCs w:val="22"/>
        </w:rPr>
      </w:pPr>
      <w:proofErr w:type="gramStart"/>
      <w:r w:rsidRPr="00396402">
        <w:rPr>
          <w:rFonts w:ascii="Montserrat" w:hAnsi="Montserrat" w:cs="Arial"/>
          <w:sz w:val="22"/>
          <w:szCs w:val="22"/>
        </w:rPr>
        <w:t>un</w:t>
      </w:r>
      <w:proofErr w:type="gramEnd"/>
      <w:r w:rsidRPr="00396402">
        <w:rPr>
          <w:rFonts w:ascii="Montserrat" w:hAnsi="Montserrat" w:cs="Arial"/>
          <w:sz w:val="22"/>
          <w:szCs w:val="22"/>
        </w:rPr>
        <w:t xml:space="preserve"> RIB si l'opérateur économique se présente seul ou un RIB par cotraitant en cas de groupement avec individualisation des prestations</w:t>
      </w:r>
      <w:r w:rsidR="00396402">
        <w:rPr>
          <w:rFonts w:ascii="Montserrat" w:hAnsi="Montserrat" w:cs="Arial"/>
          <w:sz w:val="22"/>
          <w:szCs w:val="22"/>
        </w:rPr>
        <w:t>.</w:t>
      </w:r>
    </w:p>
    <w:p w14:paraId="75B3062C" w14:textId="77777777" w:rsidR="00DE3600" w:rsidRDefault="00DE3600" w:rsidP="00DE3600">
      <w:pPr>
        <w:suppressAutoHyphens w:val="0"/>
        <w:autoSpaceDE w:val="0"/>
        <w:adjustRightInd w:val="0"/>
        <w:spacing w:line="276" w:lineRule="auto"/>
        <w:jc w:val="both"/>
        <w:rPr>
          <w:rFonts w:ascii="Montserrat" w:eastAsia="Times New Roman" w:hAnsi="Montserrat" w:cs="Arial"/>
          <w:sz w:val="22"/>
          <w:szCs w:val="22"/>
        </w:rPr>
      </w:pPr>
    </w:p>
    <w:p w14:paraId="7000B733" w14:textId="77777777" w:rsidR="0083088B" w:rsidRPr="000928FA" w:rsidRDefault="0083088B" w:rsidP="000928FA">
      <w:pPr>
        <w:pStyle w:val="Standard"/>
        <w:pBdr>
          <w:top w:val="single" w:sz="4" w:space="1" w:color="auto"/>
          <w:left w:val="single" w:sz="4" w:space="4" w:color="auto"/>
          <w:bottom w:val="single" w:sz="4" w:space="1" w:color="auto"/>
          <w:right w:val="single" w:sz="4" w:space="4" w:color="auto"/>
        </w:pBdr>
        <w:spacing w:line="276" w:lineRule="auto"/>
        <w:rPr>
          <w:rFonts w:ascii="Montserrat" w:hAnsi="Montserrat"/>
          <w:sz w:val="22"/>
          <w:szCs w:val="22"/>
        </w:rPr>
      </w:pPr>
      <w:r w:rsidRPr="000928FA">
        <w:rPr>
          <w:rFonts w:ascii="Montserrat" w:hAnsi="Montserrat"/>
          <w:sz w:val="22"/>
          <w:szCs w:val="22"/>
        </w:rPr>
        <w:t>Par la seule remise d'un pli, le soumissionnaire </w:t>
      </w:r>
      <w:r w:rsidR="004E4ECE">
        <w:rPr>
          <w:rFonts w:ascii="Montserrat" w:hAnsi="Montserrat"/>
          <w:sz w:val="22"/>
          <w:szCs w:val="22"/>
        </w:rPr>
        <w:t>s’engage</w:t>
      </w:r>
      <w:r w:rsidRPr="000928FA">
        <w:rPr>
          <w:rFonts w:ascii="Montserrat" w:hAnsi="Montserrat"/>
          <w:sz w:val="22"/>
          <w:szCs w:val="22"/>
        </w:rPr>
        <w:t xml:space="preserve">, s'il est désigné attributaire, à signer l'acte d'engagement ainsi que tous les documents annexes prévus par la réglementation et/ou rappelés dans les documents de la consultation. En cas de refus de signature, l'attributaire s'expose à voir sa responsabilité engagée par </w:t>
      </w:r>
      <w:r w:rsidR="00331043" w:rsidRPr="000928FA">
        <w:rPr>
          <w:rFonts w:ascii="Montserrat" w:hAnsi="Montserrat"/>
          <w:sz w:val="22"/>
          <w:szCs w:val="22"/>
        </w:rPr>
        <w:t>l’acheteur.</w:t>
      </w:r>
    </w:p>
    <w:p w14:paraId="66810B0C" w14:textId="77777777" w:rsidR="0083088B" w:rsidRPr="00E71F1A" w:rsidRDefault="0083088B" w:rsidP="0083088B">
      <w:pPr>
        <w:pStyle w:val="Standard"/>
        <w:spacing w:line="276" w:lineRule="auto"/>
        <w:rPr>
          <w:rFonts w:ascii="Montserrat" w:hAnsi="Montserrat"/>
          <w:b/>
          <w:sz w:val="22"/>
          <w:szCs w:val="22"/>
        </w:rPr>
      </w:pPr>
    </w:p>
    <w:p w14:paraId="7F91BE5F" w14:textId="77777777" w:rsidR="000E433E" w:rsidRPr="00144CAD" w:rsidRDefault="00C824B0" w:rsidP="00716A95">
      <w:pPr>
        <w:pStyle w:val="Titre2"/>
        <w:numPr>
          <w:ilvl w:val="1"/>
          <w:numId w:val="18"/>
        </w:numPr>
        <w:spacing w:line="276" w:lineRule="auto"/>
        <w:rPr>
          <w:rFonts w:ascii="Montserrat" w:hAnsi="Montserrat"/>
          <w:i w:val="0"/>
        </w:rPr>
      </w:pPr>
      <w:bookmarkStart w:id="23" w:name="_Toc107330834"/>
      <w:r w:rsidRPr="000F3EEF">
        <w:rPr>
          <w:rFonts w:ascii="Montserrat" w:hAnsi="Montserrat"/>
          <w:i w:val="0"/>
        </w:rPr>
        <w:t>Échantillons, maquettes ou</w:t>
      </w:r>
      <w:r w:rsidRPr="00144CAD">
        <w:rPr>
          <w:rFonts w:ascii="Montserrat" w:hAnsi="Montserrat"/>
          <w:i w:val="0"/>
        </w:rPr>
        <w:t xml:space="preserve"> prototypes</w:t>
      </w:r>
      <w:bookmarkEnd w:id="23"/>
    </w:p>
    <w:p w14:paraId="15413BC0" w14:textId="77777777" w:rsidR="00C07CAE" w:rsidRPr="00241A36" w:rsidRDefault="00C07CAE" w:rsidP="00972AF6">
      <w:pPr>
        <w:widowControl/>
        <w:suppressAutoHyphens w:val="0"/>
        <w:autoSpaceDE w:val="0"/>
        <w:adjustRightInd w:val="0"/>
        <w:spacing w:line="276" w:lineRule="auto"/>
        <w:jc w:val="both"/>
        <w:textAlignment w:val="auto"/>
        <w:rPr>
          <w:rFonts w:ascii="Montserrat" w:eastAsia="Calibri" w:hAnsi="Montserrat" w:cs="LiberationSans"/>
          <w:kern w:val="0"/>
          <w:sz w:val="18"/>
          <w:szCs w:val="20"/>
        </w:rPr>
      </w:pPr>
    </w:p>
    <w:p w14:paraId="029DE455" w14:textId="77777777" w:rsidR="00322436" w:rsidRPr="00241A36" w:rsidRDefault="00322436" w:rsidP="00972AF6">
      <w:pPr>
        <w:suppressAutoHyphens w:val="0"/>
        <w:autoSpaceDE w:val="0"/>
        <w:adjustRightInd w:val="0"/>
        <w:spacing w:line="276" w:lineRule="auto"/>
        <w:rPr>
          <w:rFonts w:ascii="Montserrat" w:eastAsia="Times New Roman" w:hAnsi="Montserrat" w:cs="Arial"/>
          <w:sz w:val="22"/>
          <w:szCs w:val="20"/>
        </w:rPr>
      </w:pPr>
      <w:r w:rsidRPr="00241A36">
        <w:rPr>
          <w:rFonts w:ascii="Montserrat" w:eastAsia="Times New Roman" w:hAnsi="Montserrat" w:cs="Arial"/>
          <w:sz w:val="22"/>
          <w:szCs w:val="20"/>
        </w:rPr>
        <w:t>Sans objet</w:t>
      </w:r>
      <w:r w:rsidR="002B5590">
        <w:rPr>
          <w:rFonts w:ascii="Montserrat" w:eastAsia="Times New Roman" w:hAnsi="Montserrat" w:cs="Arial"/>
          <w:sz w:val="22"/>
          <w:szCs w:val="20"/>
        </w:rPr>
        <w:t xml:space="preserve">. </w:t>
      </w:r>
    </w:p>
    <w:p w14:paraId="2113289D" w14:textId="77777777" w:rsidR="000E433E" w:rsidRPr="00827E29" w:rsidRDefault="00C824B0" w:rsidP="00E664E6">
      <w:pPr>
        <w:pStyle w:val="Titre1"/>
        <w:spacing w:line="276" w:lineRule="auto"/>
        <w:rPr>
          <w:rStyle w:val="lev"/>
          <w:b/>
        </w:rPr>
      </w:pPr>
      <w:bookmarkStart w:id="24" w:name="_Toc107330835"/>
      <w:r w:rsidRPr="00827E29">
        <w:rPr>
          <w:rStyle w:val="lev"/>
          <w:b/>
        </w:rPr>
        <w:t>EXAMEN DES CANDIDATURES ET DES OFFRES</w:t>
      </w:r>
      <w:bookmarkEnd w:id="24"/>
    </w:p>
    <w:p w14:paraId="7709E593" w14:textId="77777777" w:rsidR="000E433E" w:rsidRPr="00144CAD" w:rsidRDefault="00C824B0" w:rsidP="00584A95">
      <w:pPr>
        <w:pStyle w:val="Titre2"/>
        <w:numPr>
          <w:ilvl w:val="1"/>
          <w:numId w:val="17"/>
        </w:numPr>
        <w:spacing w:line="276" w:lineRule="auto"/>
        <w:rPr>
          <w:rFonts w:ascii="Montserrat" w:hAnsi="Montserrat"/>
          <w:i w:val="0"/>
        </w:rPr>
      </w:pPr>
      <w:bookmarkStart w:id="25" w:name="_Toc107330836"/>
      <w:r w:rsidRPr="00144CAD">
        <w:rPr>
          <w:rFonts w:ascii="Montserrat" w:hAnsi="Montserrat"/>
          <w:i w:val="0"/>
        </w:rPr>
        <w:t>Examen des candidatures</w:t>
      </w:r>
      <w:bookmarkEnd w:id="25"/>
    </w:p>
    <w:p w14:paraId="51B930BD" w14:textId="77777777" w:rsidR="00CC4437" w:rsidRDefault="00CC4437" w:rsidP="00972AF6">
      <w:pPr>
        <w:pStyle w:val="Standard"/>
        <w:spacing w:line="276" w:lineRule="auto"/>
        <w:rPr>
          <w:rFonts w:ascii="Montserrat" w:hAnsi="Montserrat"/>
        </w:rPr>
      </w:pPr>
    </w:p>
    <w:p w14:paraId="488F91B6" w14:textId="77777777" w:rsidR="00253A6F" w:rsidRDefault="00253A6F" w:rsidP="00253A6F">
      <w:pPr>
        <w:pStyle w:val="Standard"/>
        <w:spacing w:line="276" w:lineRule="auto"/>
        <w:rPr>
          <w:rFonts w:ascii="Montserrat" w:hAnsi="Montserrat"/>
          <w:sz w:val="22"/>
        </w:rPr>
      </w:pPr>
      <w:r w:rsidRPr="00241A36">
        <w:rPr>
          <w:rFonts w:ascii="Montserrat" w:hAnsi="Montserrat"/>
          <w:sz w:val="22"/>
        </w:rPr>
        <w:t>Une même personne ne peut représenter plus d'un candidat pour un même marché, au sens de l’article R</w:t>
      </w:r>
      <w:r w:rsidR="00B65505">
        <w:rPr>
          <w:rFonts w:ascii="Montserrat" w:hAnsi="Montserrat"/>
          <w:sz w:val="22"/>
        </w:rPr>
        <w:t>.</w:t>
      </w:r>
      <w:r w:rsidRPr="00241A36">
        <w:rPr>
          <w:rFonts w:ascii="Montserrat" w:hAnsi="Montserrat"/>
          <w:sz w:val="22"/>
        </w:rPr>
        <w:t xml:space="preserve">2142-4 du Code de la commande publique. </w:t>
      </w:r>
    </w:p>
    <w:p w14:paraId="46D5BECB" w14:textId="77777777" w:rsidR="00253A6F" w:rsidRDefault="00253A6F" w:rsidP="00253A6F">
      <w:pPr>
        <w:pStyle w:val="Standard"/>
        <w:spacing w:line="276" w:lineRule="auto"/>
        <w:rPr>
          <w:rFonts w:ascii="Montserrat" w:hAnsi="Montserrat"/>
          <w:sz w:val="22"/>
        </w:rPr>
      </w:pPr>
    </w:p>
    <w:p w14:paraId="11055D1F" w14:textId="77777777" w:rsidR="00253A6F" w:rsidRPr="00253A6F" w:rsidRDefault="00253A6F" w:rsidP="00253A6F">
      <w:pPr>
        <w:pStyle w:val="Standard"/>
        <w:spacing w:line="276" w:lineRule="auto"/>
        <w:rPr>
          <w:rFonts w:ascii="Montserrat" w:hAnsi="Montserrat"/>
          <w:sz w:val="22"/>
        </w:rPr>
      </w:pPr>
      <w:r w:rsidRPr="00253A6F">
        <w:rPr>
          <w:rFonts w:ascii="Montserrat" w:hAnsi="Montserrat"/>
          <w:sz w:val="22"/>
        </w:rPr>
        <w:t>Les candidats ne sont pas tenus de fournir les documents justificatifs lorsque l'acheteur peut les obtenir :</w:t>
      </w:r>
    </w:p>
    <w:p w14:paraId="15D22CE8" w14:textId="77777777" w:rsidR="00253A6F" w:rsidRPr="00253A6F" w:rsidRDefault="00253A6F" w:rsidP="00253A6F">
      <w:pPr>
        <w:pStyle w:val="Standard"/>
        <w:spacing w:line="276" w:lineRule="auto"/>
        <w:rPr>
          <w:rFonts w:ascii="Montserrat" w:hAnsi="Montserrat"/>
          <w:sz w:val="22"/>
        </w:rPr>
      </w:pPr>
      <w:r w:rsidRPr="00253A6F">
        <w:rPr>
          <w:rFonts w:ascii="Montserrat" w:hAnsi="Montserrat"/>
          <w:sz w:val="22"/>
        </w:rPr>
        <w:t>- directement par le biais d'un système électronique de mise à disposition d'informations administré par un organisme officiel ;</w:t>
      </w:r>
    </w:p>
    <w:p w14:paraId="3B116E10" w14:textId="77777777" w:rsidR="00253A6F" w:rsidRDefault="00253A6F" w:rsidP="00253A6F">
      <w:pPr>
        <w:pStyle w:val="Standard"/>
        <w:spacing w:line="276" w:lineRule="auto"/>
        <w:rPr>
          <w:rFonts w:ascii="Montserrat" w:hAnsi="Montserrat"/>
          <w:sz w:val="22"/>
        </w:rPr>
      </w:pPr>
      <w:r w:rsidRPr="00253A6F">
        <w:rPr>
          <w:rFonts w:ascii="Montserrat" w:hAnsi="Montserrat"/>
          <w:sz w:val="22"/>
        </w:rPr>
        <w:t>- d'un espace de stockage numérique, à condition que figurent dans son dossier de candidature toutes les informations nécessaires à la consultation de ce système ou de cet espace et que l'accès soit gratuit.</w:t>
      </w:r>
    </w:p>
    <w:p w14:paraId="26B834FB" w14:textId="77777777" w:rsidR="006709BB" w:rsidRPr="00253A6F" w:rsidRDefault="006709BB" w:rsidP="00253A6F">
      <w:pPr>
        <w:pStyle w:val="Standard"/>
        <w:spacing w:line="276" w:lineRule="auto"/>
        <w:rPr>
          <w:rFonts w:ascii="Montserrat" w:hAnsi="Montserrat"/>
          <w:sz w:val="22"/>
        </w:rPr>
      </w:pPr>
    </w:p>
    <w:p w14:paraId="03D53A82" w14:textId="77777777" w:rsidR="00DC27F2" w:rsidRPr="00EC2985" w:rsidRDefault="00DC27F2" w:rsidP="00DC27F2">
      <w:pPr>
        <w:pStyle w:val="Standard"/>
        <w:spacing w:line="276" w:lineRule="auto"/>
        <w:rPr>
          <w:rFonts w:ascii="Montserrat" w:hAnsi="Montserrat"/>
          <w:sz w:val="22"/>
        </w:rPr>
      </w:pPr>
      <w:r w:rsidRPr="00EC2985">
        <w:rPr>
          <w:rFonts w:ascii="Montserrat" w:hAnsi="Montserrat"/>
          <w:sz w:val="22"/>
        </w:rPr>
        <w:t xml:space="preserve">Le candidat n'est pas tenu de fournir les documents justificatifs déjà transmis à l'acheteur dans le cadre d'une précédente consultation et qui demeurent valables. </w:t>
      </w:r>
    </w:p>
    <w:p w14:paraId="26323EFB" w14:textId="77777777" w:rsidR="00DC27F2" w:rsidRPr="00EC2985" w:rsidRDefault="00DC27F2" w:rsidP="00DC27F2">
      <w:pPr>
        <w:pStyle w:val="Standard"/>
        <w:spacing w:line="276" w:lineRule="auto"/>
        <w:rPr>
          <w:rFonts w:ascii="Montserrat" w:hAnsi="Montserrat"/>
          <w:sz w:val="22"/>
        </w:rPr>
      </w:pPr>
      <w:r w:rsidRPr="00EC2985">
        <w:rPr>
          <w:rFonts w:ascii="Montserrat" w:hAnsi="Montserrat"/>
          <w:sz w:val="22"/>
        </w:rPr>
        <w:t>S</w:t>
      </w:r>
      <w:r>
        <w:rPr>
          <w:rFonts w:ascii="Montserrat" w:hAnsi="Montserrat"/>
          <w:sz w:val="22"/>
        </w:rPr>
        <w:t xml:space="preserve">’il opte </w:t>
      </w:r>
      <w:r w:rsidRPr="00EC2985">
        <w:rPr>
          <w:rFonts w:ascii="Montserrat" w:hAnsi="Montserrat"/>
          <w:sz w:val="22"/>
        </w:rPr>
        <w:t xml:space="preserve">pour cette possibilité, afin de faciliter le traitement des éléments, </w:t>
      </w:r>
      <w:r>
        <w:rPr>
          <w:rFonts w:ascii="Montserrat" w:hAnsi="Montserrat"/>
          <w:sz w:val="22"/>
        </w:rPr>
        <w:t>le candidat indique</w:t>
      </w:r>
      <w:r w:rsidRPr="00EC2985">
        <w:rPr>
          <w:rFonts w:ascii="Montserrat" w:hAnsi="Montserrat"/>
          <w:sz w:val="22"/>
        </w:rPr>
        <w:t xml:space="preserve"> le n° de la précédente consultation.</w:t>
      </w:r>
    </w:p>
    <w:p w14:paraId="70A6EE09" w14:textId="77777777" w:rsidR="00DC27F2" w:rsidRPr="00241A36" w:rsidRDefault="00DC27F2" w:rsidP="00DC27F2">
      <w:pPr>
        <w:pStyle w:val="Standard"/>
        <w:spacing w:line="276" w:lineRule="auto"/>
        <w:rPr>
          <w:rFonts w:ascii="Montserrat" w:hAnsi="Montserrat"/>
          <w:sz w:val="22"/>
        </w:rPr>
      </w:pPr>
    </w:p>
    <w:p w14:paraId="4F06BAB7" w14:textId="77777777" w:rsidR="00DC27F2" w:rsidRDefault="00DC27F2" w:rsidP="00DC27F2">
      <w:pPr>
        <w:pStyle w:val="Standard"/>
        <w:spacing w:line="276" w:lineRule="auto"/>
        <w:rPr>
          <w:rFonts w:ascii="Montserrat" w:hAnsi="Montserrat"/>
          <w:sz w:val="22"/>
        </w:rPr>
      </w:pPr>
      <w:r w:rsidRPr="00DF63A0">
        <w:rPr>
          <w:rFonts w:ascii="Montserrat" w:hAnsi="Montserrat"/>
          <w:sz w:val="22"/>
        </w:rPr>
        <w:t>Si l'acheteur constate, avant de procéder à l'examen des candidatures, que des pièces ou des informations dont la production était réclamée sont absentes ou incomplètes, il peut demander aux candidats concernés de compléter leur dossier de candidature dans un délai identique pour tous.</w:t>
      </w:r>
    </w:p>
    <w:p w14:paraId="5035EA9A" w14:textId="77777777" w:rsidR="00DA5C23" w:rsidRPr="00DF63A0" w:rsidRDefault="00DA5C23" w:rsidP="00AD1D5D">
      <w:pPr>
        <w:pStyle w:val="Standard"/>
        <w:spacing w:line="276" w:lineRule="auto"/>
        <w:rPr>
          <w:rFonts w:ascii="Montserrat" w:hAnsi="Montserrat"/>
          <w:sz w:val="22"/>
        </w:rPr>
      </w:pPr>
    </w:p>
    <w:p w14:paraId="3F75F3E8" w14:textId="77777777" w:rsidR="00AD1D5D" w:rsidRPr="00DF63A0" w:rsidRDefault="00AD1D5D" w:rsidP="00AD1D5D">
      <w:pPr>
        <w:pStyle w:val="Standard"/>
        <w:spacing w:line="276" w:lineRule="auto"/>
        <w:rPr>
          <w:rFonts w:ascii="Montserrat" w:hAnsi="Montserrat"/>
          <w:sz w:val="22"/>
        </w:rPr>
      </w:pPr>
      <w:r w:rsidRPr="00DF63A0">
        <w:rPr>
          <w:rFonts w:ascii="Montserrat" w:hAnsi="Montserrat"/>
          <w:sz w:val="22"/>
        </w:rPr>
        <w:t>Ce délai est précisé avec la demande de complément. Les candidatures incomplètes ou demeurées incomplètes à la suite d'une demande de compléments sont éliminées</w:t>
      </w:r>
      <w:r w:rsidR="00DF63A0">
        <w:rPr>
          <w:rFonts w:ascii="Montserrat" w:hAnsi="Montserrat"/>
          <w:sz w:val="22"/>
        </w:rPr>
        <w:t xml:space="preserve">. </w:t>
      </w:r>
    </w:p>
    <w:p w14:paraId="2B1ADC94" w14:textId="77777777" w:rsidR="00AD1D5D" w:rsidRPr="00144CAD" w:rsidRDefault="00AD1D5D" w:rsidP="00972AF6">
      <w:pPr>
        <w:pStyle w:val="Standard"/>
        <w:spacing w:line="276" w:lineRule="auto"/>
        <w:rPr>
          <w:rFonts w:ascii="Montserrat" w:hAnsi="Montserrat"/>
        </w:rPr>
      </w:pPr>
    </w:p>
    <w:p w14:paraId="408CF6AD" w14:textId="77777777" w:rsidR="007F4E22" w:rsidRPr="00253A6F" w:rsidRDefault="00CC4437" w:rsidP="007F4E22">
      <w:pPr>
        <w:suppressAutoHyphens w:val="0"/>
        <w:autoSpaceDE w:val="0"/>
        <w:adjustRightInd w:val="0"/>
        <w:spacing w:line="276" w:lineRule="auto"/>
        <w:jc w:val="both"/>
        <w:rPr>
          <w:rFonts w:ascii="Montserrat" w:eastAsia="Times New Roman" w:hAnsi="Montserrat" w:cs="Arial"/>
          <w:sz w:val="22"/>
          <w:szCs w:val="20"/>
        </w:rPr>
      </w:pPr>
      <w:r w:rsidRPr="00241A36">
        <w:rPr>
          <w:rFonts w:ascii="Montserrat" w:eastAsia="Times New Roman" w:hAnsi="Montserrat" w:cs="Arial"/>
          <w:sz w:val="22"/>
          <w:szCs w:val="20"/>
        </w:rPr>
        <w:t xml:space="preserve">Au vu des éléments produits au titre de la candidature, </w:t>
      </w:r>
      <w:r w:rsidR="002A5300">
        <w:rPr>
          <w:rFonts w:ascii="Montserrat" w:eastAsia="Times New Roman" w:hAnsi="Montserrat" w:cs="Arial"/>
          <w:sz w:val="22"/>
          <w:szCs w:val="20"/>
        </w:rPr>
        <w:t>l</w:t>
      </w:r>
      <w:r w:rsidR="004249F6">
        <w:rPr>
          <w:rFonts w:ascii="Montserrat" w:eastAsia="Times New Roman" w:hAnsi="Montserrat" w:cs="Arial"/>
          <w:sz w:val="22"/>
          <w:szCs w:val="20"/>
        </w:rPr>
        <w:t>’acheteur élimine</w:t>
      </w:r>
      <w:r w:rsidRPr="00241A36">
        <w:rPr>
          <w:rFonts w:ascii="Montserrat" w:eastAsia="Times New Roman" w:hAnsi="Montserrat" w:cs="Arial"/>
          <w:sz w:val="22"/>
          <w:szCs w:val="20"/>
        </w:rPr>
        <w:t xml:space="preserve"> les candidats qui entre</w:t>
      </w:r>
      <w:r w:rsidR="00481674">
        <w:rPr>
          <w:rFonts w:ascii="Montserrat" w:eastAsia="Times New Roman" w:hAnsi="Montserrat" w:cs="Arial"/>
          <w:sz w:val="22"/>
          <w:szCs w:val="20"/>
        </w:rPr>
        <w:t>nt</w:t>
      </w:r>
      <w:r w:rsidRPr="00241A36">
        <w:rPr>
          <w:rFonts w:ascii="Montserrat" w:eastAsia="Times New Roman" w:hAnsi="Montserrat" w:cs="Arial"/>
          <w:sz w:val="22"/>
          <w:szCs w:val="20"/>
        </w:rPr>
        <w:t xml:space="preserve"> dans un cas d’interdiction de soumissionner, qui ne produisent pas les pièces exigées</w:t>
      </w:r>
      <w:r w:rsidR="00A718EB">
        <w:rPr>
          <w:rFonts w:ascii="Montserrat" w:eastAsia="Times New Roman" w:hAnsi="Montserrat" w:cs="Arial"/>
          <w:sz w:val="22"/>
          <w:szCs w:val="20"/>
        </w:rPr>
        <w:t>,</w:t>
      </w:r>
      <w:r w:rsidRPr="00241A36">
        <w:rPr>
          <w:rFonts w:ascii="Montserrat" w:eastAsia="Times New Roman" w:hAnsi="Montserrat" w:cs="Arial"/>
          <w:sz w:val="22"/>
          <w:szCs w:val="20"/>
        </w:rPr>
        <w:t xml:space="preserve"> </w:t>
      </w:r>
      <w:r w:rsidR="002A7DC0">
        <w:rPr>
          <w:rFonts w:ascii="Montserrat" w:eastAsia="Times New Roman" w:hAnsi="Montserrat" w:cs="Arial"/>
          <w:sz w:val="22"/>
          <w:szCs w:val="20"/>
        </w:rPr>
        <w:t xml:space="preserve">ne justifient pas de l’aptitude professionnelle </w:t>
      </w:r>
      <w:r w:rsidRPr="00241A36">
        <w:rPr>
          <w:rFonts w:ascii="Montserrat" w:eastAsia="Times New Roman" w:hAnsi="Montserrat" w:cs="Arial"/>
          <w:sz w:val="22"/>
          <w:szCs w:val="20"/>
        </w:rPr>
        <w:t xml:space="preserve">ou ne disposent pas des capacités professionnelles, </w:t>
      </w:r>
      <w:r w:rsidR="00F1125B">
        <w:rPr>
          <w:rFonts w:ascii="Montserrat" w:eastAsia="Times New Roman" w:hAnsi="Montserrat" w:cs="Arial"/>
          <w:sz w:val="22"/>
          <w:szCs w:val="20"/>
        </w:rPr>
        <w:t xml:space="preserve">économiques, </w:t>
      </w:r>
      <w:r w:rsidRPr="00241A36">
        <w:rPr>
          <w:rFonts w:ascii="Montserrat" w:eastAsia="Times New Roman" w:hAnsi="Montserrat" w:cs="Arial"/>
          <w:sz w:val="22"/>
          <w:szCs w:val="20"/>
        </w:rPr>
        <w:t xml:space="preserve">techniques ou financières pour exécuter les prestations concernées, </w:t>
      </w:r>
      <w:r w:rsidR="00A718EB" w:rsidRPr="00A718EB">
        <w:rPr>
          <w:rFonts w:ascii="Montserrat" w:eastAsia="Times New Roman" w:hAnsi="Montserrat" w:cs="Arial"/>
          <w:sz w:val="22"/>
          <w:szCs w:val="20"/>
        </w:rPr>
        <w:t>ou qui n'atteignent pas les niveaux minimaux de capacités exigées</w:t>
      </w:r>
      <w:r w:rsidR="00A718EB">
        <w:rPr>
          <w:rFonts w:ascii="Montserrat" w:eastAsia="Times New Roman" w:hAnsi="Montserrat" w:cs="Arial"/>
          <w:sz w:val="22"/>
          <w:szCs w:val="20"/>
        </w:rPr>
        <w:t xml:space="preserve"> le cas échéant</w:t>
      </w:r>
      <w:r w:rsidR="007F4E22">
        <w:rPr>
          <w:rFonts w:ascii="Montserrat" w:eastAsia="Times New Roman" w:hAnsi="Montserrat" w:cs="Arial"/>
          <w:sz w:val="22"/>
          <w:szCs w:val="20"/>
        </w:rPr>
        <w:t>, ou ne satisfont pas aux conditions de participation imposées.</w:t>
      </w:r>
    </w:p>
    <w:p w14:paraId="05453618" w14:textId="77777777" w:rsidR="000E433E" w:rsidRPr="00144CAD" w:rsidRDefault="00AC2967" w:rsidP="00584A95">
      <w:pPr>
        <w:pStyle w:val="Titre2"/>
        <w:numPr>
          <w:ilvl w:val="1"/>
          <w:numId w:val="17"/>
        </w:numPr>
        <w:spacing w:line="276" w:lineRule="auto"/>
        <w:rPr>
          <w:rFonts w:ascii="Montserrat" w:hAnsi="Montserrat"/>
          <w:i w:val="0"/>
        </w:rPr>
      </w:pPr>
      <w:bookmarkStart w:id="26" w:name="_Toc107330837"/>
      <w:r>
        <w:rPr>
          <w:rFonts w:ascii="Montserrat" w:hAnsi="Montserrat"/>
          <w:i w:val="0"/>
        </w:rPr>
        <w:t>Motifs d’exclusion</w:t>
      </w:r>
      <w:bookmarkEnd w:id="26"/>
      <w:r w:rsidR="00EB40CC">
        <w:rPr>
          <w:rFonts w:ascii="Montserrat" w:hAnsi="Montserrat"/>
          <w:i w:val="0"/>
        </w:rPr>
        <w:t xml:space="preserve"> </w:t>
      </w:r>
    </w:p>
    <w:p w14:paraId="4B38EE17" w14:textId="77777777" w:rsidR="000E433E" w:rsidRPr="00144CAD" w:rsidRDefault="000E433E" w:rsidP="00972AF6">
      <w:pPr>
        <w:pStyle w:val="Standard"/>
        <w:spacing w:line="276" w:lineRule="auto"/>
        <w:rPr>
          <w:rFonts w:ascii="Montserrat" w:hAnsi="Montserrat"/>
        </w:rPr>
      </w:pPr>
    </w:p>
    <w:p w14:paraId="0606DA73" w14:textId="78B6A284" w:rsidR="003C1B79" w:rsidRPr="003C1B79" w:rsidRDefault="003C1B79" w:rsidP="003C1B79">
      <w:pPr>
        <w:pStyle w:val="Standard"/>
        <w:spacing w:line="276" w:lineRule="auto"/>
        <w:rPr>
          <w:rFonts w:ascii="Montserrat" w:hAnsi="Montserrat"/>
          <w:sz w:val="22"/>
        </w:rPr>
      </w:pPr>
      <w:r w:rsidRPr="003C1B79">
        <w:rPr>
          <w:rFonts w:ascii="Montserrat" w:hAnsi="Montserrat"/>
          <w:sz w:val="22"/>
        </w:rPr>
        <w:t>Conformément aux dispositions du code de la commande publique relative aux exclusions de plein droit et aux exclusions à l'appréciation de l'acheteur, les personnes se trouvant dans un des cas d'exclusion sont exclues de la procédure.</w:t>
      </w:r>
    </w:p>
    <w:p w14:paraId="4FF7291F" w14:textId="77777777" w:rsidR="003C1B79" w:rsidRPr="003C1B79" w:rsidRDefault="003C1B79" w:rsidP="003C1B79">
      <w:pPr>
        <w:pStyle w:val="Standard"/>
        <w:spacing w:line="276" w:lineRule="auto"/>
        <w:rPr>
          <w:rFonts w:ascii="Montserrat" w:hAnsi="Montserrat"/>
          <w:sz w:val="22"/>
        </w:rPr>
      </w:pPr>
    </w:p>
    <w:p w14:paraId="57F15EB4" w14:textId="63A0F37B" w:rsidR="000E433E" w:rsidRPr="00241A36" w:rsidRDefault="003C1B79" w:rsidP="00972AF6">
      <w:pPr>
        <w:pStyle w:val="Standard"/>
        <w:spacing w:line="276" w:lineRule="auto"/>
        <w:rPr>
          <w:rFonts w:ascii="Montserrat" w:hAnsi="Montserrat"/>
          <w:sz w:val="22"/>
        </w:rPr>
      </w:pPr>
      <w:r w:rsidRPr="003C1B79">
        <w:rPr>
          <w:rFonts w:ascii="Montserrat" w:hAnsi="Montserrat"/>
          <w:sz w:val="22"/>
        </w:rPr>
        <w:t>En cas d'exclusion à l'appréciation de l'acheteur, l'opérateur économique présente, à la demande de l'acheteur, ses observations afin d'établir qu'il a pris les mesures nécessaires ou encore que sa participation à la présente consultation n</w:t>
      </w:r>
      <w:r w:rsidR="00273E4C">
        <w:rPr>
          <w:rFonts w:ascii="Montserrat" w:hAnsi="Montserrat"/>
          <w:sz w:val="22"/>
        </w:rPr>
        <w:t>e sont</w:t>
      </w:r>
      <w:r w:rsidRPr="003C1B79">
        <w:rPr>
          <w:rFonts w:ascii="Montserrat" w:hAnsi="Montserrat"/>
          <w:sz w:val="22"/>
        </w:rPr>
        <w:t xml:space="preserve"> pas susceptible</w:t>
      </w:r>
      <w:r w:rsidR="00273E4C">
        <w:rPr>
          <w:rFonts w:ascii="Montserrat" w:hAnsi="Montserrat"/>
          <w:sz w:val="22"/>
        </w:rPr>
        <w:t>s</w:t>
      </w:r>
      <w:r w:rsidRPr="003C1B79">
        <w:rPr>
          <w:rFonts w:ascii="Montserrat" w:hAnsi="Montserrat"/>
          <w:sz w:val="22"/>
        </w:rPr>
        <w:t xml:space="preserve"> de porter att</w:t>
      </w:r>
      <w:r w:rsidR="00A718EB">
        <w:rPr>
          <w:rFonts w:ascii="Montserrat" w:hAnsi="Montserrat"/>
          <w:sz w:val="22"/>
        </w:rPr>
        <w:t>einte à l'égalité de traitement</w:t>
      </w:r>
      <w:r w:rsidRPr="003C1B79">
        <w:rPr>
          <w:rFonts w:ascii="Montserrat" w:hAnsi="Montserrat"/>
          <w:sz w:val="22"/>
        </w:rPr>
        <w:t>.</w:t>
      </w:r>
      <w:r w:rsidR="00F17EA1">
        <w:rPr>
          <w:rFonts w:ascii="Montserrat" w:hAnsi="Montserrat"/>
          <w:sz w:val="22"/>
        </w:rPr>
        <w:t xml:space="preserve"> </w:t>
      </w:r>
      <w:r w:rsidR="00C824B0" w:rsidRPr="00241A36">
        <w:rPr>
          <w:rFonts w:ascii="Montserrat" w:hAnsi="Montserrat"/>
          <w:sz w:val="22"/>
        </w:rPr>
        <w:t>À défaut, il est exclu de la procédure de passation.</w:t>
      </w:r>
    </w:p>
    <w:p w14:paraId="61CB146D" w14:textId="77777777" w:rsidR="005E6269" w:rsidRDefault="005E6269" w:rsidP="00972AF6">
      <w:pPr>
        <w:pStyle w:val="Standard"/>
        <w:spacing w:line="276" w:lineRule="auto"/>
        <w:rPr>
          <w:rFonts w:ascii="Montserrat" w:hAnsi="Montserrat"/>
          <w:sz w:val="22"/>
        </w:rPr>
      </w:pPr>
    </w:p>
    <w:p w14:paraId="5441E7E3" w14:textId="77777777" w:rsidR="000E433E" w:rsidRDefault="00C824B0" w:rsidP="00972AF6">
      <w:pPr>
        <w:pStyle w:val="Standard"/>
        <w:spacing w:line="276" w:lineRule="auto"/>
        <w:rPr>
          <w:rFonts w:ascii="Montserrat" w:hAnsi="Montserrat"/>
          <w:sz w:val="22"/>
        </w:rPr>
      </w:pPr>
      <w:r w:rsidRPr="00241A36">
        <w:rPr>
          <w:rFonts w:ascii="Montserrat" w:hAnsi="Montserrat"/>
          <w:sz w:val="22"/>
        </w:rPr>
        <w:t xml:space="preserve">L'acheteur fixe, dans sa demande de justification, le délai imparti pour la réponse du </w:t>
      </w:r>
      <w:r w:rsidR="00C62A09">
        <w:rPr>
          <w:rFonts w:ascii="Montserrat" w:hAnsi="Montserrat"/>
          <w:sz w:val="22"/>
        </w:rPr>
        <w:t>candidat.</w:t>
      </w:r>
    </w:p>
    <w:p w14:paraId="7F69C388" w14:textId="77777777" w:rsidR="00AC3A56" w:rsidRDefault="00AC3A56" w:rsidP="00972AF6">
      <w:pPr>
        <w:pStyle w:val="Standard"/>
        <w:spacing w:line="276" w:lineRule="auto"/>
        <w:rPr>
          <w:rFonts w:ascii="Montserrat" w:hAnsi="Montserrat"/>
          <w:sz w:val="22"/>
        </w:rPr>
      </w:pPr>
    </w:p>
    <w:p w14:paraId="177F30F8" w14:textId="77777777" w:rsidR="00AC3A56" w:rsidRPr="003C1B79" w:rsidRDefault="00AC3A56" w:rsidP="00AC3A56">
      <w:pPr>
        <w:pStyle w:val="Standard"/>
        <w:spacing w:line="276" w:lineRule="auto"/>
        <w:rPr>
          <w:rFonts w:ascii="Montserrat" w:hAnsi="Montserrat"/>
          <w:sz w:val="22"/>
        </w:rPr>
      </w:pPr>
      <w:r w:rsidRPr="003C1B79">
        <w:rPr>
          <w:rFonts w:ascii="Montserrat" w:hAnsi="Montserrat"/>
          <w:sz w:val="22"/>
        </w:rPr>
        <w:t>Lorsqu'un opérateur économique se trouve, en cours de procédure, en situation d'exclusion, il en informe sans délai l'acheteur qui l'exclut pour ce motif.</w:t>
      </w:r>
    </w:p>
    <w:p w14:paraId="0586579D" w14:textId="77777777" w:rsidR="00AC3A56" w:rsidRPr="00241A36" w:rsidRDefault="00AC3A56" w:rsidP="00972AF6">
      <w:pPr>
        <w:pStyle w:val="Standard"/>
        <w:spacing w:line="276" w:lineRule="auto"/>
        <w:rPr>
          <w:rFonts w:ascii="Montserrat" w:hAnsi="Montserrat"/>
          <w:sz w:val="22"/>
        </w:rPr>
      </w:pPr>
    </w:p>
    <w:p w14:paraId="0DDBDA62" w14:textId="77777777" w:rsidR="0097785D" w:rsidRDefault="0097785D" w:rsidP="00584A95">
      <w:pPr>
        <w:pStyle w:val="Titre2"/>
        <w:numPr>
          <w:ilvl w:val="1"/>
          <w:numId w:val="17"/>
        </w:numPr>
        <w:spacing w:line="276" w:lineRule="auto"/>
        <w:rPr>
          <w:rFonts w:ascii="Montserrat" w:hAnsi="Montserrat"/>
          <w:i w:val="0"/>
        </w:rPr>
      </w:pPr>
      <w:bookmarkStart w:id="27" w:name="_Toc107330838"/>
      <w:r w:rsidRPr="0097785D">
        <w:rPr>
          <w:rFonts w:ascii="Montserrat" w:hAnsi="Montserrat"/>
          <w:i w:val="0"/>
        </w:rPr>
        <w:t>Négociation</w:t>
      </w:r>
      <w:bookmarkEnd w:id="27"/>
    </w:p>
    <w:p w14:paraId="5FAECA9F" w14:textId="5AEB6738" w:rsidR="00B32CA4" w:rsidRDefault="00B32CA4" w:rsidP="00B32CA4">
      <w:pPr>
        <w:pStyle w:val="Standard"/>
        <w:tabs>
          <w:tab w:val="left" w:pos="1400"/>
        </w:tabs>
        <w:spacing w:line="276" w:lineRule="auto"/>
        <w:rPr>
          <w:rFonts w:ascii="Montserrat" w:hAnsi="Montserrat"/>
          <w:sz w:val="22"/>
        </w:rPr>
      </w:pPr>
    </w:p>
    <w:p w14:paraId="66ADD033" w14:textId="77777777" w:rsidR="0097785D" w:rsidRPr="00E87C27" w:rsidRDefault="0097785D" w:rsidP="00584A95">
      <w:pPr>
        <w:keepNext/>
        <w:widowControl/>
        <w:numPr>
          <w:ilvl w:val="1"/>
          <w:numId w:val="29"/>
        </w:numPr>
        <w:shd w:val="clear" w:color="auto" w:fill="FFFFFF"/>
        <w:spacing w:before="240" w:after="60" w:line="276" w:lineRule="auto"/>
        <w:outlineLvl w:val="2"/>
        <w:rPr>
          <w:rFonts w:ascii="Montserrat" w:eastAsia="SimSun, 宋体" w:hAnsi="Montserrat" w:cs="Arial"/>
          <w:b/>
          <w:bCs/>
          <w:sz w:val="26"/>
          <w:szCs w:val="26"/>
          <w:lang w:eastAsia="zh-CN"/>
        </w:rPr>
      </w:pPr>
      <w:bookmarkStart w:id="28" w:name="_Toc453254864"/>
      <w:bookmarkStart w:id="29" w:name="_Toc81299055"/>
      <w:r w:rsidRPr="00E87C27">
        <w:rPr>
          <w:rFonts w:ascii="Montserrat" w:eastAsia="SimSun, 宋体" w:hAnsi="Montserrat" w:cs="Arial"/>
          <w:b/>
          <w:bCs/>
          <w:sz w:val="26"/>
          <w:szCs w:val="26"/>
          <w:lang w:eastAsia="zh-CN"/>
        </w:rPr>
        <w:t>Accès à la négociation</w:t>
      </w:r>
      <w:bookmarkEnd w:id="28"/>
      <w:bookmarkEnd w:id="29"/>
    </w:p>
    <w:p w14:paraId="35191C14" w14:textId="77777777" w:rsidR="0097785D" w:rsidRPr="00E87C27" w:rsidRDefault="0097785D" w:rsidP="0097785D">
      <w:pPr>
        <w:widowControl/>
        <w:suppressAutoHyphens w:val="0"/>
        <w:autoSpaceDE w:val="0"/>
        <w:adjustRightInd w:val="0"/>
        <w:jc w:val="both"/>
        <w:textAlignment w:val="auto"/>
        <w:rPr>
          <w:rFonts w:ascii="Montserrat" w:eastAsia="Times New Roman" w:hAnsi="Montserrat" w:cs="Arial"/>
          <w:b/>
          <w:bCs/>
          <w:kern w:val="0"/>
          <w:sz w:val="20"/>
          <w:szCs w:val="20"/>
        </w:rPr>
      </w:pPr>
    </w:p>
    <w:p w14:paraId="6893ECAB" w14:textId="77777777" w:rsidR="006F37EC" w:rsidRPr="00287CFC" w:rsidRDefault="006F37EC" w:rsidP="006F37EC">
      <w:pPr>
        <w:widowControl/>
        <w:suppressAutoHyphens w:val="0"/>
        <w:autoSpaceDE w:val="0"/>
        <w:adjustRightInd w:val="0"/>
        <w:jc w:val="both"/>
        <w:textAlignment w:val="auto"/>
        <w:rPr>
          <w:rFonts w:ascii="Montserrat" w:eastAsia="SimSun, 宋体" w:hAnsi="Montserrat" w:cs="Arial"/>
          <w:sz w:val="22"/>
          <w:szCs w:val="20"/>
          <w:lang w:eastAsia="zh-CN"/>
        </w:rPr>
      </w:pPr>
      <w:r>
        <w:rPr>
          <w:rFonts w:ascii="Montserrat" w:eastAsia="SimSun, 宋体" w:hAnsi="Montserrat" w:cs="Arial"/>
          <w:sz w:val="22"/>
          <w:szCs w:val="20"/>
          <w:lang w:eastAsia="zh-CN"/>
        </w:rPr>
        <w:t>L</w:t>
      </w:r>
      <w:r w:rsidRPr="00287CFC">
        <w:rPr>
          <w:rFonts w:ascii="Montserrat" w:eastAsia="SimSun, 宋体" w:hAnsi="Montserrat" w:cs="Arial"/>
          <w:sz w:val="22"/>
          <w:szCs w:val="20"/>
          <w:lang w:eastAsia="zh-CN"/>
        </w:rPr>
        <w:t>a négociation sera engagée avec l’ensemble des soumissionnaires ayant présenté une offre, sous réserve qu’elle ne soit pas inappropriée</w:t>
      </w:r>
      <w:r>
        <w:rPr>
          <w:rFonts w:ascii="Montserrat" w:eastAsia="SimSun, 宋体" w:hAnsi="Montserrat" w:cs="Arial"/>
          <w:sz w:val="22"/>
          <w:szCs w:val="20"/>
          <w:lang w:eastAsia="zh-CN"/>
        </w:rPr>
        <w:t xml:space="preserve"> au sens de l’article </w:t>
      </w:r>
      <w:r w:rsidRPr="0097785D">
        <w:rPr>
          <w:rFonts w:ascii="Montserrat" w:eastAsia="SimSun, 宋体" w:hAnsi="Montserrat" w:cs="Arial"/>
          <w:sz w:val="22"/>
          <w:szCs w:val="20"/>
          <w:lang w:eastAsia="zh-CN"/>
        </w:rPr>
        <w:t>L.2152-4 du code de la commande publique</w:t>
      </w:r>
      <w:r w:rsidRPr="00287CFC">
        <w:rPr>
          <w:rFonts w:ascii="Montserrat" w:eastAsia="SimSun, 宋体" w:hAnsi="Montserrat" w:cs="Arial"/>
          <w:sz w:val="22"/>
          <w:szCs w:val="20"/>
          <w:lang w:eastAsia="zh-CN"/>
        </w:rPr>
        <w:t xml:space="preserve">. </w:t>
      </w:r>
    </w:p>
    <w:p w14:paraId="0DEB488C" w14:textId="77777777" w:rsidR="006F37EC" w:rsidRDefault="006F37EC" w:rsidP="0051315F">
      <w:pPr>
        <w:widowControl/>
        <w:shd w:val="clear" w:color="auto" w:fill="FFFFFF"/>
        <w:spacing w:after="120"/>
        <w:jc w:val="both"/>
        <w:rPr>
          <w:rFonts w:ascii="Montserrat" w:eastAsia="SimSun, 宋体" w:hAnsi="Montserrat" w:cs="Arial"/>
          <w:sz w:val="22"/>
          <w:szCs w:val="20"/>
          <w:lang w:eastAsia="zh-CN"/>
        </w:rPr>
      </w:pPr>
    </w:p>
    <w:p w14:paraId="164ACFF8" w14:textId="46188F98" w:rsidR="0097785D" w:rsidRPr="0097785D" w:rsidRDefault="0097785D" w:rsidP="0051315F">
      <w:pPr>
        <w:widowControl/>
        <w:shd w:val="clear" w:color="auto" w:fill="FFFFFF"/>
        <w:spacing w:after="120"/>
        <w:jc w:val="both"/>
        <w:rPr>
          <w:rFonts w:ascii="Montserrat" w:eastAsia="SimSun, 宋体" w:hAnsi="Montserrat" w:cs="Arial"/>
          <w:sz w:val="22"/>
          <w:szCs w:val="20"/>
          <w:lang w:eastAsia="zh-CN"/>
        </w:rPr>
      </w:pPr>
      <w:r w:rsidRPr="0097785D">
        <w:rPr>
          <w:rFonts w:ascii="Montserrat" w:eastAsia="SimSun, 宋体" w:hAnsi="Montserrat" w:cs="Arial"/>
          <w:sz w:val="22"/>
          <w:szCs w:val="20"/>
          <w:lang w:eastAsia="zh-CN"/>
        </w:rPr>
        <w:t>Lorsque la négociation prend fin, les offres finales irrégulières</w:t>
      </w:r>
      <w:r w:rsidR="00776766">
        <w:rPr>
          <w:rFonts w:ascii="Montserrat" w:eastAsia="SimSun, 宋体" w:hAnsi="Montserrat" w:cs="Arial"/>
          <w:sz w:val="22"/>
          <w:szCs w:val="20"/>
          <w:lang w:eastAsia="zh-CN"/>
        </w:rPr>
        <w:t>,</w:t>
      </w:r>
      <w:r w:rsidR="00B2737B">
        <w:rPr>
          <w:rFonts w:ascii="Montserrat" w:eastAsia="SimSun, 宋体" w:hAnsi="Montserrat" w:cs="Arial"/>
          <w:sz w:val="22"/>
          <w:szCs w:val="20"/>
          <w:lang w:eastAsia="zh-CN"/>
        </w:rPr>
        <w:t xml:space="preserve"> </w:t>
      </w:r>
      <w:r w:rsidRPr="0097785D">
        <w:rPr>
          <w:rFonts w:ascii="Montserrat" w:eastAsia="SimSun, 宋体" w:hAnsi="Montserrat" w:cs="Arial"/>
          <w:sz w:val="22"/>
          <w:szCs w:val="20"/>
          <w:lang w:eastAsia="zh-CN"/>
        </w:rPr>
        <w:t>inacceptables</w:t>
      </w:r>
      <w:r w:rsidR="00B46902">
        <w:rPr>
          <w:rFonts w:ascii="Montserrat" w:eastAsia="SimSun, 宋体" w:hAnsi="Montserrat" w:cs="Arial"/>
          <w:sz w:val="22"/>
          <w:szCs w:val="20"/>
          <w:lang w:eastAsia="zh-CN"/>
        </w:rPr>
        <w:t xml:space="preserve"> ou anormalement basses </w:t>
      </w:r>
      <w:r w:rsidRPr="0097785D">
        <w:rPr>
          <w:rFonts w:ascii="Montserrat" w:eastAsia="SimSun, 宋体" w:hAnsi="Montserrat" w:cs="Arial"/>
          <w:sz w:val="22"/>
          <w:szCs w:val="20"/>
          <w:lang w:eastAsia="zh-CN"/>
        </w:rPr>
        <w:t>sont éliminées. Toutefois, conformément à l’article R.2152-2 du code de la commande publique, l’acheteur peut autoriser tous les soumissionnaires concernés à régulariser les offres finales irrégulières dans un délai approprié, à condition qu’elles ne soient pas anormalement basses. Cette régularisation ne peut avoir pour effet de modifier les caractéristiques substantielles de l’offre.</w:t>
      </w:r>
    </w:p>
    <w:p w14:paraId="4F191DE8" w14:textId="77777777" w:rsidR="0097785D" w:rsidRPr="0097785D" w:rsidRDefault="0097785D" w:rsidP="0051315F">
      <w:pPr>
        <w:widowControl/>
        <w:shd w:val="clear" w:color="auto" w:fill="FFFFFF"/>
        <w:spacing w:after="120"/>
        <w:jc w:val="both"/>
        <w:rPr>
          <w:rFonts w:ascii="Montserrat" w:eastAsia="SimSun, 宋体" w:hAnsi="Montserrat" w:cs="Arial"/>
          <w:sz w:val="22"/>
          <w:szCs w:val="20"/>
          <w:lang w:eastAsia="zh-CN"/>
        </w:rPr>
      </w:pPr>
      <w:r w:rsidRPr="0097785D">
        <w:rPr>
          <w:rFonts w:ascii="Montserrat" w:eastAsia="SimSun, 宋体" w:hAnsi="Montserrat" w:cs="Arial"/>
          <w:sz w:val="22"/>
          <w:szCs w:val="20"/>
          <w:lang w:eastAsia="zh-CN"/>
        </w:rPr>
        <w:t xml:space="preserve">Les offres finales régulières, acceptables et appropriées sont notées et classées au regard des critères d’attribution retenus. </w:t>
      </w:r>
    </w:p>
    <w:p w14:paraId="119D2BB2" w14:textId="048206D4" w:rsidR="0097785D" w:rsidRPr="0097785D" w:rsidRDefault="0051315F" w:rsidP="0051315F">
      <w:pPr>
        <w:widowControl/>
        <w:suppressAutoHyphens w:val="0"/>
        <w:autoSpaceDE w:val="0"/>
        <w:adjustRightInd w:val="0"/>
        <w:jc w:val="both"/>
        <w:textAlignment w:val="auto"/>
        <w:rPr>
          <w:rFonts w:ascii="Montserrat" w:eastAsia="Times New Roman" w:hAnsi="Montserrat" w:cs="Arial"/>
          <w:kern w:val="0"/>
          <w:sz w:val="22"/>
          <w:szCs w:val="20"/>
        </w:rPr>
      </w:pPr>
      <w:r>
        <w:rPr>
          <w:rFonts w:ascii="Montserrat" w:eastAsia="Times New Roman" w:hAnsi="Montserrat" w:cs="Arial"/>
          <w:kern w:val="0"/>
          <w:sz w:val="22"/>
          <w:szCs w:val="20"/>
        </w:rPr>
        <w:t xml:space="preserve">Toutefois, </w:t>
      </w:r>
      <w:r w:rsidR="007D72E9">
        <w:rPr>
          <w:rFonts w:ascii="Montserrat" w:eastAsia="Times New Roman" w:hAnsi="Montserrat" w:cs="Arial"/>
          <w:kern w:val="0"/>
          <w:sz w:val="22"/>
          <w:szCs w:val="20"/>
        </w:rPr>
        <w:t xml:space="preserve">il est à noter que </w:t>
      </w:r>
      <w:r>
        <w:rPr>
          <w:rFonts w:ascii="Montserrat" w:eastAsia="Times New Roman" w:hAnsi="Montserrat" w:cs="Arial"/>
          <w:kern w:val="0"/>
          <w:sz w:val="22"/>
          <w:szCs w:val="20"/>
        </w:rPr>
        <w:t>l</w:t>
      </w:r>
      <w:r w:rsidR="00ED6C8F">
        <w:rPr>
          <w:rFonts w:ascii="Montserrat" w:eastAsia="Times New Roman" w:hAnsi="Montserrat" w:cs="Arial"/>
          <w:kern w:val="0"/>
          <w:sz w:val="22"/>
          <w:szCs w:val="20"/>
        </w:rPr>
        <w:t>’acheteur</w:t>
      </w:r>
      <w:r w:rsidR="0097785D" w:rsidRPr="0097785D">
        <w:rPr>
          <w:rFonts w:ascii="Montserrat" w:eastAsia="Times New Roman" w:hAnsi="Montserrat" w:cs="Arial"/>
          <w:kern w:val="0"/>
          <w:sz w:val="22"/>
          <w:szCs w:val="20"/>
        </w:rPr>
        <w:t xml:space="preserve"> se réserve la possibilité d’attribuer le marché sur la base des offres initiale</w:t>
      </w:r>
      <w:r w:rsidR="007D72E9">
        <w:rPr>
          <w:rFonts w:ascii="Montserrat" w:eastAsia="Times New Roman" w:hAnsi="Montserrat" w:cs="Arial"/>
          <w:kern w:val="0"/>
          <w:sz w:val="22"/>
          <w:szCs w:val="20"/>
        </w:rPr>
        <w:t>ment remise</w:t>
      </w:r>
      <w:r w:rsidR="0097785D" w:rsidRPr="0097785D">
        <w:rPr>
          <w:rFonts w:ascii="Montserrat" w:eastAsia="Times New Roman" w:hAnsi="Montserrat" w:cs="Arial"/>
          <w:kern w:val="0"/>
          <w:sz w:val="22"/>
          <w:szCs w:val="20"/>
        </w:rPr>
        <w:t>s</w:t>
      </w:r>
      <w:r w:rsidR="007D72E9">
        <w:rPr>
          <w:rFonts w:ascii="Montserrat" w:eastAsia="Times New Roman" w:hAnsi="Montserrat" w:cs="Arial"/>
          <w:kern w:val="0"/>
          <w:sz w:val="22"/>
          <w:szCs w:val="20"/>
        </w:rPr>
        <w:t xml:space="preserve"> et</w:t>
      </w:r>
      <w:r w:rsidR="0097785D" w:rsidRPr="0097785D">
        <w:rPr>
          <w:rFonts w:ascii="Montserrat" w:eastAsia="Times New Roman" w:hAnsi="Montserrat" w:cs="Arial"/>
          <w:kern w:val="0"/>
          <w:sz w:val="22"/>
          <w:szCs w:val="20"/>
        </w:rPr>
        <w:t xml:space="preserve"> sans négociation. </w:t>
      </w:r>
    </w:p>
    <w:p w14:paraId="55A1FA0B" w14:textId="77777777" w:rsidR="00B80A20" w:rsidRPr="0097785D" w:rsidRDefault="00B80A20" w:rsidP="0051315F">
      <w:pPr>
        <w:widowControl/>
        <w:suppressAutoHyphens w:val="0"/>
        <w:autoSpaceDE w:val="0"/>
        <w:adjustRightInd w:val="0"/>
        <w:jc w:val="both"/>
        <w:textAlignment w:val="auto"/>
        <w:rPr>
          <w:rFonts w:ascii="Montserrat" w:eastAsia="Times New Roman" w:hAnsi="Montserrat" w:cs="Arial"/>
          <w:kern w:val="0"/>
          <w:sz w:val="22"/>
          <w:szCs w:val="20"/>
        </w:rPr>
      </w:pPr>
    </w:p>
    <w:p w14:paraId="4202628B" w14:textId="0B4CA0A7" w:rsidR="0097785D" w:rsidRDefault="00426EA2" w:rsidP="0051315F">
      <w:pPr>
        <w:widowControl/>
        <w:suppressAutoHyphens w:val="0"/>
        <w:autoSpaceDE w:val="0"/>
        <w:adjustRightInd w:val="0"/>
        <w:jc w:val="both"/>
        <w:textAlignment w:val="auto"/>
        <w:rPr>
          <w:rFonts w:ascii="Montserrat" w:eastAsia="SimSun, 宋体" w:hAnsi="Montserrat" w:cs="Arial"/>
          <w:sz w:val="22"/>
          <w:szCs w:val="20"/>
          <w:lang w:eastAsia="zh-CN"/>
        </w:rPr>
      </w:pPr>
      <w:r>
        <w:rPr>
          <w:rFonts w:ascii="Montserrat" w:eastAsia="Times New Roman" w:hAnsi="Montserrat" w:cs="Arial"/>
          <w:kern w:val="0"/>
          <w:sz w:val="22"/>
          <w:szCs w:val="20"/>
        </w:rPr>
        <w:t xml:space="preserve">Dans ce cas, </w:t>
      </w:r>
      <w:r w:rsidR="0097785D" w:rsidRPr="0097785D">
        <w:rPr>
          <w:rFonts w:ascii="Montserrat" w:eastAsia="Times New Roman" w:hAnsi="Montserrat" w:cs="Arial"/>
          <w:kern w:val="0"/>
          <w:sz w:val="22"/>
          <w:szCs w:val="20"/>
        </w:rPr>
        <w:t xml:space="preserve">les offres irrégulières, inacceptables ou inappropriées sont éliminées, de même que les offres </w:t>
      </w:r>
      <w:r w:rsidR="0097785D" w:rsidRPr="0097785D">
        <w:rPr>
          <w:rFonts w:ascii="Montserrat" w:eastAsia="SimSun" w:hAnsi="Montserrat" w:cs="Arial"/>
          <w:kern w:val="0"/>
          <w:sz w:val="22"/>
          <w:lang w:eastAsia="ar-SA"/>
        </w:rPr>
        <w:t xml:space="preserve">anormalement basses. Les autres offres sont notées </w:t>
      </w:r>
      <w:r w:rsidR="00B80A20">
        <w:rPr>
          <w:rFonts w:ascii="Montserrat" w:eastAsia="SimSun" w:hAnsi="Montserrat" w:cs="Arial"/>
          <w:kern w:val="0"/>
          <w:sz w:val="22"/>
          <w:lang w:eastAsia="ar-SA"/>
        </w:rPr>
        <w:t xml:space="preserve">et classées </w:t>
      </w:r>
      <w:r w:rsidR="0097785D" w:rsidRPr="0097785D">
        <w:rPr>
          <w:rFonts w:ascii="Montserrat" w:eastAsia="SimSun" w:hAnsi="Montserrat" w:cs="Arial"/>
          <w:kern w:val="0"/>
          <w:sz w:val="22"/>
          <w:lang w:eastAsia="ar-SA"/>
        </w:rPr>
        <w:t>au regard des critères d’attribution retenus.</w:t>
      </w:r>
      <w:r w:rsidR="0051315F">
        <w:rPr>
          <w:rFonts w:ascii="Montserrat" w:eastAsia="SimSun" w:hAnsi="Montserrat" w:cs="Arial"/>
          <w:kern w:val="0"/>
          <w:sz w:val="22"/>
          <w:lang w:eastAsia="ar-SA"/>
        </w:rPr>
        <w:t xml:space="preserve"> C</w:t>
      </w:r>
      <w:r w:rsidR="0097785D" w:rsidRPr="0097785D">
        <w:rPr>
          <w:rFonts w:ascii="Montserrat" w:eastAsia="SimSun, 宋体" w:hAnsi="Montserrat" w:cs="Arial"/>
          <w:sz w:val="22"/>
          <w:szCs w:val="20"/>
          <w:lang w:eastAsia="zh-CN"/>
        </w:rPr>
        <w:t>onformément à l’article R.2152-2 du Code de la commande publique, l'acheteur peut autoriser tous les soumissionnaires concernés à régulariser les offres</w:t>
      </w:r>
      <w:r w:rsidR="0051315F">
        <w:rPr>
          <w:rFonts w:ascii="Montserrat" w:eastAsia="SimSun, 宋体" w:hAnsi="Montserrat" w:cs="Arial"/>
          <w:sz w:val="22"/>
          <w:szCs w:val="20"/>
          <w:lang w:eastAsia="zh-CN"/>
        </w:rPr>
        <w:t xml:space="preserve"> dans les conditions évoquées plus haut. </w:t>
      </w:r>
    </w:p>
    <w:p w14:paraId="708B5392" w14:textId="77777777" w:rsidR="0051315F" w:rsidRDefault="0051315F" w:rsidP="0051315F">
      <w:pPr>
        <w:widowControl/>
        <w:suppressAutoHyphens w:val="0"/>
        <w:autoSpaceDE w:val="0"/>
        <w:adjustRightInd w:val="0"/>
        <w:jc w:val="both"/>
        <w:textAlignment w:val="auto"/>
        <w:rPr>
          <w:rFonts w:ascii="Montserrat" w:eastAsia="SimSun, 宋体" w:hAnsi="Montserrat" w:cs="Arial"/>
          <w:sz w:val="22"/>
          <w:szCs w:val="20"/>
          <w:lang w:eastAsia="zh-CN"/>
        </w:rPr>
      </w:pPr>
    </w:p>
    <w:p w14:paraId="6DB7BA68" w14:textId="77777777" w:rsidR="0097785D" w:rsidRPr="00B80A20" w:rsidRDefault="0097785D" w:rsidP="00584A95">
      <w:pPr>
        <w:keepNext/>
        <w:widowControl/>
        <w:numPr>
          <w:ilvl w:val="2"/>
          <w:numId w:val="30"/>
        </w:numPr>
        <w:shd w:val="clear" w:color="auto" w:fill="FFFFFF"/>
        <w:spacing w:before="240" w:after="60" w:line="276" w:lineRule="auto"/>
        <w:outlineLvl w:val="2"/>
        <w:rPr>
          <w:rFonts w:ascii="Trebuchet MS" w:eastAsia="SimSun, 宋体" w:hAnsi="Trebuchet MS" w:cs="Arial"/>
          <w:b/>
          <w:bCs/>
          <w:sz w:val="26"/>
          <w:szCs w:val="26"/>
          <w:lang w:eastAsia="zh-CN"/>
        </w:rPr>
      </w:pPr>
      <w:bookmarkStart w:id="30" w:name="_Toc453254865"/>
      <w:bookmarkStart w:id="31" w:name="_Toc81299056"/>
      <w:r w:rsidRPr="00B80A20">
        <w:rPr>
          <w:rFonts w:ascii="Montserrat" w:eastAsia="SimSun, 宋体" w:hAnsi="Montserrat" w:cs="Arial"/>
          <w:b/>
          <w:bCs/>
          <w:sz w:val="26"/>
          <w:szCs w:val="26"/>
          <w:lang w:eastAsia="zh-CN"/>
        </w:rPr>
        <w:t>Déroulement de la négociation</w:t>
      </w:r>
      <w:bookmarkEnd w:id="30"/>
      <w:bookmarkEnd w:id="31"/>
    </w:p>
    <w:p w14:paraId="3C77139B" w14:textId="77777777" w:rsidR="0097785D" w:rsidRPr="0097785D" w:rsidRDefault="0097785D" w:rsidP="0097785D">
      <w:pPr>
        <w:widowControl/>
        <w:suppressAutoHyphens w:val="0"/>
        <w:autoSpaceDE w:val="0"/>
        <w:adjustRightInd w:val="0"/>
        <w:jc w:val="both"/>
        <w:textAlignment w:val="auto"/>
        <w:rPr>
          <w:rFonts w:ascii="Montserrat" w:eastAsia="Times New Roman" w:hAnsi="Montserrat" w:cs="Arial"/>
          <w:kern w:val="0"/>
          <w:sz w:val="20"/>
          <w:szCs w:val="20"/>
        </w:rPr>
      </w:pPr>
    </w:p>
    <w:p w14:paraId="3F37E378" w14:textId="77777777" w:rsidR="0097785D" w:rsidRPr="0097785D" w:rsidRDefault="0097785D" w:rsidP="0097785D">
      <w:pPr>
        <w:widowControl/>
        <w:suppressAutoHyphens w:val="0"/>
        <w:autoSpaceDE w:val="0"/>
        <w:adjustRightInd w:val="0"/>
        <w:jc w:val="both"/>
        <w:textAlignment w:val="auto"/>
        <w:rPr>
          <w:rFonts w:ascii="Montserrat" w:eastAsia="Times New Roman" w:hAnsi="Montserrat" w:cs="Arial"/>
          <w:kern w:val="0"/>
          <w:sz w:val="22"/>
          <w:szCs w:val="20"/>
        </w:rPr>
      </w:pPr>
      <w:r w:rsidRPr="0097785D">
        <w:rPr>
          <w:rFonts w:ascii="Montserrat" w:eastAsia="Times New Roman" w:hAnsi="Montserrat" w:cs="Arial"/>
          <w:kern w:val="0"/>
          <w:sz w:val="22"/>
          <w:szCs w:val="20"/>
        </w:rPr>
        <w:t xml:space="preserve">Si l’acheteur décide de recourir à la négociation, celle-ci sera menée soit sous forme de consultation par écrit (courriel), soit sous forme d’auditions physiques ou téléphoniques. </w:t>
      </w:r>
    </w:p>
    <w:p w14:paraId="5E1E5B58" w14:textId="77777777" w:rsidR="0097785D" w:rsidRPr="0097785D" w:rsidRDefault="0097785D" w:rsidP="0097785D">
      <w:pPr>
        <w:widowControl/>
        <w:suppressAutoHyphens w:val="0"/>
        <w:autoSpaceDE w:val="0"/>
        <w:adjustRightInd w:val="0"/>
        <w:jc w:val="both"/>
        <w:textAlignment w:val="auto"/>
        <w:rPr>
          <w:rFonts w:ascii="Montserrat" w:eastAsia="Times New Roman" w:hAnsi="Montserrat" w:cs="Arial"/>
          <w:kern w:val="0"/>
          <w:sz w:val="22"/>
          <w:szCs w:val="20"/>
        </w:rPr>
      </w:pPr>
    </w:p>
    <w:p w14:paraId="4DA31642" w14:textId="77777777" w:rsidR="0097785D" w:rsidRPr="0097785D" w:rsidRDefault="0097785D" w:rsidP="0097785D">
      <w:pPr>
        <w:widowControl/>
        <w:suppressAutoHyphens w:val="0"/>
        <w:autoSpaceDE w:val="0"/>
        <w:adjustRightInd w:val="0"/>
        <w:jc w:val="both"/>
        <w:textAlignment w:val="auto"/>
        <w:rPr>
          <w:rFonts w:ascii="Montserrat" w:eastAsia="Times New Roman" w:hAnsi="Montserrat" w:cs="Arial"/>
          <w:kern w:val="0"/>
          <w:sz w:val="22"/>
          <w:szCs w:val="20"/>
        </w:rPr>
      </w:pPr>
      <w:r w:rsidRPr="0097785D">
        <w:rPr>
          <w:rFonts w:ascii="Montserrat" w:eastAsia="Times New Roman" w:hAnsi="Montserrat" w:cs="Arial"/>
          <w:kern w:val="0"/>
          <w:sz w:val="22"/>
          <w:szCs w:val="20"/>
        </w:rPr>
        <w:t xml:space="preserve">Les soumissionnaires seront informés par courrier électronique des conditions d'organisation, de la date, de l'heure, de la tenue de la négociation. </w:t>
      </w:r>
    </w:p>
    <w:p w14:paraId="0499D346" w14:textId="77777777" w:rsidR="0097785D" w:rsidRPr="0097785D" w:rsidRDefault="0097785D" w:rsidP="0097785D">
      <w:pPr>
        <w:widowControl/>
        <w:suppressAutoHyphens w:val="0"/>
        <w:autoSpaceDE w:val="0"/>
        <w:adjustRightInd w:val="0"/>
        <w:jc w:val="both"/>
        <w:textAlignment w:val="auto"/>
        <w:rPr>
          <w:rFonts w:ascii="Montserrat" w:eastAsia="Times New Roman" w:hAnsi="Montserrat" w:cs="Arial"/>
          <w:kern w:val="0"/>
          <w:sz w:val="20"/>
          <w:szCs w:val="20"/>
        </w:rPr>
      </w:pPr>
    </w:p>
    <w:p w14:paraId="7C38C8BF" w14:textId="77777777" w:rsidR="000E433E" w:rsidRDefault="00C824B0" w:rsidP="00584A95">
      <w:pPr>
        <w:pStyle w:val="Titre2"/>
        <w:numPr>
          <w:ilvl w:val="1"/>
          <w:numId w:val="17"/>
        </w:numPr>
        <w:spacing w:line="276" w:lineRule="auto"/>
        <w:rPr>
          <w:rFonts w:ascii="Montserrat" w:hAnsi="Montserrat"/>
          <w:i w:val="0"/>
        </w:rPr>
      </w:pPr>
      <w:bookmarkStart w:id="32" w:name="_Toc107330839"/>
      <w:r w:rsidRPr="00144CAD">
        <w:rPr>
          <w:rFonts w:ascii="Montserrat" w:hAnsi="Montserrat"/>
          <w:i w:val="0"/>
        </w:rPr>
        <w:t>Examen des offres</w:t>
      </w:r>
      <w:bookmarkEnd w:id="32"/>
      <w:r w:rsidRPr="00144CAD">
        <w:rPr>
          <w:rFonts w:ascii="Montserrat" w:hAnsi="Montserrat"/>
          <w:i w:val="0"/>
        </w:rPr>
        <w:t xml:space="preserve"> </w:t>
      </w:r>
    </w:p>
    <w:p w14:paraId="297A3E26" w14:textId="77777777" w:rsidR="006B6952" w:rsidRPr="00A63046" w:rsidRDefault="006B6952" w:rsidP="00A63046">
      <w:pPr>
        <w:pStyle w:val="Standard"/>
        <w:spacing w:line="276" w:lineRule="auto"/>
        <w:rPr>
          <w:rFonts w:ascii="Montserrat" w:hAnsi="Montserrat"/>
          <w:szCs w:val="20"/>
        </w:rPr>
      </w:pPr>
    </w:p>
    <w:p w14:paraId="51AF0DE6" w14:textId="4F1A977E" w:rsidR="00D74061" w:rsidRPr="00D74061" w:rsidRDefault="00FC7088" w:rsidP="00D74061">
      <w:pPr>
        <w:spacing w:after="120" w:line="276" w:lineRule="auto"/>
        <w:jc w:val="both"/>
        <w:rPr>
          <w:rFonts w:ascii="Montserrat" w:eastAsia="SimSun, 宋体" w:hAnsi="Montserrat" w:cs="Arial"/>
          <w:sz w:val="22"/>
          <w:szCs w:val="22"/>
          <w:lang w:eastAsia="zh-CN"/>
        </w:rPr>
      </w:pPr>
      <w:r>
        <w:rPr>
          <w:rFonts w:ascii="Montserrat" w:eastAsia="SimSun, 宋体" w:hAnsi="Montserrat" w:cs="Arial"/>
          <w:sz w:val="22"/>
          <w:szCs w:val="22"/>
          <w:lang w:eastAsia="zh-CN"/>
        </w:rPr>
        <w:t>Pour rappel, l</w:t>
      </w:r>
      <w:r w:rsidR="00D74061" w:rsidRPr="00D74061">
        <w:rPr>
          <w:rFonts w:ascii="Montserrat" w:eastAsia="SimSun, 宋体" w:hAnsi="Montserrat" w:cs="Arial"/>
          <w:sz w:val="22"/>
          <w:szCs w:val="22"/>
          <w:lang w:eastAsia="zh-CN"/>
        </w:rPr>
        <w:t xml:space="preserve">es offres inappropriées, irrégulières ou inacceptables sont éliminées. </w:t>
      </w:r>
    </w:p>
    <w:p w14:paraId="43B4FF14" w14:textId="77777777" w:rsidR="00D74061" w:rsidRPr="00D74061" w:rsidRDefault="00D74061" w:rsidP="00D74061">
      <w:pPr>
        <w:spacing w:after="120" w:line="276" w:lineRule="auto"/>
        <w:jc w:val="both"/>
        <w:rPr>
          <w:rFonts w:ascii="Montserrat" w:eastAsia="SimSun, 宋体" w:hAnsi="Montserrat" w:cs="Arial"/>
          <w:sz w:val="22"/>
          <w:szCs w:val="22"/>
          <w:lang w:eastAsia="zh-CN"/>
        </w:rPr>
      </w:pPr>
      <w:r w:rsidRPr="00D74061">
        <w:rPr>
          <w:rFonts w:ascii="Montserrat" w:eastAsia="SimSun, 宋体" w:hAnsi="Montserrat" w:cs="Arial"/>
          <w:sz w:val="22"/>
          <w:szCs w:val="22"/>
          <w:lang w:eastAsia="zh-CN"/>
        </w:rPr>
        <w:t>Toutefois, l'acheteur peut autoriser tous les soumissionnaires concernés à régulariser les offres irrégulières dans un délai approprié, à condition qu'elles ne soient pas anormalement basses et que cette régularisation n'ait pas pour effet de modifier les caractéristiques substantielles des offres.</w:t>
      </w:r>
    </w:p>
    <w:p w14:paraId="11AA89E5" w14:textId="77777777" w:rsidR="00A718EB" w:rsidRPr="00241A36" w:rsidRDefault="00A718EB" w:rsidP="00A718EB">
      <w:pPr>
        <w:autoSpaceDE w:val="0"/>
        <w:spacing w:after="120" w:line="276" w:lineRule="auto"/>
        <w:jc w:val="both"/>
        <w:rPr>
          <w:rFonts w:ascii="Montserrat" w:hAnsi="Montserrat" w:cs="Arial"/>
          <w:sz w:val="22"/>
          <w:szCs w:val="22"/>
        </w:rPr>
      </w:pPr>
      <w:r w:rsidRPr="00241A36">
        <w:rPr>
          <w:rFonts w:ascii="Montserrat" w:hAnsi="Montserrat" w:cs="Arial"/>
          <w:sz w:val="22"/>
          <w:szCs w:val="22"/>
        </w:rPr>
        <w:t>Des précisions pourr</w:t>
      </w:r>
      <w:r>
        <w:rPr>
          <w:rFonts w:ascii="Montserrat" w:hAnsi="Montserrat" w:cs="Arial"/>
          <w:sz w:val="22"/>
          <w:szCs w:val="22"/>
        </w:rPr>
        <w:t xml:space="preserve">ont être demandées </w:t>
      </w:r>
      <w:r w:rsidRPr="00241A36">
        <w:rPr>
          <w:rFonts w:ascii="Montserrat" w:hAnsi="Montserrat" w:cs="Arial"/>
          <w:sz w:val="22"/>
          <w:szCs w:val="22"/>
        </w:rPr>
        <w:t>l'offr</w:t>
      </w:r>
      <w:r>
        <w:rPr>
          <w:rFonts w:ascii="Montserrat" w:hAnsi="Montserrat" w:cs="Arial"/>
          <w:sz w:val="22"/>
          <w:szCs w:val="22"/>
        </w:rPr>
        <w:t>e n'est pas suffisamme</w:t>
      </w:r>
      <w:r w:rsidR="00A96459">
        <w:rPr>
          <w:rFonts w:ascii="Montserrat" w:hAnsi="Montserrat" w:cs="Arial"/>
          <w:sz w:val="22"/>
          <w:szCs w:val="22"/>
        </w:rPr>
        <w:t>nt claire. Des justifications so</w:t>
      </w:r>
      <w:r>
        <w:rPr>
          <w:rFonts w:ascii="Montserrat" w:hAnsi="Montserrat" w:cs="Arial"/>
          <w:sz w:val="22"/>
          <w:szCs w:val="22"/>
        </w:rPr>
        <w:t>nt demandées</w:t>
      </w:r>
      <w:r w:rsidRPr="00241A36">
        <w:rPr>
          <w:rFonts w:ascii="Montserrat" w:hAnsi="Montserrat" w:cs="Arial"/>
          <w:sz w:val="22"/>
          <w:szCs w:val="22"/>
        </w:rPr>
        <w:t xml:space="preserve"> lorsque l'offre paraît anormalement basse.</w:t>
      </w:r>
    </w:p>
    <w:p w14:paraId="5678D1AF" w14:textId="77777777" w:rsidR="00801513" w:rsidRPr="00E544B2" w:rsidRDefault="00801513" w:rsidP="00972AF6">
      <w:pPr>
        <w:suppressAutoHyphens w:val="0"/>
        <w:autoSpaceDE w:val="0"/>
        <w:adjustRightInd w:val="0"/>
        <w:spacing w:line="276" w:lineRule="auto"/>
        <w:jc w:val="both"/>
        <w:rPr>
          <w:rFonts w:ascii="Montserrat" w:eastAsia="Times New Roman" w:hAnsi="Montserrat" w:cs="Arial"/>
          <w:b/>
          <w:bCs/>
          <w:sz w:val="22"/>
          <w:szCs w:val="22"/>
        </w:rPr>
      </w:pPr>
    </w:p>
    <w:p w14:paraId="741108F4" w14:textId="77777777" w:rsidR="00801513" w:rsidRPr="006C18DD" w:rsidRDefault="00CD2FCE" w:rsidP="00972AF6">
      <w:pPr>
        <w:suppressAutoHyphens w:val="0"/>
        <w:autoSpaceDE w:val="0"/>
        <w:adjustRightInd w:val="0"/>
        <w:spacing w:line="276" w:lineRule="auto"/>
        <w:jc w:val="both"/>
        <w:rPr>
          <w:rFonts w:ascii="Montserrat" w:eastAsia="Times New Roman" w:hAnsi="Montserrat" w:cs="Arial"/>
          <w:b/>
          <w:bCs/>
          <w:sz w:val="22"/>
          <w:szCs w:val="22"/>
          <w:u w:val="single"/>
        </w:rPr>
      </w:pPr>
      <w:r>
        <w:rPr>
          <w:rFonts w:ascii="Montserrat" w:eastAsia="Times New Roman" w:hAnsi="Montserrat" w:cs="Arial"/>
          <w:b/>
          <w:bCs/>
          <w:sz w:val="22"/>
          <w:szCs w:val="22"/>
          <w:u w:val="single"/>
        </w:rPr>
        <w:t>D</w:t>
      </w:r>
      <w:r w:rsidR="00F17EA1">
        <w:rPr>
          <w:rFonts w:ascii="Montserrat" w:eastAsia="Times New Roman" w:hAnsi="Montserrat" w:cs="Arial"/>
          <w:b/>
          <w:bCs/>
          <w:sz w:val="22"/>
          <w:szCs w:val="22"/>
          <w:u w:val="single"/>
        </w:rPr>
        <w:t>iscordances et e</w:t>
      </w:r>
      <w:r w:rsidR="00801513" w:rsidRPr="006C18DD">
        <w:rPr>
          <w:rFonts w:ascii="Montserrat" w:eastAsia="Times New Roman" w:hAnsi="Montserrat" w:cs="Arial"/>
          <w:b/>
          <w:bCs/>
          <w:sz w:val="22"/>
          <w:szCs w:val="22"/>
          <w:u w:val="single"/>
        </w:rPr>
        <w:t xml:space="preserve">rreurs </w:t>
      </w:r>
      <w:r w:rsidR="002F756D">
        <w:rPr>
          <w:rFonts w:ascii="Montserrat" w:eastAsia="Times New Roman" w:hAnsi="Montserrat" w:cs="Arial"/>
          <w:b/>
          <w:bCs/>
          <w:sz w:val="22"/>
          <w:szCs w:val="22"/>
          <w:u w:val="single"/>
        </w:rPr>
        <w:t xml:space="preserve">de calcul </w:t>
      </w:r>
      <w:r w:rsidR="00801513" w:rsidRPr="006C18DD">
        <w:rPr>
          <w:rFonts w:ascii="Montserrat" w:eastAsia="Times New Roman" w:hAnsi="Montserrat" w:cs="Arial"/>
          <w:b/>
          <w:bCs/>
          <w:sz w:val="22"/>
          <w:szCs w:val="22"/>
          <w:u w:val="single"/>
        </w:rPr>
        <w:t xml:space="preserve">constatées dans l'offre d'un </w:t>
      </w:r>
      <w:r w:rsidR="00801513">
        <w:rPr>
          <w:rFonts w:ascii="Montserrat" w:eastAsia="Times New Roman" w:hAnsi="Montserrat" w:cs="Arial"/>
          <w:b/>
          <w:bCs/>
          <w:sz w:val="22"/>
          <w:szCs w:val="22"/>
          <w:u w:val="single"/>
        </w:rPr>
        <w:t>soumissionnaire</w:t>
      </w:r>
      <w:r w:rsidR="00801513" w:rsidRPr="006C18DD">
        <w:rPr>
          <w:rFonts w:ascii="Montserrat" w:eastAsia="Times New Roman" w:hAnsi="Montserrat" w:cs="Arial"/>
          <w:b/>
          <w:bCs/>
          <w:sz w:val="22"/>
          <w:szCs w:val="22"/>
          <w:u w:val="single"/>
        </w:rPr>
        <w:t xml:space="preserve"> :</w:t>
      </w:r>
    </w:p>
    <w:p w14:paraId="4C916570" w14:textId="77777777" w:rsidR="00E90212" w:rsidRPr="00E544B2" w:rsidRDefault="00E90212" w:rsidP="00972AF6">
      <w:pPr>
        <w:suppressAutoHyphens w:val="0"/>
        <w:autoSpaceDE w:val="0"/>
        <w:adjustRightInd w:val="0"/>
        <w:spacing w:line="276" w:lineRule="auto"/>
        <w:jc w:val="both"/>
        <w:rPr>
          <w:rFonts w:ascii="Montserrat" w:eastAsia="Times New Roman" w:hAnsi="Montserrat" w:cs="Arial"/>
          <w:sz w:val="22"/>
          <w:szCs w:val="22"/>
        </w:rPr>
      </w:pPr>
    </w:p>
    <w:p w14:paraId="7ACF6977" w14:textId="77777777" w:rsidR="00AA6BD1" w:rsidRDefault="00AA6BD1" w:rsidP="00AA6BD1">
      <w:pPr>
        <w:spacing w:line="276" w:lineRule="auto"/>
        <w:jc w:val="both"/>
        <w:rPr>
          <w:rFonts w:ascii="Montserrat" w:hAnsi="Montserrat" w:cs="Arial"/>
          <w:sz w:val="22"/>
          <w:szCs w:val="22"/>
        </w:rPr>
      </w:pPr>
      <w:r>
        <w:rPr>
          <w:rFonts w:ascii="Montserrat" w:hAnsi="Montserrat" w:cs="Arial"/>
          <w:sz w:val="22"/>
          <w:szCs w:val="22"/>
        </w:rPr>
        <w:t>Les erreurs</w:t>
      </w:r>
      <w:r w:rsidRPr="00E544B2">
        <w:rPr>
          <w:rFonts w:ascii="Montserrat" w:hAnsi="Montserrat" w:cs="Arial"/>
          <w:sz w:val="22"/>
          <w:szCs w:val="22"/>
        </w:rPr>
        <w:t xml:space="preserve"> de multiplication, d'addition</w:t>
      </w:r>
      <w:r>
        <w:rPr>
          <w:rFonts w:ascii="Montserrat" w:hAnsi="Montserrat" w:cs="Arial"/>
          <w:sz w:val="22"/>
          <w:szCs w:val="22"/>
        </w:rPr>
        <w:t xml:space="preserve"> ou </w:t>
      </w:r>
      <w:r w:rsidRPr="00E544B2">
        <w:rPr>
          <w:rFonts w:ascii="Montserrat" w:hAnsi="Montserrat" w:cs="Arial"/>
          <w:sz w:val="22"/>
          <w:szCs w:val="22"/>
        </w:rPr>
        <w:t>de repor</w:t>
      </w:r>
      <w:r>
        <w:rPr>
          <w:rFonts w:ascii="Montserrat" w:hAnsi="Montserrat" w:cs="Arial"/>
          <w:sz w:val="22"/>
          <w:szCs w:val="22"/>
        </w:rPr>
        <w:t>t qui sont constatées dans l</w:t>
      </w:r>
      <w:r w:rsidRPr="00E544B2">
        <w:rPr>
          <w:rFonts w:ascii="Montserrat" w:hAnsi="Montserrat" w:cs="Arial"/>
          <w:sz w:val="22"/>
          <w:szCs w:val="22"/>
        </w:rPr>
        <w:t xml:space="preserve">e détail estimatif </w:t>
      </w:r>
      <w:r>
        <w:rPr>
          <w:rFonts w:ascii="Montserrat" w:hAnsi="Montserrat" w:cs="Arial"/>
          <w:sz w:val="22"/>
          <w:szCs w:val="22"/>
        </w:rPr>
        <w:t xml:space="preserve">(DE) ou le détail estimatif quantitatif (DQE) </w:t>
      </w:r>
      <w:r w:rsidRPr="00E544B2">
        <w:rPr>
          <w:rFonts w:ascii="Montserrat" w:hAnsi="Montserrat" w:cs="Arial"/>
          <w:sz w:val="22"/>
          <w:szCs w:val="22"/>
        </w:rPr>
        <w:t>sont rectifiées et, pour le jugement des offres, c'es</w:t>
      </w:r>
      <w:r>
        <w:rPr>
          <w:rFonts w:ascii="Montserrat" w:hAnsi="Montserrat" w:cs="Arial"/>
          <w:sz w:val="22"/>
          <w:szCs w:val="22"/>
        </w:rPr>
        <w:t>t le montant ainsi rectifié du DE ou DQE</w:t>
      </w:r>
      <w:r w:rsidRPr="00E544B2">
        <w:rPr>
          <w:rFonts w:ascii="Montserrat" w:hAnsi="Montserrat" w:cs="Arial"/>
          <w:sz w:val="22"/>
          <w:szCs w:val="22"/>
        </w:rPr>
        <w:t xml:space="preserve"> qui </w:t>
      </w:r>
      <w:r>
        <w:rPr>
          <w:rFonts w:ascii="Montserrat" w:hAnsi="Montserrat" w:cs="Arial"/>
          <w:sz w:val="22"/>
          <w:szCs w:val="22"/>
        </w:rPr>
        <w:t xml:space="preserve">est </w:t>
      </w:r>
      <w:r w:rsidRPr="00E544B2">
        <w:rPr>
          <w:rFonts w:ascii="Montserrat" w:hAnsi="Montserrat" w:cs="Arial"/>
          <w:sz w:val="22"/>
          <w:szCs w:val="22"/>
        </w:rPr>
        <w:t xml:space="preserve">pris en considération. </w:t>
      </w:r>
      <w:r>
        <w:rPr>
          <w:rFonts w:ascii="Montserrat" w:hAnsi="Montserrat" w:cs="Arial"/>
          <w:sz w:val="22"/>
          <w:szCs w:val="22"/>
        </w:rPr>
        <w:t>Il est procédé de la même façon en cas d’erreur affectant le document initial mis à disposition par l’administration.</w:t>
      </w:r>
    </w:p>
    <w:p w14:paraId="020DED1A" w14:textId="77777777" w:rsidR="00AA6BD1" w:rsidRDefault="00AA6BD1" w:rsidP="00972AF6">
      <w:pPr>
        <w:spacing w:line="276" w:lineRule="auto"/>
        <w:jc w:val="both"/>
        <w:rPr>
          <w:rFonts w:ascii="Montserrat" w:hAnsi="Montserrat" w:cs="Arial"/>
          <w:sz w:val="22"/>
          <w:szCs w:val="22"/>
        </w:rPr>
      </w:pPr>
    </w:p>
    <w:p w14:paraId="4AE60A1D" w14:textId="77777777" w:rsidR="00DE4C50" w:rsidRPr="00EC7D4A" w:rsidRDefault="00DE4C50" w:rsidP="00DE4C50">
      <w:pPr>
        <w:spacing w:line="276" w:lineRule="auto"/>
        <w:ind w:left="720"/>
        <w:jc w:val="both"/>
        <w:rPr>
          <w:rFonts w:ascii="Montserrat" w:hAnsi="Montserrat" w:cs="Arial"/>
          <w:sz w:val="22"/>
          <w:szCs w:val="22"/>
        </w:rPr>
      </w:pPr>
      <w:r w:rsidRPr="00EC7D4A">
        <w:rPr>
          <w:rFonts w:ascii="Montserrat" w:hAnsi="Montserrat" w:cs="Arial"/>
          <w:sz w:val="22"/>
          <w:szCs w:val="22"/>
        </w:rPr>
        <w:t>En cas de discordance ou d’erreur constatée dans une offre, les indications portées sur le bordereau des prix unitaires (BPU</w:t>
      </w:r>
      <w:r>
        <w:rPr>
          <w:rFonts w:ascii="Montserrat" w:hAnsi="Montserrat" w:cs="Arial"/>
          <w:sz w:val="22"/>
          <w:szCs w:val="22"/>
        </w:rPr>
        <w:t>)</w:t>
      </w:r>
      <w:r w:rsidRPr="00EC7D4A">
        <w:rPr>
          <w:rFonts w:ascii="Montserrat" w:hAnsi="Montserrat" w:cs="Arial"/>
          <w:sz w:val="22"/>
          <w:szCs w:val="22"/>
        </w:rPr>
        <w:t xml:space="preserve"> prévaudront sur toutes autres indications de l'offre et le montant du</w:t>
      </w:r>
      <w:r>
        <w:rPr>
          <w:rFonts w:ascii="Montserrat" w:hAnsi="Montserrat" w:cs="Arial"/>
          <w:sz w:val="22"/>
          <w:szCs w:val="22"/>
        </w:rPr>
        <w:t xml:space="preserve"> DE ou du DQE</w:t>
      </w:r>
      <w:r w:rsidRPr="00EC7D4A">
        <w:rPr>
          <w:rFonts w:ascii="Montserrat" w:hAnsi="Montserrat" w:cs="Arial"/>
          <w:sz w:val="22"/>
          <w:szCs w:val="22"/>
        </w:rPr>
        <w:t xml:space="preserve"> sera rectifié en conséquence.</w:t>
      </w:r>
    </w:p>
    <w:p w14:paraId="761ED2F3" w14:textId="77777777" w:rsidR="00801513" w:rsidRPr="00E544B2" w:rsidRDefault="00801513" w:rsidP="00972AF6">
      <w:pPr>
        <w:spacing w:line="276" w:lineRule="auto"/>
        <w:jc w:val="both"/>
        <w:rPr>
          <w:rFonts w:ascii="Montserrat" w:hAnsi="Montserrat" w:cs="Arial"/>
          <w:sz w:val="22"/>
          <w:szCs w:val="22"/>
        </w:rPr>
      </w:pPr>
    </w:p>
    <w:p w14:paraId="072B4D7F" w14:textId="77777777" w:rsidR="000E433E" w:rsidRDefault="00C824B0" w:rsidP="00584A95">
      <w:pPr>
        <w:pStyle w:val="Titre2"/>
        <w:numPr>
          <w:ilvl w:val="1"/>
          <w:numId w:val="17"/>
        </w:numPr>
        <w:spacing w:line="276" w:lineRule="auto"/>
        <w:rPr>
          <w:rFonts w:ascii="Montserrat" w:hAnsi="Montserrat"/>
          <w:i w:val="0"/>
        </w:rPr>
      </w:pPr>
      <w:bookmarkStart w:id="33" w:name="_Toc107330840"/>
      <w:r w:rsidRPr="00144CAD">
        <w:rPr>
          <w:rFonts w:ascii="Montserrat" w:hAnsi="Montserrat"/>
          <w:i w:val="0"/>
        </w:rPr>
        <w:t>Critères d'attribution</w:t>
      </w:r>
      <w:bookmarkEnd w:id="33"/>
    </w:p>
    <w:p w14:paraId="2348BF1B" w14:textId="77777777" w:rsidR="000E433E" w:rsidRPr="00144CAD" w:rsidRDefault="000E433E" w:rsidP="00972AF6">
      <w:pPr>
        <w:pStyle w:val="Standard"/>
        <w:spacing w:line="276" w:lineRule="auto"/>
        <w:rPr>
          <w:rFonts w:ascii="Montserrat" w:hAnsi="Montserrat"/>
        </w:rPr>
      </w:pPr>
    </w:p>
    <w:p w14:paraId="38D82A9A" w14:textId="6FA7F1F1" w:rsidR="008F1259" w:rsidRPr="00E544B2" w:rsidRDefault="008F1259" w:rsidP="00972AF6">
      <w:pPr>
        <w:suppressAutoHyphens w:val="0"/>
        <w:autoSpaceDE w:val="0"/>
        <w:adjustRightInd w:val="0"/>
        <w:spacing w:line="276" w:lineRule="auto"/>
        <w:jc w:val="both"/>
        <w:rPr>
          <w:rFonts w:ascii="Montserrat" w:eastAsia="Times New Roman" w:hAnsi="Montserrat" w:cs="Arial"/>
          <w:sz w:val="22"/>
          <w:szCs w:val="22"/>
        </w:rPr>
      </w:pPr>
      <w:r w:rsidRPr="00144CAD">
        <w:rPr>
          <w:rFonts w:ascii="Montserrat" w:eastAsia="Times New Roman" w:hAnsi="Montserrat" w:cs="Arial"/>
          <w:szCs w:val="20"/>
        </w:rPr>
        <w:t xml:space="preserve">Pour </w:t>
      </w:r>
      <w:r w:rsidR="0073664E">
        <w:rPr>
          <w:rFonts w:ascii="Montserrat" w:eastAsia="Times New Roman" w:hAnsi="Montserrat" w:cs="Arial"/>
          <w:szCs w:val="20"/>
        </w:rPr>
        <w:t>déterminer l</w:t>
      </w:r>
      <w:r w:rsidRPr="00E544B2">
        <w:rPr>
          <w:rFonts w:ascii="Montserrat" w:eastAsia="Times New Roman" w:hAnsi="Montserrat" w:cs="Arial"/>
          <w:sz w:val="22"/>
          <w:szCs w:val="22"/>
        </w:rPr>
        <w:t>'offre économique</w:t>
      </w:r>
      <w:r w:rsidR="009268F6">
        <w:rPr>
          <w:rFonts w:ascii="Montserrat" w:eastAsia="Times New Roman" w:hAnsi="Montserrat" w:cs="Arial"/>
          <w:sz w:val="22"/>
          <w:szCs w:val="22"/>
        </w:rPr>
        <w:t>ment la plus avantageuse, l’acheteur</w:t>
      </w:r>
      <w:r w:rsidRPr="00E544B2">
        <w:rPr>
          <w:rFonts w:ascii="Montserrat" w:eastAsia="Times New Roman" w:hAnsi="Montserrat" w:cs="Arial"/>
          <w:sz w:val="22"/>
          <w:szCs w:val="22"/>
        </w:rPr>
        <w:t xml:space="preserve"> se fondera sur les critères pondérés suivants</w:t>
      </w:r>
      <w:r w:rsidR="00DD5887">
        <w:rPr>
          <w:rFonts w:ascii="Montserrat" w:eastAsia="Times New Roman" w:hAnsi="Montserrat" w:cs="Arial"/>
          <w:sz w:val="22"/>
          <w:szCs w:val="22"/>
        </w:rPr>
        <w:t xml:space="preserve"> </w:t>
      </w:r>
      <w:r w:rsidRPr="00E544B2">
        <w:rPr>
          <w:rFonts w:ascii="Montserrat" w:eastAsia="Times New Roman" w:hAnsi="Montserrat" w:cs="Arial"/>
          <w:sz w:val="22"/>
          <w:szCs w:val="22"/>
        </w:rPr>
        <w:t xml:space="preserve">: </w:t>
      </w:r>
    </w:p>
    <w:p w14:paraId="57E72DD6" w14:textId="77777777" w:rsidR="008F1259" w:rsidRPr="00E544B2" w:rsidRDefault="008F1259" w:rsidP="00972AF6">
      <w:pPr>
        <w:pStyle w:val="Corpsdetexte"/>
        <w:spacing w:before="60" w:line="276" w:lineRule="auto"/>
        <w:ind w:right="133"/>
        <w:jc w:val="both"/>
        <w:rPr>
          <w:rFonts w:ascii="Montserrat" w:hAnsi="Montserrat"/>
          <w:sz w:val="22"/>
          <w:szCs w:val="22"/>
        </w:rPr>
      </w:pPr>
    </w:p>
    <w:p w14:paraId="023D4E69" w14:textId="1003B11B" w:rsidR="00446B91" w:rsidRPr="006217FB" w:rsidRDefault="008F1259" w:rsidP="006217FB">
      <w:pPr>
        <w:pStyle w:val="Paragraphedeliste"/>
        <w:numPr>
          <w:ilvl w:val="0"/>
          <w:numId w:val="43"/>
        </w:numPr>
        <w:autoSpaceDE w:val="0"/>
        <w:adjustRightInd w:val="0"/>
        <w:spacing w:line="276" w:lineRule="auto"/>
        <w:jc w:val="both"/>
        <w:rPr>
          <w:rFonts w:ascii="Montserrat" w:hAnsi="Montserrat" w:cs="Arial"/>
          <w:sz w:val="22"/>
          <w:szCs w:val="22"/>
        </w:rPr>
      </w:pPr>
      <w:r w:rsidRPr="00260689">
        <w:rPr>
          <w:rFonts w:ascii="Montserrat" w:hAnsi="Montserrat" w:cs="Arial"/>
          <w:b/>
          <w:sz w:val="22"/>
          <w:szCs w:val="22"/>
          <w:u w:val="single"/>
        </w:rPr>
        <w:t xml:space="preserve">Critère n°1 </w:t>
      </w:r>
      <w:r w:rsidR="006217FB" w:rsidRPr="00260689">
        <w:rPr>
          <w:rFonts w:ascii="Montserrat" w:hAnsi="Montserrat" w:cs="Arial"/>
          <w:b/>
          <w:sz w:val="22"/>
          <w:szCs w:val="22"/>
          <w:u w:val="single"/>
        </w:rPr>
        <w:t>(40%)</w:t>
      </w:r>
      <w:r w:rsidR="006217FB">
        <w:rPr>
          <w:rFonts w:ascii="Montserrat" w:hAnsi="Montserrat" w:cs="Arial"/>
          <w:sz w:val="22"/>
          <w:szCs w:val="22"/>
        </w:rPr>
        <w:t xml:space="preserve"> </w:t>
      </w:r>
      <w:r w:rsidR="00857847" w:rsidRPr="006217FB">
        <w:rPr>
          <w:rFonts w:ascii="Montserrat" w:hAnsi="Montserrat" w:cs="Arial"/>
          <w:sz w:val="22"/>
          <w:szCs w:val="22"/>
        </w:rPr>
        <w:t>:</w:t>
      </w:r>
      <w:r w:rsidRPr="006217FB">
        <w:rPr>
          <w:rFonts w:ascii="Montserrat" w:hAnsi="Montserrat" w:cs="Arial"/>
          <w:sz w:val="22"/>
          <w:szCs w:val="22"/>
        </w:rPr>
        <w:t xml:space="preserve"> </w:t>
      </w:r>
      <w:r w:rsidR="006217FB">
        <w:rPr>
          <w:rFonts w:ascii="Montserrat" w:hAnsi="Montserrat" w:cs="Arial"/>
          <w:sz w:val="22"/>
          <w:szCs w:val="22"/>
        </w:rPr>
        <w:t>P</w:t>
      </w:r>
      <w:r w:rsidR="00857847" w:rsidRPr="006217FB">
        <w:rPr>
          <w:rFonts w:ascii="Montserrat" w:hAnsi="Montserrat" w:cs="Arial"/>
          <w:sz w:val="22"/>
          <w:szCs w:val="22"/>
        </w:rPr>
        <w:t xml:space="preserve">rix analysé sur la base du montant total en euros HT du détail estimatif (DE) </w:t>
      </w:r>
    </w:p>
    <w:p w14:paraId="7D0E1DC4" w14:textId="77777777" w:rsidR="00E82DB0" w:rsidRPr="00E544B2" w:rsidRDefault="00E82DB0" w:rsidP="00972AF6">
      <w:pPr>
        <w:tabs>
          <w:tab w:val="left" w:pos="224"/>
        </w:tabs>
        <w:spacing w:line="276" w:lineRule="auto"/>
        <w:jc w:val="both"/>
        <w:rPr>
          <w:rFonts w:ascii="Montserrat" w:hAnsi="Montserrat" w:cs="Arial"/>
          <w:sz w:val="22"/>
          <w:szCs w:val="22"/>
        </w:rPr>
      </w:pPr>
      <w:bookmarkStart w:id="34" w:name="_Hlk229496065"/>
    </w:p>
    <w:bookmarkEnd w:id="34"/>
    <w:p w14:paraId="2198E795" w14:textId="77777777" w:rsidR="008F1259" w:rsidRPr="00E85AB7" w:rsidRDefault="00DE1007" w:rsidP="00972AF6">
      <w:pPr>
        <w:pStyle w:val="Corpsdetexte"/>
        <w:spacing w:line="276" w:lineRule="auto"/>
        <w:jc w:val="both"/>
        <w:rPr>
          <w:rFonts w:ascii="Montserrat" w:hAnsi="Montserrat"/>
          <w:b/>
          <w:sz w:val="22"/>
          <w:szCs w:val="22"/>
          <w:u w:val="single"/>
        </w:rPr>
      </w:pPr>
      <w:r w:rsidRPr="00E85AB7">
        <w:rPr>
          <w:rFonts w:ascii="Montserrat" w:hAnsi="Montserrat"/>
          <w:b/>
          <w:sz w:val="22"/>
          <w:szCs w:val="22"/>
          <w:u w:val="single"/>
        </w:rPr>
        <w:t xml:space="preserve">Méthode de notation pour le critère prix : </w:t>
      </w:r>
    </w:p>
    <w:p w14:paraId="01F910E1" w14:textId="77777777" w:rsidR="004C3BD4" w:rsidRDefault="004C3BD4" w:rsidP="00972AF6">
      <w:pPr>
        <w:suppressAutoHyphens w:val="0"/>
        <w:autoSpaceDE w:val="0"/>
        <w:adjustRightInd w:val="0"/>
        <w:spacing w:line="276" w:lineRule="auto"/>
        <w:jc w:val="both"/>
        <w:rPr>
          <w:rFonts w:ascii="Montserrat Light" w:eastAsia="Calibri" w:hAnsi="Montserrat Light" w:cs="LiberationSans"/>
          <w:sz w:val="22"/>
          <w:lang w:eastAsia="en-US"/>
        </w:rPr>
      </w:pPr>
    </w:p>
    <w:p w14:paraId="4B0941BC" w14:textId="77777777" w:rsidR="00323094" w:rsidRPr="00065F7C" w:rsidRDefault="0032309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 xml:space="preserve">En présence d’une seule offre à analyser, </w:t>
      </w:r>
      <w:r w:rsidR="00B9351D" w:rsidRPr="00065F7C">
        <w:rPr>
          <w:rFonts w:ascii="Montserrat" w:eastAsia="Calibri" w:hAnsi="Montserrat" w:cs="LiberationSans"/>
          <w:sz w:val="22"/>
          <w:lang w:eastAsia="en-US"/>
        </w:rPr>
        <w:t>le prix sera</w:t>
      </w:r>
      <w:r w:rsidR="000440F9" w:rsidRPr="00065F7C">
        <w:rPr>
          <w:rFonts w:ascii="Montserrat" w:eastAsia="Calibri" w:hAnsi="Montserrat" w:cs="LiberationSans"/>
          <w:sz w:val="22"/>
          <w:lang w:eastAsia="en-US"/>
        </w:rPr>
        <w:t xml:space="preserve"> analysé mais non noté. </w:t>
      </w:r>
    </w:p>
    <w:p w14:paraId="3D2B9367" w14:textId="77777777" w:rsidR="009A3929" w:rsidRPr="00065F7C" w:rsidRDefault="009A3929" w:rsidP="00972AF6">
      <w:pPr>
        <w:suppressAutoHyphens w:val="0"/>
        <w:autoSpaceDE w:val="0"/>
        <w:adjustRightInd w:val="0"/>
        <w:spacing w:line="276" w:lineRule="auto"/>
        <w:jc w:val="both"/>
        <w:rPr>
          <w:rFonts w:ascii="Montserrat" w:eastAsia="Calibri" w:hAnsi="Montserrat" w:cs="LiberationSans"/>
          <w:sz w:val="22"/>
          <w:lang w:eastAsia="en-US"/>
        </w:rPr>
      </w:pPr>
    </w:p>
    <w:p w14:paraId="4BC2B98C" w14:textId="77777777" w:rsidR="009018DB" w:rsidRPr="00065F7C" w:rsidRDefault="009A3929" w:rsidP="00972AF6">
      <w:pPr>
        <w:suppressAutoHyphens w:val="0"/>
        <w:autoSpaceDE w:val="0"/>
        <w:adjustRightInd w:val="0"/>
        <w:spacing w:line="276" w:lineRule="auto"/>
        <w:jc w:val="both"/>
        <w:rPr>
          <w:rFonts w:ascii="Montserrat" w:eastAsia="Calibri" w:hAnsi="Montserrat" w:cs="LiberationSans"/>
          <w:sz w:val="22"/>
          <w:u w:val="single"/>
          <w:lang w:eastAsia="en-US"/>
        </w:rPr>
      </w:pPr>
      <w:r w:rsidRPr="00065F7C">
        <w:rPr>
          <w:rFonts w:ascii="Montserrat" w:eastAsia="Calibri" w:hAnsi="Montserrat" w:cs="LiberationSans"/>
          <w:sz w:val="22"/>
          <w:lang w:eastAsia="en-US"/>
        </w:rPr>
        <w:t xml:space="preserve">En présence de deux offres ou plus à analyser, </w:t>
      </w:r>
      <w:r w:rsidR="009018DB" w:rsidRPr="00065F7C">
        <w:rPr>
          <w:rFonts w:ascii="Montserrat" w:eastAsia="Calibri" w:hAnsi="Montserrat" w:cs="LiberationSans"/>
          <w:sz w:val="22"/>
          <w:u w:val="single"/>
          <w:lang w:eastAsia="en-US"/>
        </w:rPr>
        <w:t>La note liée au critère « prix » sera calculée a</w:t>
      </w:r>
      <w:r w:rsidR="007914A3" w:rsidRPr="00065F7C">
        <w:rPr>
          <w:rFonts w:ascii="Montserrat" w:eastAsia="Calibri" w:hAnsi="Montserrat" w:cs="LiberationSans"/>
          <w:sz w:val="22"/>
          <w:u w:val="single"/>
          <w:lang w:eastAsia="en-US"/>
        </w:rPr>
        <w:t xml:space="preserve">vec l'une des formules ci-après </w:t>
      </w:r>
      <w:r w:rsidR="009018DB" w:rsidRPr="00065F7C">
        <w:rPr>
          <w:rFonts w:ascii="Montserrat" w:eastAsia="Calibri" w:hAnsi="Montserrat" w:cs="LiberationSans"/>
          <w:sz w:val="22"/>
          <w:u w:val="single"/>
          <w:lang w:eastAsia="en-US"/>
        </w:rPr>
        <w:t>:</w:t>
      </w:r>
    </w:p>
    <w:p w14:paraId="0855159E" w14:textId="77777777" w:rsidR="00323094" w:rsidRPr="00065F7C" w:rsidRDefault="00323094" w:rsidP="00972AF6">
      <w:pPr>
        <w:suppressAutoHyphens w:val="0"/>
        <w:autoSpaceDE w:val="0"/>
        <w:adjustRightInd w:val="0"/>
        <w:spacing w:line="276" w:lineRule="auto"/>
        <w:jc w:val="both"/>
        <w:rPr>
          <w:rFonts w:ascii="Montserrat" w:eastAsia="Calibri" w:hAnsi="Montserrat" w:cs="LiberationSans"/>
          <w:sz w:val="22"/>
          <w:lang w:eastAsia="en-US"/>
        </w:rPr>
      </w:pPr>
    </w:p>
    <w:p w14:paraId="432AF523"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La borne basse est la moyenne des offres moins 20 %.</w:t>
      </w:r>
    </w:p>
    <w:p w14:paraId="620B1608"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La borne haute est la moyenne des offres plus 20 %.</w:t>
      </w:r>
    </w:p>
    <w:p w14:paraId="5E591456"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p>
    <w:p w14:paraId="1A6E0282"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b/>
          <w:sz w:val="22"/>
          <w:lang w:eastAsia="en-US"/>
        </w:rPr>
        <w:t>Cas A</w:t>
      </w:r>
      <w:r w:rsidRPr="00065F7C">
        <w:rPr>
          <w:rFonts w:ascii="Montserrat" w:eastAsia="Calibri" w:hAnsi="Montserrat" w:cs="LiberationSans"/>
          <w:sz w:val="22"/>
          <w:lang w:eastAsia="en-US"/>
        </w:rPr>
        <w:t> :</w:t>
      </w:r>
    </w:p>
    <w:p w14:paraId="0962F1D9"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Si toutes les offres sont situées dans une fourchette inférieure à plus ou moins 20% de la moyenne des offres :</w:t>
      </w:r>
    </w:p>
    <w:p w14:paraId="33E4C349"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p>
    <w:p w14:paraId="6A249CDC"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Note de l'offre = 10 – [9 x (offre notée –borne basse) / (borne haute –borne basse)].</w:t>
      </w:r>
    </w:p>
    <w:p w14:paraId="19A29FDB"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p>
    <w:p w14:paraId="0EDB58AC"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b/>
          <w:sz w:val="22"/>
          <w:lang w:eastAsia="en-US"/>
        </w:rPr>
        <w:t>Cas B</w:t>
      </w:r>
      <w:r w:rsidRPr="00065F7C">
        <w:rPr>
          <w:rFonts w:ascii="Montserrat" w:eastAsia="Calibri" w:hAnsi="Montserrat" w:cs="LiberationSans"/>
          <w:sz w:val="22"/>
          <w:lang w:eastAsia="en-US"/>
        </w:rPr>
        <w:t> :</w:t>
      </w:r>
    </w:p>
    <w:p w14:paraId="0FE5763C"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Si l'offre la moins-</w:t>
      </w:r>
      <w:proofErr w:type="spellStart"/>
      <w:r w:rsidRPr="00065F7C">
        <w:rPr>
          <w:rFonts w:ascii="Montserrat" w:eastAsia="Calibri" w:hAnsi="Montserrat" w:cs="LiberationSans"/>
          <w:sz w:val="22"/>
          <w:lang w:eastAsia="en-US"/>
        </w:rPr>
        <w:t>disante</w:t>
      </w:r>
      <w:proofErr w:type="spellEnd"/>
      <w:r w:rsidRPr="00065F7C">
        <w:rPr>
          <w:rFonts w:ascii="Montserrat" w:eastAsia="Calibri" w:hAnsi="Montserrat" w:cs="LiberationSans"/>
          <w:sz w:val="22"/>
          <w:lang w:eastAsia="en-US"/>
        </w:rPr>
        <w:t xml:space="preserve"> est inférieure de plus de 20% à la moyenne des offres :</w:t>
      </w:r>
    </w:p>
    <w:p w14:paraId="70F594AA"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p>
    <w:p w14:paraId="185538CB"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Note de l'offre = 10 – [9 x (offre notée – offre moins-</w:t>
      </w:r>
      <w:proofErr w:type="spellStart"/>
      <w:r w:rsidRPr="00065F7C">
        <w:rPr>
          <w:rFonts w:ascii="Montserrat" w:eastAsia="Calibri" w:hAnsi="Montserrat" w:cs="LiberationSans"/>
          <w:sz w:val="22"/>
          <w:lang w:eastAsia="en-US"/>
        </w:rPr>
        <w:t>disante</w:t>
      </w:r>
      <w:proofErr w:type="spellEnd"/>
      <w:r w:rsidRPr="00065F7C">
        <w:rPr>
          <w:rFonts w:ascii="Montserrat" w:eastAsia="Calibri" w:hAnsi="Montserrat" w:cs="LiberationSans"/>
          <w:sz w:val="22"/>
          <w:lang w:eastAsia="en-US"/>
        </w:rPr>
        <w:t>) / (borne haute – offre moins-</w:t>
      </w:r>
      <w:proofErr w:type="spellStart"/>
      <w:r w:rsidRPr="00065F7C">
        <w:rPr>
          <w:rFonts w:ascii="Montserrat" w:eastAsia="Calibri" w:hAnsi="Montserrat" w:cs="LiberationSans"/>
          <w:sz w:val="22"/>
          <w:lang w:eastAsia="en-US"/>
        </w:rPr>
        <w:t>disante</w:t>
      </w:r>
      <w:proofErr w:type="spellEnd"/>
      <w:r w:rsidRPr="00065F7C">
        <w:rPr>
          <w:rFonts w:ascii="Montserrat" w:eastAsia="Calibri" w:hAnsi="Montserrat" w:cs="LiberationSans"/>
          <w:sz w:val="22"/>
          <w:lang w:eastAsia="en-US"/>
        </w:rPr>
        <w:t>)].</w:t>
      </w:r>
    </w:p>
    <w:p w14:paraId="1870811D"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p>
    <w:p w14:paraId="2F16064F"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b/>
          <w:sz w:val="22"/>
          <w:lang w:eastAsia="en-US"/>
        </w:rPr>
        <w:t>Cas C</w:t>
      </w:r>
      <w:r w:rsidRPr="00065F7C">
        <w:rPr>
          <w:rFonts w:ascii="Montserrat" w:eastAsia="Calibri" w:hAnsi="Montserrat" w:cs="LiberationSans"/>
          <w:sz w:val="22"/>
          <w:lang w:eastAsia="en-US"/>
        </w:rPr>
        <w:t> :</w:t>
      </w:r>
    </w:p>
    <w:p w14:paraId="7AFCD731"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Si l'offre la plus-</w:t>
      </w:r>
      <w:proofErr w:type="spellStart"/>
      <w:r w:rsidRPr="00065F7C">
        <w:rPr>
          <w:rFonts w:ascii="Montserrat" w:eastAsia="Calibri" w:hAnsi="Montserrat" w:cs="LiberationSans"/>
          <w:sz w:val="22"/>
          <w:lang w:eastAsia="en-US"/>
        </w:rPr>
        <w:t>disante</w:t>
      </w:r>
      <w:proofErr w:type="spellEnd"/>
      <w:r w:rsidRPr="00065F7C">
        <w:rPr>
          <w:rFonts w:ascii="Montserrat" w:eastAsia="Calibri" w:hAnsi="Montserrat" w:cs="LiberationSans"/>
          <w:sz w:val="22"/>
          <w:lang w:eastAsia="en-US"/>
        </w:rPr>
        <w:t xml:space="preserve"> est supérieure de plus de 20% à la moyenne des offres :</w:t>
      </w:r>
    </w:p>
    <w:p w14:paraId="50D8727A"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p>
    <w:p w14:paraId="1AAC9FF1"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Note de l'offre = 10 – [9 x (offre notée – borne basse) / (offre plus-</w:t>
      </w:r>
      <w:proofErr w:type="spellStart"/>
      <w:r w:rsidRPr="00065F7C">
        <w:rPr>
          <w:rFonts w:ascii="Montserrat" w:eastAsia="Calibri" w:hAnsi="Montserrat" w:cs="LiberationSans"/>
          <w:sz w:val="22"/>
          <w:lang w:eastAsia="en-US"/>
        </w:rPr>
        <w:t>disante</w:t>
      </w:r>
      <w:proofErr w:type="spellEnd"/>
      <w:r w:rsidRPr="00065F7C">
        <w:rPr>
          <w:rFonts w:ascii="Montserrat" w:eastAsia="Calibri" w:hAnsi="Montserrat" w:cs="LiberationSans"/>
          <w:sz w:val="22"/>
          <w:lang w:eastAsia="en-US"/>
        </w:rPr>
        <w:t xml:space="preserve"> – borne basse)].</w:t>
      </w:r>
    </w:p>
    <w:p w14:paraId="6B80B06C"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p>
    <w:p w14:paraId="42FD1133"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b/>
          <w:sz w:val="22"/>
          <w:lang w:eastAsia="en-US"/>
        </w:rPr>
        <w:t>Cas D</w:t>
      </w:r>
      <w:r w:rsidRPr="00065F7C">
        <w:rPr>
          <w:rFonts w:ascii="Montserrat" w:eastAsia="Calibri" w:hAnsi="Montserrat" w:cs="LiberationSans"/>
          <w:sz w:val="22"/>
          <w:lang w:eastAsia="en-US"/>
        </w:rPr>
        <w:t> :</w:t>
      </w:r>
    </w:p>
    <w:p w14:paraId="0189B603"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Si l'offre la moins-</w:t>
      </w:r>
      <w:proofErr w:type="spellStart"/>
      <w:r w:rsidRPr="00065F7C">
        <w:rPr>
          <w:rFonts w:ascii="Montserrat" w:eastAsia="Calibri" w:hAnsi="Montserrat" w:cs="LiberationSans"/>
          <w:sz w:val="22"/>
          <w:lang w:eastAsia="en-US"/>
        </w:rPr>
        <w:t>disante</w:t>
      </w:r>
      <w:proofErr w:type="spellEnd"/>
      <w:r w:rsidRPr="00065F7C">
        <w:rPr>
          <w:rFonts w:ascii="Montserrat" w:eastAsia="Calibri" w:hAnsi="Montserrat" w:cs="LiberationSans"/>
          <w:sz w:val="22"/>
          <w:lang w:eastAsia="en-US"/>
        </w:rPr>
        <w:t xml:space="preserve"> et l'offre la plus-</w:t>
      </w:r>
      <w:proofErr w:type="spellStart"/>
      <w:r w:rsidRPr="00065F7C">
        <w:rPr>
          <w:rFonts w:ascii="Montserrat" w:eastAsia="Calibri" w:hAnsi="Montserrat" w:cs="LiberationSans"/>
          <w:sz w:val="22"/>
          <w:lang w:eastAsia="en-US"/>
        </w:rPr>
        <w:t>disante</w:t>
      </w:r>
      <w:proofErr w:type="spellEnd"/>
      <w:r w:rsidRPr="00065F7C">
        <w:rPr>
          <w:rFonts w:ascii="Montserrat" w:eastAsia="Calibri" w:hAnsi="Montserrat" w:cs="LiberationSans"/>
          <w:sz w:val="22"/>
          <w:lang w:eastAsia="en-US"/>
        </w:rPr>
        <w:t xml:space="preserve"> se situent à l'extérieur des bornes basse et haute :</w:t>
      </w:r>
    </w:p>
    <w:p w14:paraId="1B183475"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p>
    <w:p w14:paraId="0AA13C28"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Note de l'offre = 10 – [9 x (offre notée – offre moins-</w:t>
      </w:r>
      <w:proofErr w:type="spellStart"/>
      <w:r w:rsidRPr="00065F7C">
        <w:rPr>
          <w:rFonts w:ascii="Montserrat" w:eastAsia="Calibri" w:hAnsi="Montserrat" w:cs="LiberationSans"/>
          <w:sz w:val="22"/>
          <w:lang w:eastAsia="en-US"/>
        </w:rPr>
        <w:t>disante</w:t>
      </w:r>
      <w:proofErr w:type="spellEnd"/>
      <w:r w:rsidRPr="00065F7C">
        <w:rPr>
          <w:rFonts w:ascii="Montserrat" w:eastAsia="Calibri" w:hAnsi="Montserrat" w:cs="LiberationSans"/>
          <w:sz w:val="22"/>
          <w:lang w:eastAsia="en-US"/>
        </w:rPr>
        <w:t>) / (offre plus-</w:t>
      </w:r>
      <w:proofErr w:type="spellStart"/>
      <w:r w:rsidRPr="00065F7C">
        <w:rPr>
          <w:rFonts w:ascii="Montserrat" w:eastAsia="Calibri" w:hAnsi="Montserrat" w:cs="LiberationSans"/>
          <w:sz w:val="22"/>
          <w:lang w:eastAsia="en-US"/>
        </w:rPr>
        <w:t>disante</w:t>
      </w:r>
      <w:proofErr w:type="spellEnd"/>
      <w:r w:rsidRPr="00065F7C">
        <w:rPr>
          <w:rFonts w:ascii="Montserrat" w:eastAsia="Calibri" w:hAnsi="Montserrat" w:cs="LiberationSans"/>
          <w:sz w:val="22"/>
          <w:lang w:eastAsia="en-US"/>
        </w:rPr>
        <w:t xml:space="preserve"> – offre moins-</w:t>
      </w:r>
      <w:proofErr w:type="spellStart"/>
      <w:r w:rsidRPr="00065F7C">
        <w:rPr>
          <w:rFonts w:ascii="Montserrat" w:eastAsia="Calibri" w:hAnsi="Montserrat" w:cs="LiberationSans"/>
          <w:sz w:val="22"/>
          <w:lang w:eastAsia="en-US"/>
        </w:rPr>
        <w:t>disante</w:t>
      </w:r>
      <w:proofErr w:type="spellEnd"/>
      <w:r w:rsidRPr="00065F7C">
        <w:rPr>
          <w:rFonts w:ascii="Montserrat" w:eastAsia="Calibri" w:hAnsi="Montserrat" w:cs="LiberationSans"/>
          <w:sz w:val="22"/>
          <w:lang w:eastAsia="en-US"/>
        </w:rPr>
        <w:t>)].</w:t>
      </w:r>
    </w:p>
    <w:p w14:paraId="668D8CBA"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p>
    <w:p w14:paraId="5F5CBAFC" w14:textId="77777777" w:rsidR="004C3BD4" w:rsidRPr="00065F7C" w:rsidRDefault="004C3BD4" w:rsidP="00972AF6">
      <w:pPr>
        <w:suppressAutoHyphens w:val="0"/>
        <w:autoSpaceDE w:val="0"/>
        <w:adjustRightInd w:val="0"/>
        <w:spacing w:line="276" w:lineRule="auto"/>
        <w:jc w:val="both"/>
        <w:rPr>
          <w:rFonts w:ascii="Montserrat" w:eastAsia="Calibri" w:hAnsi="Montserrat" w:cs="LiberationSans"/>
          <w:sz w:val="22"/>
          <w:lang w:eastAsia="en-US"/>
        </w:rPr>
      </w:pPr>
      <w:r w:rsidRPr="00065F7C">
        <w:rPr>
          <w:rFonts w:ascii="Montserrat" w:eastAsia="Calibri" w:hAnsi="Montserrat" w:cs="LiberationSans"/>
          <w:sz w:val="22"/>
          <w:lang w:eastAsia="en-US"/>
        </w:rPr>
        <w:t>Ce critère sera jugé en attribuant une note sur 10. La note sera ensuite pondérée par application du coefficient de pondération.</w:t>
      </w:r>
    </w:p>
    <w:p w14:paraId="037E3E00" w14:textId="77777777" w:rsidR="004C3BD4" w:rsidRPr="00065F7C" w:rsidRDefault="004C3BD4" w:rsidP="00972AF6">
      <w:pPr>
        <w:suppressAutoHyphens w:val="0"/>
        <w:autoSpaceDE w:val="0"/>
        <w:spacing w:line="276" w:lineRule="auto"/>
        <w:jc w:val="both"/>
        <w:rPr>
          <w:rFonts w:ascii="Montserrat" w:hAnsi="Montserrat" w:cs="LiberationSans"/>
          <w:sz w:val="22"/>
          <w:szCs w:val="18"/>
          <w:u w:val="single"/>
        </w:rPr>
      </w:pPr>
    </w:p>
    <w:p w14:paraId="1D1D416C" w14:textId="77777777" w:rsidR="004C3BD4" w:rsidRPr="00065F7C" w:rsidRDefault="004C3BD4" w:rsidP="00972AF6">
      <w:pPr>
        <w:suppressAutoHyphens w:val="0"/>
        <w:autoSpaceDE w:val="0"/>
        <w:spacing w:line="276" w:lineRule="auto"/>
        <w:jc w:val="both"/>
        <w:rPr>
          <w:rFonts w:ascii="Montserrat" w:hAnsi="Montserrat" w:cs="LiberationSans"/>
          <w:sz w:val="22"/>
          <w:szCs w:val="18"/>
        </w:rPr>
      </w:pPr>
      <w:r w:rsidRPr="00065F7C">
        <w:rPr>
          <w:rFonts w:ascii="Montserrat" w:hAnsi="Montserrat" w:cs="LiberationSans"/>
          <w:sz w:val="22"/>
          <w:szCs w:val="18"/>
        </w:rPr>
        <w:t>En cas d’offre unique, le prix sera analysé mais non noté.</w:t>
      </w:r>
    </w:p>
    <w:p w14:paraId="0663814A" w14:textId="77777777" w:rsidR="00065F7C" w:rsidRDefault="00065F7C" w:rsidP="00065F7C">
      <w:pPr>
        <w:spacing w:line="276" w:lineRule="auto"/>
        <w:rPr>
          <w:rFonts w:ascii="Montserrat" w:hAnsi="Montserrat"/>
          <w:b/>
          <w:color w:val="000000" w:themeColor="text1"/>
          <w:sz w:val="22"/>
          <w:szCs w:val="18"/>
        </w:rPr>
      </w:pPr>
    </w:p>
    <w:p w14:paraId="32639813" w14:textId="0AABD329" w:rsidR="00F9712A" w:rsidRPr="0073664E" w:rsidRDefault="00065F7C" w:rsidP="0073664E">
      <w:pPr>
        <w:spacing w:line="276" w:lineRule="auto"/>
        <w:rPr>
          <w:rFonts w:ascii="Montserrat" w:hAnsi="Montserrat"/>
          <w:b/>
          <w:color w:val="000000" w:themeColor="text1"/>
          <w:sz w:val="22"/>
          <w:szCs w:val="18"/>
        </w:rPr>
      </w:pPr>
      <w:r w:rsidRPr="0033180F">
        <w:rPr>
          <w:rFonts w:ascii="Montserrat" w:hAnsi="Montserrat"/>
          <w:b/>
          <w:color w:val="000000" w:themeColor="text1"/>
          <w:sz w:val="22"/>
          <w:szCs w:val="18"/>
        </w:rPr>
        <w:t>Dans l'hypothèse où au moins un des</w:t>
      </w:r>
      <w:r w:rsidR="001271D0">
        <w:rPr>
          <w:rFonts w:ascii="Montserrat" w:hAnsi="Montserrat"/>
          <w:b/>
          <w:color w:val="000000" w:themeColor="text1"/>
          <w:sz w:val="22"/>
          <w:szCs w:val="18"/>
        </w:rPr>
        <w:t xml:space="preserve"> soumissionnaires</w:t>
      </w:r>
      <w:r w:rsidRPr="0033180F">
        <w:rPr>
          <w:rFonts w:ascii="Montserrat" w:hAnsi="Montserrat"/>
          <w:b/>
          <w:color w:val="000000" w:themeColor="text1"/>
          <w:sz w:val="22"/>
          <w:szCs w:val="18"/>
        </w:rPr>
        <w:t xml:space="preserve"> est non assujetti à la TVA, les offres seront notées en TTC ou net de taxe.</w:t>
      </w:r>
    </w:p>
    <w:p w14:paraId="31CDE07A" w14:textId="77777777" w:rsidR="004C3BD4" w:rsidRDefault="004C3BD4" w:rsidP="00972AF6">
      <w:pPr>
        <w:pStyle w:val="Corpsdetexte"/>
        <w:spacing w:line="276" w:lineRule="auto"/>
        <w:jc w:val="both"/>
        <w:rPr>
          <w:rFonts w:ascii="Montserrat" w:hAnsi="Montserrat"/>
          <w:sz w:val="22"/>
          <w:szCs w:val="22"/>
        </w:rPr>
      </w:pPr>
    </w:p>
    <w:p w14:paraId="26C0559F" w14:textId="77777777" w:rsidR="00776766" w:rsidRDefault="000C2EFD" w:rsidP="000C2EFD">
      <w:pPr>
        <w:pStyle w:val="Standard"/>
        <w:spacing w:line="276" w:lineRule="auto"/>
        <w:rPr>
          <w:rFonts w:ascii="Montserrat" w:hAnsi="Montserrat"/>
          <w:bCs/>
          <w:iCs/>
          <w:sz w:val="22"/>
        </w:rPr>
      </w:pPr>
      <w:r w:rsidRPr="009D2F59">
        <w:rPr>
          <w:rFonts w:ascii="Montserrat" w:hAnsi="Montserrat"/>
          <w:bCs/>
          <w:iCs/>
          <w:sz w:val="22"/>
        </w:rPr>
        <w:t>Les soumissionnaires sont informés</w:t>
      </w:r>
      <w:r w:rsidR="00776766">
        <w:rPr>
          <w:rFonts w:ascii="Montserrat" w:hAnsi="Montserrat"/>
          <w:bCs/>
          <w:iCs/>
          <w:sz w:val="22"/>
        </w:rPr>
        <w:t>,</w:t>
      </w:r>
      <w:r w:rsidRPr="009D2F59">
        <w:rPr>
          <w:rFonts w:ascii="Montserrat" w:hAnsi="Montserrat"/>
          <w:bCs/>
          <w:iCs/>
          <w:sz w:val="22"/>
        </w:rPr>
        <w:t xml:space="preserve"> que si le montant d’une offre pris en compte pour le calcul de la note du critère prix </w:t>
      </w:r>
      <w:r w:rsidR="00776766" w:rsidRPr="00776766">
        <w:rPr>
          <w:rFonts w:ascii="Montserrat" w:hAnsi="Montserrat"/>
          <w:bCs/>
          <w:iCs/>
          <w:sz w:val="22"/>
        </w:rPr>
        <w:t>(</w:t>
      </w:r>
      <w:r w:rsidRPr="00776766">
        <w:rPr>
          <w:rFonts w:ascii="Montserrat" w:eastAsia="Calibri" w:hAnsi="Montserrat"/>
          <w:kern w:val="0"/>
          <w:sz w:val="22"/>
          <w:szCs w:val="22"/>
        </w:rPr>
        <w:t>montant du détail estimatif)</w:t>
      </w:r>
      <w:r w:rsidRPr="009D2F59">
        <w:rPr>
          <w:rFonts w:ascii="Montserrat" w:hAnsi="Montserrat"/>
          <w:bCs/>
          <w:iCs/>
          <w:sz w:val="22"/>
        </w:rPr>
        <w:t xml:space="preserve"> est supérieur </w:t>
      </w:r>
      <w:r w:rsidRPr="00776766">
        <w:rPr>
          <w:rFonts w:ascii="Montserrat" w:hAnsi="Montserrat"/>
          <w:bCs/>
          <w:iCs/>
          <w:sz w:val="22"/>
        </w:rPr>
        <w:t>de</w:t>
      </w:r>
      <w:r w:rsidRPr="00776766">
        <w:rPr>
          <w:rFonts w:ascii="Montserrat" w:eastAsia="Calibri" w:hAnsi="Montserrat"/>
          <w:kern w:val="0"/>
          <w:sz w:val="22"/>
          <w:szCs w:val="22"/>
        </w:rPr>
        <w:t xml:space="preserve"> 50% </w:t>
      </w:r>
      <w:r w:rsidRPr="009D2F59">
        <w:rPr>
          <w:rFonts w:ascii="Montserrat" w:hAnsi="Montserrat"/>
          <w:bCs/>
          <w:iCs/>
          <w:sz w:val="22"/>
        </w:rPr>
        <w:t>ou plus à celui de la médiane des offres, l’offre concernée pourra être considérée comme irrégulière</w:t>
      </w:r>
      <w:r w:rsidR="00776766">
        <w:rPr>
          <w:rFonts w:ascii="Montserrat" w:hAnsi="Montserrat"/>
          <w:bCs/>
          <w:iCs/>
          <w:sz w:val="22"/>
        </w:rPr>
        <w:t>,</w:t>
      </w:r>
      <w:r w:rsidRPr="009D2F59">
        <w:rPr>
          <w:rFonts w:ascii="Montserrat" w:hAnsi="Montserrat"/>
          <w:bCs/>
          <w:iCs/>
          <w:sz w:val="22"/>
        </w:rPr>
        <w:t xml:space="preserve"> au sens de l’article L.2152-2 du code de la commande publique</w:t>
      </w:r>
      <w:r w:rsidR="00776766">
        <w:rPr>
          <w:rFonts w:ascii="Montserrat" w:hAnsi="Montserrat"/>
          <w:bCs/>
          <w:iCs/>
          <w:sz w:val="22"/>
        </w:rPr>
        <w:t>,</w:t>
      </w:r>
      <w:r w:rsidRPr="009D2F59">
        <w:rPr>
          <w:rFonts w:ascii="Montserrat" w:hAnsi="Montserrat"/>
          <w:bCs/>
          <w:iCs/>
          <w:sz w:val="22"/>
        </w:rPr>
        <w:t xml:space="preserve"> et écartée. </w:t>
      </w:r>
    </w:p>
    <w:p w14:paraId="4CE37708" w14:textId="2D983FE1" w:rsidR="000C2EFD" w:rsidRPr="009D2F59" w:rsidRDefault="000C2EFD" w:rsidP="000C2EFD">
      <w:pPr>
        <w:pStyle w:val="Standard"/>
        <w:spacing w:line="276" w:lineRule="auto"/>
        <w:rPr>
          <w:rFonts w:ascii="Montserrat" w:hAnsi="Montserrat"/>
          <w:sz w:val="22"/>
        </w:rPr>
      </w:pPr>
      <w:r w:rsidRPr="009D2F59">
        <w:rPr>
          <w:rFonts w:ascii="Montserrat" w:hAnsi="Montserrat"/>
          <w:bCs/>
          <w:iCs/>
          <w:sz w:val="22"/>
        </w:rPr>
        <w:t>La mise en œuvre de cette règle se fera en deux temps. Dans un premier temps</w:t>
      </w:r>
      <w:r w:rsidR="00E47231">
        <w:rPr>
          <w:rFonts w:ascii="Montserrat" w:hAnsi="Montserrat"/>
          <w:bCs/>
          <w:iCs/>
          <w:sz w:val="22"/>
        </w:rPr>
        <w:t xml:space="preserve">, </w:t>
      </w:r>
      <w:r w:rsidR="00E47231" w:rsidRPr="00E47231">
        <w:rPr>
          <w:rFonts w:ascii="Montserrat" w:hAnsi="Montserrat"/>
          <w:bCs/>
          <w:iCs/>
          <w:sz w:val="22"/>
        </w:rPr>
        <w:t>le montant de la médiane des offres</w:t>
      </w:r>
      <w:r w:rsidRPr="009D2F59">
        <w:rPr>
          <w:rFonts w:ascii="Montserrat" w:hAnsi="Montserrat"/>
          <w:bCs/>
          <w:iCs/>
          <w:sz w:val="22"/>
        </w:rPr>
        <w:t xml:space="preserve"> sera calculé</w:t>
      </w:r>
      <w:r w:rsidR="00E47231">
        <w:rPr>
          <w:rFonts w:ascii="Montserrat" w:hAnsi="Montserrat"/>
          <w:bCs/>
          <w:iCs/>
          <w:sz w:val="22"/>
        </w:rPr>
        <w:t>. P</w:t>
      </w:r>
      <w:r w:rsidRPr="009D2F59">
        <w:rPr>
          <w:rFonts w:ascii="Montserrat" w:hAnsi="Montserrat"/>
          <w:bCs/>
          <w:iCs/>
          <w:sz w:val="22"/>
        </w:rPr>
        <w:t xml:space="preserve">our ce faire, ne seront prises en compte ni les offres inappropriées (au sens de l’article L.2152-4 du code de la commande publique), ni les offres inacceptables (au sens de l’article L.2152-3 dudit code), ni les offres anormalement basses (au sens des articles L.2152-5 et L.2152-6 dudit code), ni les offres irrégulières pour une autre raison que le motif d’irrégularité susmentionné. Dans un second temps, si au moins trois offres ont pu être prises en compte dans le calcul de la </w:t>
      </w:r>
      <w:r w:rsidRPr="00E47231">
        <w:rPr>
          <w:rFonts w:ascii="Montserrat" w:hAnsi="Montserrat"/>
          <w:bCs/>
          <w:iCs/>
          <w:sz w:val="22"/>
        </w:rPr>
        <w:t xml:space="preserve">médiane des offres, toute offre dont le montant est supérieur de </w:t>
      </w:r>
      <w:r w:rsidRPr="00E47231">
        <w:rPr>
          <w:rFonts w:ascii="Montserrat" w:eastAsia="Calibri" w:hAnsi="Montserrat"/>
          <w:kern w:val="0"/>
          <w:sz w:val="22"/>
          <w:szCs w:val="22"/>
        </w:rPr>
        <w:t xml:space="preserve">50% </w:t>
      </w:r>
      <w:r w:rsidRPr="00E47231">
        <w:rPr>
          <w:rFonts w:ascii="Montserrat" w:hAnsi="Montserrat"/>
          <w:bCs/>
          <w:iCs/>
          <w:sz w:val="22"/>
        </w:rPr>
        <w:t xml:space="preserve">ou plus à celui </w:t>
      </w:r>
      <w:proofErr w:type="gramStart"/>
      <w:r w:rsidRPr="00E47231">
        <w:rPr>
          <w:rFonts w:ascii="Montserrat" w:hAnsi="Montserrat"/>
          <w:bCs/>
          <w:iCs/>
          <w:sz w:val="22"/>
        </w:rPr>
        <w:t>de la médiane ainsi calculé</w:t>
      </w:r>
      <w:proofErr w:type="gramEnd"/>
      <w:r w:rsidRPr="00E47231">
        <w:rPr>
          <w:rFonts w:ascii="Montserrat" w:hAnsi="Montserrat"/>
          <w:bCs/>
          <w:iCs/>
          <w:sz w:val="22"/>
        </w:rPr>
        <w:t xml:space="preserve"> sera écartée</w:t>
      </w:r>
      <w:r w:rsidR="00E47231" w:rsidRPr="00E47231">
        <w:rPr>
          <w:rFonts w:ascii="Montserrat" w:hAnsi="Montserrat"/>
          <w:bCs/>
          <w:iCs/>
          <w:sz w:val="22"/>
        </w:rPr>
        <w:t> ; T</w:t>
      </w:r>
      <w:r w:rsidRPr="00E47231">
        <w:rPr>
          <w:rFonts w:ascii="Montserrat" w:hAnsi="Montserrat"/>
          <w:bCs/>
          <w:iCs/>
          <w:sz w:val="22"/>
        </w:rPr>
        <w:t>outefois, si moins de trois offres ont été pris</w:t>
      </w:r>
      <w:r w:rsidR="00E47231">
        <w:rPr>
          <w:rFonts w:ascii="Montserrat" w:hAnsi="Montserrat"/>
          <w:bCs/>
          <w:iCs/>
          <w:sz w:val="22"/>
        </w:rPr>
        <w:t>es</w:t>
      </w:r>
      <w:r w:rsidRPr="00E47231">
        <w:rPr>
          <w:rFonts w:ascii="Montserrat" w:hAnsi="Montserrat"/>
          <w:bCs/>
          <w:iCs/>
          <w:sz w:val="22"/>
        </w:rPr>
        <w:t xml:space="preserve"> en</w:t>
      </w:r>
      <w:r w:rsidRPr="009D2F59">
        <w:rPr>
          <w:rFonts w:ascii="Montserrat" w:hAnsi="Montserrat"/>
          <w:bCs/>
          <w:iCs/>
          <w:sz w:val="22"/>
        </w:rPr>
        <w:t xml:space="preserve"> compte dans ledit calcul, aucune ne sera considérée comme irrégulière pour le motif susmentionné</w:t>
      </w:r>
      <w:r w:rsidRPr="009D2F59">
        <w:rPr>
          <w:rFonts w:ascii="Montserrat" w:hAnsi="Montserrat"/>
          <w:sz w:val="22"/>
        </w:rPr>
        <w:t>.</w:t>
      </w:r>
    </w:p>
    <w:p w14:paraId="4D5A5588" w14:textId="77777777" w:rsidR="002C0FA0" w:rsidRPr="004C3BD4" w:rsidRDefault="002C0FA0" w:rsidP="002C0FA0">
      <w:pPr>
        <w:spacing w:line="276" w:lineRule="auto"/>
        <w:jc w:val="both"/>
        <w:rPr>
          <w:sz w:val="28"/>
        </w:rPr>
      </w:pPr>
      <w:r w:rsidRPr="004C3BD4">
        <w:rPr>
          <w:rFonts w:ascii="Montserrat" w:hAnsi="Montserrat"/>
          <w:b/>
          <w:bCs/>
          <w:i/>
          <w:iCs/>
          <w:sz w:val="22"/>
          <w:szCs w:val="20"/>
        </w:rPr>
        <w:t> </w:t>
      </w:r>
    </w:p>
    <w:p w14:paraId="1D902444" w14:textId="44D75BA0" w:rsidR="002C0FA0" w:rsidRPr="001271D0" w:rsidRDefault="002C0FA0" w:rsidP="002C0FA0">
      <w:pPr>
        <w:jc w:val="both"/>
        <w:rPr>
          <w:rFonts w:ascii="Montserrat" w:hAnsi="Montserrat"/>
          <w:bCs/>
          <w:iCs/>
          <w:sz w:val="22"/>
        </w:rPr>
      </w:pPr>
      <w:r w:rsidRPr="001271D0">
        <w:rPr>
          <w:rFonts w:ascii="Montserrat" w:hAnsi="Montserrat"/>
          <w:bCs/>
          <w:iCs/>
          <w:sz w:val="22"/>
        </w:rPr>
        <w:t>Par ailleurs</w:t>
      </w:r>
      <w:r w:rsidR="00E47231">
        <w:rPr>
          <w:rFonts w:ascii="Montserrat" w:hAnsi="Montserrat"/>
          <w:bCs/>
          <w:iCs/>
          <w:sz w:val="22"/>
        </w:rPr>
        <w:t>,</w:t>
      </w:r>
      <w:r w:rsidRPr="001271D0">
        <w:rPr>
          <w:rFonts w:ascii="Montserrat" w:hAnsi="Montserrat"/>
          <w:bCs/>
          <w:iCs/>
          <w:sz w:val="22"/>
        </w:rPr>
        <w:t xml:space="preserve"> il est rappelé que :</w:t>
      </w:r>
    </w:p>
    <w:p w14:paraId="3DCC00B9" w14:textId="77777777" w:rsidR="002C0FA0" w:rsidRPr="009D2F59" w:rsidRDefault="002C0FA0" w:rsidP="002C0FA0">
      <w:pPr>
        <w:jc w:val="both"/>
        <w:rPr>
          <w:rFonts w:ascii="Montserrat" w:hAnsi="Montserrat"/>
          <w:bCs/>
          <w:iCs/>
          <w:sz w:val="22"/>
        </w:rPr>
      </w:pPr>
      <w:r w:rsidRPr="009D2F59">
        <w:rPr>
          <w:rFonts w:ascii="Montserrat" w:hAnsi="Montserrat"/>
          <w:bCs/>
          <w:iCs/>
          <w:sz w:val="22"/>
        </w:rPr>
        <w:t>Si le nombre des offres est impair et égal à 2n+1 avec n&gt;0 alors avec les montants des offres régulières, acceptables et appropriées classés dans l’ordre croissant m</w:t>
      </w:r>
      <w:r w:rsidRPr="009D2F59">
        <w:rPr>
          <w:rFonts w:ascii="Montserrat" w:hAnsi="Montserrat"/>
          <w:bCs/>
          <w:iCs/>
          <w:sz w:val="22"/>
          <w:vertAlign w:val="subscript"/>
        </w:rPr>
        <w:t>1</w:t>
      </w:r>
      <w:r w:rsidRPr="009D2F59">
        <w:rPr>
          <w:rFonts w:ascii="Montserrat" w:hAnsi="Montserrat"/>
          <w:bCs/>
          <w:iCs/>
          <w:sz w:val="22"/>
        </w:rPr>
        <w:t>, m</w:t>
      </w:r>
      <w:r w:rsidRPr="009D2F59">
        <w:rPr>
          <w:rFonts w:ascii="Montserrat" w:hAnsi="Montserrat"/>
          <w:bCs/>
          <w:iCs/>
          <w:sz w:val="22"/>
          <w:vertAlign w:val="subscript"/>
        </w:rPr>
        <w:t>2</w:t>
      </w:r>
      <w:r w:rsidRPr="009D2F59">
        <w:rPr>
          <w:rFonts w:ascii="Montserrat" w:hAnsi="Montserrat"/>
          <w:bCs/>
          <w:iCs/>
          <w:sz w:val="22"/>
        </w:rPr>
        <w:t>…, m</w:t>
      </w:r>
      <w:r w:rsidRPr="009D2F59">
        <w:rPr>
          <w:rFonts w:ascii="Montserrat" w:hAnsi="Montserrat"/>
          <w:bCs/>
          <w:iCs/>
          <w:sz w:val="22"/>
          <w:vertAlign w:val="subscript"/>
        </w:rPr>
        <w:t>2n+1</w:t>
      </w:r>
      <w:r w:rsidRPr="009D2F59">
        <w:rPr>
          <w:rFonts w:ascii="Montserrat" w:hAnsi="Montserrat"/>
          <w:bCs/>
          <w:iCs/>
          <w:sz w:val="22"/>
        </w:rPr>
        <w:t xml:space="preserve"> la valeur M de la médiane des offres est égales à M=m</w:t>
      </w:r>
      <w:r w:rsidRPr="009D2F59">
        <w:rPr>
          <w:rFonts w:ascii="Montserrat" w:hAnsi="Montserrat"/>
          <w:bCs/>
          <w:iCs/>
          <w:sz w:val="22"/>
          <w:vertAlign w:val="subscript"/>
        </w:rPr>
        <w:t>n+1</w:t>
      </w:r>
    </w:p>
    <w:p w14:paraId="56447FA3" w14:textId="77777777" w:rsidR="002C0FA0" w:rsidRPr="009D2F59" w:rsidRDefault="002C0FA0" w:rsidP="002C0FA0">
      <w:pPr>
        <w:jc w:val="both"/>
        <w:rPr>
          <w:rFonts w:ascii="Montserrat" w:hAnsi="Montserrat"/>
          <w:bCs/>
          <w:iCs/>
          <w:sz w:val="22"/>
        </w:rPr>
      </w:pPr>
      <w:r w:rsidRPr="009D2F59">
        <w:rPr>
          <w:rFonts w:ascii="Montserrat" w:hAnsi="Montserrat"/>
          <w:bCs/>
          <w:iCs/>
          <w:sz w:val="22"/>
        </w:rPr>
        <w:t>Si le nombre des offres est pair et égal à 2n avec n&gt;1 alors avec les montants des offres régulières, acceptables et appropriées classés dans l’ordre croissant m</w:t>
      </w:r>
      <w:r w:rsidRPr="009D2F59">
        <w:rPr>
          <w:rFonts w:ascii="Montserrat" w:hAnsi="Montserrat"/>
          <w:bCs/>
          <w:iCs/>
          <w:sz w:val="22"/>
          <w:vertAlign w:val="subscript"/>
        </w:rPr>
        <w:t>1</w:t>
      </w:r>
      <w:r w:rsidRPr="009D2F59">
        <w:rPr>
          <w:rFonts w:ascii="Montserrat" w:hAnsi="Montserrat"/>
          <w:bCs/>
          <w:iCs/>
          <w:sz w:val="22"/>
        </w:rPr>
        <w:t>, m</w:t>
      </w:r>
      <w:r w:rsidRPr="009D2F59">
        <w:rPr>
          <w:rFonts w:ascii="Montserrat" w:hAnsi="Montserrat"/>
          <w:bCs/>
          <w:iCs/>
          <w:sz w:val="22"/>
          <w:vertAlign w:val="subscript"/>
        </w:rPr>
        <w:t>2</w:t>
      </w:r>
      <w:r w:rsidRPr="009D2F59">
        <w:rPr>
          <w:rFonts w:ascii="Montserrat" w:hAnsi="Montserrat"/>
          <w:bCs/>
          <w:iCs/>
          <w:sz w:val="22"/>
        </w:rPr>
        <w:t>…, m</w:t>
      </w:r>
      <w:r w:rsidRPr="009D2F59">
        <w:rPr>
          <w:rFonts w:ascii="Montserrat" w:hAnsi="Montserrat"/>
          <w:bCs/>
          <w:iCs/>
          <w:sz w:val="22"/>
          <w:vertAlign w:val="subscript"/>
        </w:rPr>
        <w:t>2n</w:t>
      </w:r>
      <w:r w:rsidRPr="009D2F59">
        <w:rPr>
          <w:rFonts w:ascii="Montserrat" w:hAnsi="Montserrat"/>
          <w:bCs/>
          <w:iCs/>
          <w:sz w:val="22"/>
        </w:rPr>
        <w:t xml:space="preserve"> la valeur M de la médiane des offres est égales à M=(m</w:t>
      </w:r>
      <w:r w:rsidRPr="009D2F59">
        <w:rPr>
          <w:rFonts w:ascii="Montserrat" w:hAnsi="Montserrat"/>
          <w:bCs/>
          <w:iCs/>
          <w:sz w:val="22"/>
          <w:vertAlign w:val="subscript"/>
        </w:rPr>
        <w:t>n</w:t>
      </w:r>
      <w:r w:rsidRPr="009D2F59">
        <w:rPr>
          <w:rFonts w:ascii="Montserrat" w:hAnsi="Montserrat"/>
          <w:bCs/>
          <w:iCs/>
          <w:sz w:val="22"/>
        </w:rPr>
        <w:t>+m</w:t>
      </w:r>
      <w:r w:rsidRPr="009D2F59">
        <w:rPr>
          <w:rFonts w:ascii="Montserrat" w:hAnsi="Montserrat"/>
          <w:bCs/>
          <w:iCs/>
          <w:sz w:val="22"/>
          <w:vertAlign w:val="subscript"/>
        </w:rPr>
        <w:t>n+</w:t>
      </w:r>
      <w:proofErr w:type="gramStart"/>
      <w:r w:rsidRPr="009D2F59">
        <w:rPr>
          <w:rFonts w:ascii="Montserrat" w:hAnsi="Montserrat"/>
          <w:bCs/>
          <w:iCs/>
          <w:sz w:val="22"/>
          <w:vertAlign w:val="subscript"/>
        </w:rPr>
        <w:t>1</w:t>
      </w:r>
      <w:r w:rsidRPr="009D2F59">
        <w:rPr>
          <w:rFonts w:ascii="Montserrat" w:hAnsi="Montserrat"/>
          <w:bCs/>
          <w:iCs/>
          <w:sz w:val="22"/>
        </w:rPr>
        <w:t>)/</w:t>
      </w:r>
      <w:proofErr w:type="gramEnd"/>
      <w:r w:rsidRPr="009D2F59">
        <w:rPr>
          <w:rFonts w:ascii="Montserrat" w:hAnsi="Montserrat"/>
          <w:bCs/>
          <w:iCs/>
          <w:sz w:val="22"/>
        </w:rPr>
        <w:t>2</w:t>
      </w:r>
    </w:p>
    <w:p w14:paraId="1CE18687" w14:textId="04410D85" w:rsidR="00F86089" w:rsidRDefault="00F86089" w:rsidP="00972AF6">
      <w:pPr>
        <w:spacing w:line="276" w:lineRule="auto"/>
        <w:jc w:val="both"/>
        <w:rPr>
          <w:rFonts w:ascii="Montserrat" w:hAnsi="Montserrat"/>
          <w:sz w:val="22"/>
          <w:szCs w:val="20"/>
        </w:rPr>
      </w:pPr>
    </w:p>
    <w:p w14:paraId="6DF00A12" w14:textId="79B54291" w:rsidR="00446B91" w:rsidRPr="00446B91" w:rsidRDefault="00446B91" w:rsidP="006217FB">
      <w:pPr>
        <w:spacing w:line="276" w:lineRule="auto"/>
        <w:ind w:left="720" w:hanging="720"/>
        <w:jc w:val="both"/>
        <w:rPr>
          <w:rFonts w:ascii="Montserrat" w:hAnsi="Montserrat"/>
          <w:sz w:val="22"/>
          <w:szCs w:val="20"/>
        </w:rPr>
      </w:pPr>
      <w:r w:rsidRPr="00446B91">
        <w:rPr>
          <w:rFonts w:ascii="Montserrat" w:hAnsi="Montserrat"/>
          <w:sz w:val="22"/>
          <w:szCs w:val="20"/>
        </w:rPr>
        <w:t>-</w:t>
      </w:r>
      <w:r w:rsidRPr="00446B91">
        <w:rPr>
          <w:rFonts w:ascii="Montserrat" w:hAnsi="Montserrat"/>
          <w:sz w:val="22"/>
          <w:szCs w:val="20"/>
        </w:rPr>
        <w:tab/>
      </w:r>
      <w:bookmarkStart w:id="35" w:name="_Hlk229561576"/>
      <w:r w:rsidRPr="006217FB">
        <w:rPr>
          <w:rFonts w:ascii="Montserrat" w:hAnsi="Montserrat"/>
          <w:b/>
          <w:sz w:val="22"/>
          <w:szCs w:val="20"/>
          <w:u w:val="single"/>
        </w:rPr>
        <w:t xml:space="preserve">Critère n° 2 </w:t>
      </w:r>
      <w:r w:rsidR="006217FB" w:rsidRPr="006217FB">
        <w:rPr>
          <w:rFonts w:ascii="Montserrat" w:hAnsi="Montserrat"/>
          <w:b/>
          <w:sz w:val="22"/>
          <w:szCs w:val="20"/>
          <w:u w:val="single"/>
        </w:rPr>
        <w:t xml:space="preserve">(30%) </w:t>
      </w:r>
      <w:r w:rsidRPr="00446B91">
        <w:rPr>
          <w:rFonts w:ascii="Montserrat" w:hAnsi="Montserrat"/>
          <w:sz w:val="22"/>
          <w:szCs w:val="20"/>
        </w:rPr>
        <w:t xml:space="preserve">: </w:t>
      </w:r>
      <w:r w:rsidR="006217FB">
        <w:rPr>
          <w:rFonts w:ascii="Montserrat" w:hAnsi="Montserrat"/>
          <w:sz w:val="22"/>
          <w:szCs w:val="20"/>
        </w:rPr>
        <w:t>P</w:t>
      </w:r>
      <w:r w:rsidRPr="00446B91">
        <w:rPr>
          <w:rFonts w:ascii="Montserrat" w:hAnsi="Montserrat"/>
          <w:sz w:val="22"/>
          <w:szCs w:val="20"/>
        </w:rPr>
        <w:t xml:space="preserve">ertinence de la méthodologie mise en place pour l'exécution des prestations </w:t>
      </w:r>
    </w:p>
    <w:bookmarkEnd w:id="35"/>
    <w:p w14:paraId="2CBF57D1" w14:textId="18D02EE3" w:rsidR="00446B91" w:rsidRPr="00446B91" w:rsidRDefault="00446B91" w:rsidP="006217FB">
      <w:pPr>
        <w:spacing w:line="276" w:lineRule="auto"/>
        <w:ind w:left="720" w:hanging="720"/>
        <w:jc w:val="both"/>
        <w:rPr>
          <w:rFonts w:ascii="Montserrat" w:hAnsi="Montserrat"/>
          <w:sz w:val="22"/>
          <w:szCs w:val="20"/>
        </w:rPr>
      </w:pPr>
      <w:r w:rsidRPr="00446B91">
        <w:rPr>
          <w:rFonts w:ascii="Montserrat" w:hAnsi="Montserrat"/>
          <w:sz w:val="22"/>
          <w:szCs w:val="20"/>
        </w:rPr>
        <w:t>-</w:t>
      </w:r>
      <w:r w:rsidRPr="00446B91">
        <w:rPr>
          <w:rFonts w:ascii="Montserrat" w:hAnsi="Montserrat"/>
          <w:sz w:val="22"/>
          <w:szCs w:val="20"/>
        </w:rPr>
        <w:tab/>
      </w:r>
      <w:bookmarkStart w:id="36" w:name="_Hlk229561594"/>
      <w:r w:rsidRPr="006217FB">
        <w:rPr>
          <w:rFonts w:ascii="Montserrat" w:hAnsi="Montserrat"/>
          <w:b/>
          <w:sz w:val="22"/>
          <w:szCs w:val="20"/>
          <w:u w:val="single"/>
        </w:rPr>
        <w:t>Critère n°3</w:t>
      </w:r>
      <w:r w:rsidR="006217FB" w:rsidRPr="006217FB">
        <w:rPr>
          <w:rFonts w:ascii="Montserrat" w:hAnsi="Montserrat"/>
          <w:b/>
          <w:sz w:val="22"/>
          <w:szCs w:val="20"/>
          <w:u w:val="single"/>
        </w:rPr>
        <w:t xml:space="preserve"> (30%)</w:t>
      </w:r>
      <w:r w:rsidRPr="00446B91">
        <w:rPr>
          <w:rFonts w:ascii="Montserrat" w:hAnsi="Montserrat"/>
          <w:sz w:val="22"/>
          <w:szCs w:val="20"/>
        </w:rPr>
        <w:t xml:space="preserve"> : </w:t>
      </w:r>
      <w:r w:rsidR="006217FB">
        <w:rPr>
          <w:rFonts w:ascii="Montserrat" w:hAnsi="Montserrat"/>
          <w:sz w:val="22"/>
          <w:szCs w:val="20"/>
        </w:rPr>
        <w:t>P</w:t>
      </w:r>
      <w:r w:rsidR="006217FB" w:rsidRPr="00446B91">
        <w:rPr>
          <w:rFonts w:ascii="Montserrat" w:hAnsi="Montserrat"/>
          <w:sz w:val="22"/>
          <w:szCs w:val="20"/>
        </w:rPr>
        <w:t xml:space="preserve">ertinence </w:t>
      </w:r>
      <w:r w:rsidRPr="00446B91">
        <w:rPr>
          <w:rFonts w:ascii="Montserrat" w:hAnsi="Montserrat"/>
          <w:sz w:val="22"/>
          <w:szCs w:val="20"/>
        </w:rPr>
        <w:t>des moyens humains dédiés à l</w:t>
      </w:r>
      <w:r w:rsidR="006217FB">
        <w:rPr>
          <w:rFonts w:ascii="Montserrat" w:hAnsi="Montserrat"/>
          <w:sz w:val="22"/>
          <w:szCs w:val="20"/>
        </w:rPr>
        <w:t xml:space="preserve">’exécution </w:t>
      </w:r>
      <w:r w:rsidRPr="00446B91">
        <w:rPr>
          <w:rFonts w:ascii="Montserrat" w:hAnsi="Montserrat"/>
          <w:sz w:val="22"/>
          <w:szCs w:val="20"/>
        </w:rPr>
        <w:t xml:space="preserve">des </w:t>
      </w:r>
      <w:r>
        <w:rPr>
          <w:rFonts w:ascii="Montserrat" w:hAnsi="Montserrat"/>
          <w:sz w:val="22"/>
          <w:szCs w:val="20"/>
        </w:rPr>
        <w:t>prestations</w:t>
      </w:r>
      <w:r w:rsidRPr="00446B91">
        <w:rPr>
          <w:rFonts w:ascii="Montserrat" w:hAnsi="Montserrat"/>
          <w:sz w:val="22"/>
          <w:szCs w:val="20"/>
        </w:rPr>
        <w:t xml:space="preserve"> </w:t>
      </w:r>
      <w:bookmarkEnd w:id="36"/>
    </w:p>
    <w:p w14:paraId="4EB04FDA" w14:textId="77777777" w:rsidR="00446B91" w:rsidRDefault="00446B91" w:rsidP="00972AF6">
      <w:pPr>
        <w:spacing w:line="276" w:lineRule="auto"/>
        <w:jc w:val="both"/>
        <w:rPr>
          <w:rFonts w:ascii="Montserrat" w:hAnsi="Montserrat"/>
          <w:sz w:val="22"/>
          <w:szCs w:val="20"/>
        </w:rPr>
      </w:pPr>
    </w:p>
    <w:p w14:paraId="12F2BB9E" w14:textId="77777777" w:rsidR="000E433E" w:rsidRPr="0097785D" w:rsidRDefault="00C824B0" w:rsidP="00584A95">
      <w:pPr>
        <w:pStyle w:val="Titre2"/>
        <w:numPr>
          <w:ilvl w:val="1"/>
          <w:numId w:val="17"/>
        </w:numPr>
        <w:spacing w:line="276" w:lineRule="auto"/>
        <w:rPr>
          <w:rFonts w:ascii="Montserrat" w:hAnsi="Montserrat"/>
          <w:i w:val="0"/>
        </w:rPr>
      </w:pPr>
      <w:bookmarkStart w:id="37" w:name="_Toc107330841"/>
      <w:r w:rsidRPr="0097785D">
        <w:rPr>
          <w:rFonts w:ascii="Montserrat" w:hAnsi="Montserrat"/>
          <w:i w:val="0"/>
        </w:rPr>
        <w:t>Délai de validité des offres</w:t>
      </w:r>
      <w:bookmarkEnd w:id="37"/>
    </w:p>
    <w:p w14:paraId="05145652" w14:textId="77777777" w:rsidR="000E433E" w:rsidRPr="00144CAD" w:rsidRDefault="000E433E" w:rsidP="00972AF6">
      <w:pPr>
        <w:pStyle w:val="Standard"/>
        <w:spacing w:line="276" w:lineRule="auto"/>
        <w:rPr>
          <w:rFonts w:ascii="Montserrat" w:hAnsi="Montserrat"/>
        </w:rPr>
      </w:pPr>
    </w:p>
    <w:p w14:paraId="78404AEC" w14:textId="46850AD3" w:rsidR="000E433E" w:rsidRDefault="00C824B0" w:rsidP="00972AF6">
      <w:pPr>
        <w:pStyle w:val="Standard"/>
        <w:spacing w:line="276" w:lineRule="auto"/>
        <w:rPr>
          <w:rFonts w:ascii="Montserrat" w:hAnsi="Montserrat"/>
          <w:sz w:val="22"/>
        </w:rPr>
      </w:pPr>
      <w:r w:rsidRPr="00E544B2">
        <w:rPr>
          <w:rFonts w:ascii="Montserrat" w:hAnsi="Montserrat"/>
          <w:sz w:val="22"/>
        </w:rPr>
        <w:t>Le délai de val</w:t>
      </w:r>
      <w:r w:rsidR="0019717C">
        <w:rPr>
          <w:rFonts w:ascii="Montserrat" w:hAnsi="Montserrat"/>
          <w:sz w:val="22"/>
        </w:rPr>
        <w:t xml:space="preserve">idité des offres est de </w:t>
      </w:r>
      <w:r w:rsidR="00E47231">
        <w:rPr>
          <w:rFonts w:ascii="Montserrat" w:hAnsi="Montserrat"/>
          <w:b/>
          <w:sz w:val="22"/>
        </w:rPr>
        <w:t xml:space="preserve">6 </w:t>
      </w:r>
      <w:r w:rsidRPr="00640582">
        <w:rPr>
          <w:rFonts w:ascii="Montserrat" w:hAnsi="Montserrat"/>
          <w:b/>
          <w:sz w:val="22"/>
        </w:rPr>
        <w:t>mois</w:t>
      </w:r>
      <w:r w:rsidRPr="00E544B2">
        <w:rPr>
          <w:rFonts w:ascii="Montserrat" w:hAnsi="Montserrat"/>
          <w:sz w:val="22"/>
        </w:rPr>
        <w:t xml:space="preserve"> à compter de la date limite de remise des offres.</w:t>
      </w:r>
    </w:p>
    <w:p w14:paraId="55873658" w14:textId="77777777" w:rsidR="00064799" w:rsidRPr="0097785D" w:rsidRDefault="00064799" w:rsidP="00584A95">
      <w:pPr>
        <w:pStyle w:val="Titre2"/>
        <w:numPr>
          <w:ilvl w:val="1"/>
          <w:numId w:val="17"/>
        </w:numPr>
        <w:spacing w:line="276" w:lineRule="auto"/>
        <w:rPr>
          <w:rFonts w:ascii="Montserrat" w:hAnsi="Montserrat"/>
          <w:i w:val="0"/>
        </w:rPr>
      </w:pPr>
      <w:bookmarkStart w:id="38" w:name="_Toc107330842"/>
      <w:r w:rsidRPr="0097785D">
        <w:rPr>
          <w:rFonts w:ascii="Montserrat" w:hAnsi="Montserrat"/>
          <w:i w:val="0"/>
        </w:rPr>
        <w:t>Enchères électroniques</w:t>
      </w:r>
      <w:bookmarkEnd w:id="38"/>
      <w:r w:rsidRPr="0097785D">
        <w:rPr>
          <w:rFonts w:ascii="Montserrat" w:hAnsi="Montserrat"/>
          <w:i w:val="0"/>
        </w:rPr>
        <w:t xml:space="preserve"> </w:t>
      </w:r>
    </w:p>
    <w:p w14:paraId="3F3CBC7D" w14:textId="77777777" w:rsidR="000A7978" w:rsidRDefault="00E544B2" w:rsidP="00972AF6">
      <w:pPr>
        <w:pStyle w:val="Corpsdetexte"/>
        <w:spacing w:before="59" w:line="276" w:lineRule="auto"/>
        <w:jc w:val="both"/>
        <w:rPr>
          <w:rFonts w:ascii="Montserrat" w:hAnsi="Montserrat"/>
          <w:sz w:val="22"/>
          <w:szCs w:val="22"/>
        </w:rPr>
      </w:pPr>
      <w:r>
        <w:rPr>
          <w:rFonts w:ascii="Montserrat" w:hAnsi="Montserrat"/>
          <w:sz w:val="22"/>
          <w:szCs w:val="22"/>
        </w:rPr>
        <w:t>Sans objet.</w:t>
      </w:r>
    </w:p>
    <w:p w14:paraId="1FB175D2" w14:textId="77777777" w:rsidR="000E433E" w:rsidRPr="00827E29" w:rsidRDefault="00C824B0" w:rsidP="00E664E6">
      <w:pPr>
        <w:pStyle w:val="Titre1"/>
        <w:spacing w:line="276" w:lineRule="auto"/>
        <w:rPr>
          <w:rFonts w:ascii="Montserrat" w:hAnsi="Montserrat"/>
        </w:rPr>
      </w:pPr>
      <w:bookmarkStart w:id="39" w:name="_Toc107330843"/>
      <w:r w:rsidRPr="00827E29">
        <w:rPr>
          <w:rFonts w:ascii="Montserrat" w:hAnsi="Montserrat"/>
        </w:rPr>
        <w:t>MODALITES DE TRANSMISSION DES PLIS</w:t>
      </w:r>
      <w:bookmarkEnd w:id="39"/>
    </w:p>
    <w:p w14:paraId="7601C616" w14:textId="77777777" w:rsidR="000E433E" w:rsidRPr="00144CAD" w:rsidRDefault="002F05F3" w:rsidP="00972AF6">
      <w:pPr>
        <w:pStyle w:val="Titre2"/>
        <w:numPr>
          <w:ilvl w:val="0"/>
          <w:numId w:val="0"/>
        </w:numPr>
        <w:spacing w:line="276" w:lineRule="auto"/>
        <w:ind w:left="1002"/>
        <w:rPr>
          <w:rFonts w:ascii="Montserrat" w:hAnsi="Montserrat"/>
          <w:i w:val="0"/>
        </w:rPr>
      </w:pPr>
      <w:bookmarkStart w:id="40" w:name="_Toc107330844"/>
      <w:r>
        <w:rPr>
          <w:rFonts w:ascii="Montserrat" w:hAnsi="Montserrat"/>
          <w:i w:val="0"/>
        </w:rPr>
        <w:t xml:space="preserve">5.1 </w:t>
      </w:r>
      <w:r w:rsidR="00C824B0" w:rsidRPr="00144CAD">
        <w:rPr>
          <w:rFonts w:ascii="Montserrat" w:hAnsi="Montserrat"/>
          <w:i w:val="0"/>
        </w:rPr>
        <w:t>Date et heure limite de remise des plis</w:t>
      </w:r>
      <w:bookmarkEnd w:id="40"/>
    </w:p>
    <w:p w14:paraId="3D19412A" w14:textId="77777777" w:rsidR="000E433E" w:rsidRPr="00144CAD" w:rsidRDefault="000E433E" w:rsidP="00972AF6">
      <w:pPr>
        <w:pStyle w:val="Standard"/>
        <w:spacing w:line="276" w:lineRule="auto"/>
        <w:rPr>
          <w:rFonts w:ascii="Montserrat" w:hAnsi="Montserrat"/>
        </w:rPr>
      </w:pPr>
    </w:p>
    <w:p w14:paraId="0CE5B5D0" w14:textId="7D42DDB3" w:rsidR="000E433E" w:rsidRPr="00967C25" w:rsidRDefault="004A3C9E" w:rsidP="00972AF6">
      <w:pPr>
        <w:pStyle w:val="Standard"/>
        <w:spacing w:line="276" w:lineRule="auto"/>
        <w:rPr>
          <w:rFonts w:ascii="Montserrat" w:hAnsi="Montserrat"/>
          <w:sz w:val="22"/>
        </w:rPr>
      </w:pPr>
      <w:r>
        <w:rPr>
          <w:rFonts w:ascii="Montserrat" w:hAnsi="Montserrat"/>
          <w:sz w:val="22"/>
        </w:rPr>
        <w:t>L</w:t>
      </w:r>
      <w:r w:rsidR="00E47231">
        <w:rPr>
          <w:rFonts w:ascii="Montserrat" w:hAnsi="Montserrat"/>
          <w:sz w:val="22"/>
        </w:rPr>
        <w:t>es</w:t>
      </w:r>
      <w:r w:rsidR="00C824B0" w:rsidRPr="00967C25">
        <w:rPr>
          <w:rFonts w:ascii="Montserrat" w:hAnsi="Montserrat"/>
          <w:sz w:val="22"/>
        </w:rPr>
        <w:t xml:space="preserve"> date et heure </w:t>
      </w:r>
      <w:r w:rsidR="00507AD0">
        <w:rPr>
          <w:rFonts w:ascii="Montserrat" w:hAnsi="Montserrat"/>
          <w:sz w:val="22"/>
        </w:rPr>
        <w:t xml:space="preserve">limites de remise </w:t>
      </w:r>
      <w:r w:rsidR="00C824B0" w:rsidRPr="00967C25">
        <w:rPr>
          <w:rFonts w:ascii="Montserrat" w:hAnsi="Montserrat"/>
          <w:sz w:val="22"/>
        </w:rPr>
        <w:t>des plis sont celles indiquées sur la couverture du présent document</w:t>
      </w:r>
      <w:r w:rsidR="00E47231">
        <w:rPr>
          <w:rFonts w:ascii="Montserrat" w:hAnsi="Montserrat"/>
          <w:sz w:val="22"/>
        </w:rPr>
        <w:t xml:space="preserve"> et</w:t>
      </w:r>
      <w:r w:rsidR="00C824B0" w:rsidRPr="00967C25">
        <w:rPr>
          <w:rFonts w:ascii="Montserrat" w:hAnsi="Montserrat"/>
          <w:sz w:val="22"/>
        </w:rPr>
        <w:t xml:space="preserve"> </w:t>
      </w:r>
      <w:r w:rsidR="00E47231">
        <w:rPr>
          <w:rFonts w:ascii="Montserrat" w:hAnsi="Montserrat"/>
          <w:sz w:val="22"/>
        </w:rPr>
        <w:t>s’appliquent également à</w:t>
      </w:r>
      <w:r w:rsidR="00C824B0" w:rsidRPr="00967C25">
        <w:rPr>
          <w:rFonts w:ascii="Montserrat" w:hAnsi="Montserrat"/>
          <w:sz w:val="22"/>
        </w:rPr>
        <w:t xml:space="preserve"> la transmission des « copies de sauvegarde ».</w:t>
      </w:r>
    </w:p>
    <w:p w14:paraId="637C9FF6" w14:textId="77777777" w:rsidR="000E433E" w:rsidRPr="00144CAD" w:rsidRDefault="00C824B0" w:rsidP="00584A95">
      <w:pPr>
        <w:pStyle w:val="Titre2"/>
        <w:numPr>
          <w:ilvl w:val="1"/>
          <w:numId w:val="19"/>
        </w:numPr>
        <w:spacing w:line="276" w:lineRule="auto"/>
        <w:rPr>
          <w:rFonts w:ascii="Montserrat" w:hAnsi="Montserrat"/>
          <w:i w:val="0"/>
        </w:rPr>
      </w:pPr>
      <w:bookmarkStart w:id="41" w:name="_Toc107330845"/>
      <w:r w:rsidRPr="00144CAD">
        <w:rPr>
          <w:rFonts w:ascii="Montserrat" w:hAnsi="Montserrat"/>
          <w:i w:val="0"/>
        </w:rPr>
        <w:t>Conditions de transmission des plis</w:t>
      </w:r>
      <w:bookmarkEnd w:id="41"/>
    </w:p>
    <w:p w14:paraId="3F11916F" w14:textId="77777777" w:rsidR="000E433E" w:rsidRPr="00C77B6F" w:rsidRDefault="00C824B0" w:rsidP="00584A95">
      <w:pPr>
        <w:pStyle w:val="Titre3"/>
        <w:numPr>
          <w:ilvl w:val="2"/>
          <w:numId w:val="19"/>
        </w:numPr>
        <w:spacing w:line="276" w:lineRule="auto"/>
        <w:rPr>
          <w:rFonts w:ascii="Montserrat" w:hAnsi="Montserrat"/>
        </w:rPr>
      </w:pPr>
      <w:bookmarkStart w:id="42" w:name="_Toc107330846"/>
      <w:r w:rsidRPr="00C77B6F">
        <w:rPr>
          <w:rFonts w:ascii="Montserrat" w:hAnsi="Montserrat"/>
        </w:rPr>
        <w:t>Choix du mode de transmission des plis</w:t>
      </w:r>
      <w:bookmarkEnd w:id="42"/>
    </w:p>
    <w:p w14:paraId="20052CD6" w14:textId="77777777" w:rsidR="000E433E" w:rsidRPr="00144CAD" w:rsidRDefault="000E433E" w:rsidP="00972AF6">
      <w:pPr>
        <w:pStyle w:val="Standard"/>
        <w:spacing w:line="276" w:lineRule="auto"/>
        <w:rPr>
          <w:rFonts w:ascii="Montserrat" w:hAnsi="Montserrat"/>
        </w:rPr>
      </w:pPr>
    </w:p>
    <w:p w14:paraId="6D16257E" w14:textId="0DECB2F6" w:rsidR="00707735" w:rsidRPr="00967C25" w:rsidRDefault="00707735" w:rsidP="00707735">
      <w:pPr>
        <w:pStyle w:val="Standard"/>
        <w:spacing w:line="276" w:lineRule="auto"/>
        <w:rPr>
          <w:rFonts w:ascii="Montserrat" w:hAnsi="Montserrat"/>
          <w:sz w:val="22"/>
          <w:szCs w:val="22"/>
        </w:rPr>
      </w:pPr>
      <w:r w:rsidRPr="00967C25">
        <w:rPr>
          <w:rFonts w:ascii="Montserrat" w:hAnsi="Montserrat"/>
          <w:sz w:val="22"/>
          <w:szCs w:val="22"/>
        </w:rPr>
        <w:t xml:space="preserve">Il est attendu une réponse uniquement par voie électronique sur la plateforme </w:t>
      </w:r>
      <w:r w:rsidR="00F72E47">
        <w:rPr>
          <w:rFonts w:ascii="Montserrat" w:hAnsi="Montserrat"/>
          <w:sz w:val="22"/>
          <w:szCs w:val="22"/>
        </w:rPr>
        <w:t xml:space="preserve">Maximilien </w:t>
      </w:r>
      <w:r w:rsidRPr="00967C25">
        <w:rPr>
          <w:rFonts w:ascii="Montserrat" w:hAnsi="Montserrat"/>
          <w:sz w:val="22"/>
          <w:szCs w:val="22"/>
        </w:rPr>
        <w:t xml:space="preserve">: </w:t>
      </w:r>
      <w:hyperlink r:id="rId20" w:history="1">
        <w:r w:rsidRPr="00883445">
          <w:rPr>
            <w:rStyle w:val="Lienhypertexte"/>
            <w:rFonts w:ascii="Montserrat" w:hAnsi="Montserrat"/>
            <w:sz w:val="22"/>
            <w:szCs w:val="22"/>
          </w:rPr>
          <w:t>https://marches.maximilien.fr</w:t>
        </w:r>
      </w:hyperlink>
      <w:r>
        <w:rPr>
          <w:rFonts w:ascii="Montserrat" w:hAnsi="Montserrat"/>
          <w:sz w:val="22"/>
          <w:szCs w:val="22"/>
        </w:rPr>
        <w:t xml:space="preserve"> </w:t>
      </w:r>
    </w:p>
    <w:p w14:paraId="05A9335C" w14:textId="77777777" w:rsidR="00707735" w:rsidRDefault="00707735" w:rsidP="00707735">
      <w:pPr>
        <w:pStyle w:val="Standard"/>
        <w:spacing w:line="276" w:lineRule="auto"/>
        <w:rPr>
          <w:rFonts w:ascii="Montserrat" w:hAnsi="Montserrat"/>
          <w:sz w:val="22"/>
          <w:szCs w:val="22"/>
        </w:rPr>
      </w:pPr>
    </w:p>
    <w:p w14:paraId="472414AE" w14:textId="1CED20FF" w:rsidR="00707735" w:rsidRDefault="006538CF" w:rsidP="00707735">
      <w:pPr>
        <w:pStyle w:val="Standard"/>
        <w:spacing w:line="276" w:lineRule="auto"/>
        <w:rPr>
          <w:rFonts w:ascii="Montserrat" w:hAnsi="Montserrat"/>
          <w:sz w:val="22"/>
          <w:szCs w:val="22"/>
        </w:rPr>
      </w:pPr>
      <w:r w:rsidRPr="0010510B">
        <w:rPr>
          <w:rFonts w:ascii="Montserrat" w:hAnsi="Montserrat"/>
          <w:sz w:val="22"/>
          <w:szCs w:val="22"/>
        </w:rPr>
        <w:t>L</w:t>
      </w:r>
      <w:r>
        <w:rPr>
          <w:rFonts w:ascii="Montserrat" w:hAnsi="Montserrat"/>
          <w:sz w:val="22"/>
          <w:szCs w:val="22"/>
        </w:rPr>
        <w:t>a création de compte</w:t>
      </w:r>
      <w:r w:rsidRPr="0010510B">
        <w:rPr>
          <w:rFonts w:ascii="Montserrat" w:hAnsi="Montserrat"/>
          <w:sz w:val="22"/>
          <w:szCs w:val="22"/>
        </w:rPr>
        <w:t xml:space="preserve"> </w:t>
      </w:r>
      <w:r w:rsidR="00707735" w:rsidRPr="0010510B">
        <w:rPr>
          <w:rFonts w:ascii="Montserrat" w:hAnsi="Montserrat"/>
          <w:sz w:val="22"/>
          <w:szCs w:val="22"/>
        </w:rPr>
        <w:t xml:space="preserve">sur la plateforme est gratuite et nécessaire pour répondre par voie électronique aux consultations. Elle se fait à l'adresse suivante : </w:t>
      </w:r>
      <w:hyperlink r:id="rId21" w:history="1">
        <w:r w:rsidR="00707735" w:rsidRPr="00760C87">
          <w:rPr>
            <w:rStyle w:val="Lienhypertexte"/>
            <w:rFonts w:ascii="Montserrat" w:hAnsi="Montserrat"/>
            <w:sz w:val="22"/>
            <w:szCs w:val="22"/>
          </w:rPr>
          <w:t>https://marches.maximilien.fr</w:t>
        </w:r>
      </w:hyperlink>
    </w:p>
    <w:p w14:paraId="4E3A4342" w14:textId="77777777" w:rsidR="00707735" w:rsidRDefault="00707735" w:rsidP="00707735">
      <w:pPr>
        <w:pStyle w:val="Standard"/>
        <w:spacing w:line="276" w:lineRule="auto"/>
        <w:rPr>
          <w:rFonts w:ascii="Montserrat" w:hAnsi="Montserrat"/>
          <w:sz w:val="22"/>
          <w:szCs w:val="22"/>
        </w:rPr>
      </w:pPr>
    </w:p>
    <w:p w14:paraId="2C3311F8" w14:textId="77777777" w:rsidR="00707735" w:rsidRDefault="00707735" w:rsidP="00707735">
      <w:pPr>
        <w:pStyle w:val="Standard"/>
        <w:spacing w:line="276" w:lineRule="auto"/>
        <w:rPr>
          <w:rFonts w:ascii="Montserrat" w:hAnsi="Montserrat"/>
          <w:sz w:val="22"/>
          <w:szCs w:val="22"/>
        </w:rPr>
      </w:pPr>
      <w:r>
        <w:rPr>
          <w:rFonts w:ascii="Montserrat" w:hAnsi="Montserrat"/>
          <w:sz w:val="22"/>
          <w:szCs w:val="22"/>
        </w:rPr>
        <w:t xml:space="preserve">Aucun envoi papier (hors copie de sauvegarde) </w:t>
      </w:r>
      <w:r w:rsidRPr="00967C25">
        <w:rPr>
          <w:rFonts w:ascii="Montserrat" w:hAnsi="Montserrat"/>
          <w:sz w:val="22"/>
          <w:szCs w:val="22"/>
        </w:rPr>
        <w:t>ou courriel ne sera accepté.</w:t>
      </w:r>
    </w:p>
    <w:p w14:paraId="3E452C83" w14:textId="77777777" w:rsidR="00707735" w:rsidRDefault="00707735" w:rsidP="00707735">
      <w:pPr>
        <w:pStyle w:val="Standard"/>
        <w:spacing w:line="276" w:lineRule="auto"/>
        <w:rPr>
          <w:rFonts w:ascii="Montserrat" w:hAnsi="Montserrat"/>
          <w:sz w:val="22"/>
          <w:szCs w:val="22"/>
        </w:rPr>
      </w:pPr>
    </w:p>
    <w:p w14:paraId="7EC97A1F" w14:textId="77777777" w:rsidR="00C54BF9" w:rsidRPr="00992174" w:rsidRDefault="00C54BF9" w:rsidP="00C54BF9">
      <w:pPr>
        <w:pStyle w:val="Standard"/>
        <w:pBdr>
          <w:top w:val="single" w:sz="4" w:space="1" w:color="auto"/>
          <w:left w:val="single" w:sz="4" w:space="4" w:color="auto"/>
          <w:bottom w:val="single" w:sz="4" w:space="1" w:color="auto"/>
          <w:right w:val="single" w:sz="4" w:space="4" w:color="auto"/>
        </w:pBdr>
        <w:spacing w:line="276" w:lineRule="auto"/>
        <w:jc w:val="center"/>
        <w:rPr>
          <w:rFonts w:ascii="Montserrat" w:hAnsi="Montserrat"/>
          <w:b/>
          <w:sz w:val="22"/>
          <w:szCs w:val="22"/>
        </w:rPr>
      </w:pPr>
      <w:r w:rsidRPr="00992174">
        <w:rPr>
          <w:rFonts w:ascii="Montserrat" w:hAnsi="Montserrat"/>
          <w:b/>
          <w:sz w:val="22"/>
          <w:szCs w:val="22"/>
        </w:rPr>
        <w:t>Dépôt des fichiers</w:t>
      </w:r>
    </w:p>
    <w:p w14:paraId="125F03FB" w14:textId="77777777" w:rsidR="00C54BF9" w:rsidRPr="00992174" w:rsidRDefault="00C54BF9" w:rsidP="00C54BF9">
      <w:pPr>
        <w:pStyle w:val="Standard"/>
        <w:pBdr>
          <w:top w:val="single" w:sz="4" w:space="1" w:color="auto"/>
          <w:left w:val="single" w:sz="4" w:space="4" w:color="auto"/>
          <w:bottom w:val="single" w:sz="4" w:space="1" w:color="auto"/>
          <w:right w:val="single" w:sz="4" w:space="4" w:color="auto"/>
        </w:pBdr>
        <w:spacing w:line="276" w:lineRule="auto"/>
        <w:rPr>
          <w:rFonts w:ascii="Montserrat" w:hAnsi="Montserrat"/>
          <w:b/>
          <w:sz w:val="22"/>
          <w:szCs w:val="22"/>
        </w:rPr>
      </w:pPr>
      <w:r w:rsidRPr="00992174">
        <w:rPr>
          <w:rFonts w:ascii="Montserrat" w:hAnsi="Montserrat"/>
          <w:b/>
          <w:sz w:val="22"/>
          <w:szCs w:val="22"/>
        </w:rPr>
        <w:t xml:space="preserve">La plateforme MAXIMILIEN n’autorise pas le dépôt de fichiers dont la taille excède 1Go. </w:t>
      </w:r>
    </w:p>
    <w:p w14:paraId="62286C74" w14:textId="77777777" w:rsidR="00C54BF9" w:rsidRPr="00992174" w:rsidRDefault="00C54BF9" w:rsidP="00C54BF9">
      <w:pPr>
        <w:pStyle w:val="Standard"/>
        <w:pBdr>
          <w:top w:val="single" w:sz="4" w:space="1" w:color="auto"/>
          <w:left w:val="single" w:sz="4" w:space="4" w:color="auto"/>
          <w:bottom w:val="single" w:sz="4" w:space="1" w:color="auto"/>
          <w:right w:val="single" w:sz="4" w:space="4" w:color="auto"/>
        </w:pBdr>
        <w:spacing w:line="276" w:lineRule="auto"/>
        <w:rPr>
          <w:rFonts w:ascii="Montserrat" w:hAnsi="Montserrat"/>
          <w:b/>
          <w:sz w:val="22"/>
          <w:szCs w:val="22"/>
        </w:rPr>
      </w:pPr>
      <w:r w:rsidRPr="00992174">
        <w:rPr>
          <w:rFonts w:ascii="Montserrat" w:hAnsi="Montserrat"/>
          <w:b/>
          <w:sz w:val="22"/>
          <w:szCs w:val="22"/>
        </w:rPr>
        <w:t xml:space="preserve">Par ailleurs, la taille maximale globale acceptée par le profil d’acheteur pour les dépôts est fixée à 4 Go. </w:t>
      </w:r>
    </w:p>
    <w:p w14:paraId="43D587CA" w14:textId="77777777" w:rsidR="00C54BF9" w:rsidRDefault="00C54BF9" w:rsidP="00707735">
      <w:pPr>
        <w:pStyle w:val="Standard"/>
        <w:spacing w:line="276" w:lineRule="auto"/>
        <w:rPr>
          <w:rFonts w:ascii="Montserrat" w:hAnsi="Montserrat"/>
          <w:sz w:val="22"/>
          <w:szCs w:val="22"/>
        </w:rPr>
      </w:pPr>
    </w:p>
    <w:p w14:paraId="4D63F489" w14:textId="77777777" w:rsidR="00CE2600" w:rsidRDefault="00CE2600" w:rsidP="00972AF6">
      <w:pPr>
        <w:pStyle w:val="Standard"/>
        <w:spacing w:line="276" w:lineRule="auto"/>
        <w:rPr>
          <w:rFonts w:ascii="Montserrat" w:hAnsi="Montserrat"/>
          <w:sz w:val="22"/>
          <w:szCs w:val="22"/>
        </w:rPr>
      </w:pPr>
    </w:p>
    <w:p w14:paraId="0EA90384" w14:textId="77777777" w:rsidR="00DF61F2" w:rsidRDefault="00DF61F2" w:rsidP="00584A95">
      <w:pPr>
        <w:pStyle w:val="Titre3"/>
        <w:numPr>
          <w:ilvl w:val="2"/>
          <w:numId w:val="19"/>
        </w:numPr>
        <w:spacing w:line="276" w:lineRule="auto"/>
        <w:rPr>
          <w:rFonts w:ascii="Montserrat" w:hAnsi="Montserrat"/>
        </w:rPr>
      </w:pPr>
      <w:bookmarkStart w:id="43" w:name="_Toc107330847"/>
      <w:r>
        <w:rPr>
          <w:rFonts w:ascii="Montserrat" w:hAnsi="Montserrat"/>
        </w:rPr>
        <w:t>Cas de remise de plis successifs</w:t>
      </w:r>
    </w:p>
    <w:p w14:paraId="04F886F8" w14:textId="77777777" w:rsidR="00DF61F2" w:rsidRDefault="00DF61F2" w:rsidP="00DF61F2">
      <w:pPr>
        <w:pStyle w:val="Standard"/>
        <w:rPr>
          <w:rFonts w:ascii="Montserrat" w:hAnsi="Montserrat"/>
          <w:sz w:val="22"/>
          <w:szCs w:val="22"/>
        </w:rPr>
      </w:pPr>
    </w:p>
    <w:p w14:paraId="4D5E8B6B" w14:textId="77777777" w:rsidR="00DF61F2" w:rsidRDefault="00DF61F2" w:rsidP="00DF61F2">
      <w:pPr>
        <w:pStyle w:val="Standard"/>
        <w:rPr>
          <w:rFonts w:ascii="Montserrat" w:hAnsi="Montserrat"/>
          <w:sz w:val="22"/>
          <w:szCs w:val="22"/>
        </w:rPr>
      </w:pPr>
      <w:r w:rsidRPr="00707A4F">
        <w:rPr>
          <w:rFonts w:ascii="Montserrat" w:hAnsi="Montserrat"/>
          <w:sz w:val="22"/>
          <w:szCs w:val="22"/>
        </w:rPr>
        <w:t xml:space="preserve">Conformément à l’article R. 2151-6 du code de la commande publique, </w:t>
      </w:r>
      <w:r>
        <w:rPr>
          <w:rFonts w:ascii="Montserrat" w:hAnsi="Montserrat"/>
          <w:sz w:val="22"/>
          <w:szCs w:val="22"/>
        </w:rPr>
        <w:t>« </w:t>
      </w:r>
      <w:r w:rsidRPr="00EA30EB">
        <w:rPr>
          <w:rFonts w:ascii="Montserrat" w:hAnsi="Montserrat"/>
          <w:i/>
          <w:sz w:val="22"/>
          <w:szCs w:val="22"/>
        </w:rPr>
        <w:t>le soumissionnaire transmet son offre en une seule fois </w:t>
      </w:r>
      <w:r>
        <w:rPr>
          <w:rFonts w:ascii="Montserrat" w:hAnsi="Montserrat"/>
          <w:sz w:val="22"/>
          <w:szCs w:val="22"/>
        </w:rPr>
        <w:t>»</w:t>
      </w:r>
      <w:r w:rsidRPr="00707A4F">
        <w:rPr>
          <w:rFonts w:ascii="Montserrat" w:hAnsi="Montserrat"/>
          <w:sz w:val="22"/>
          <w:szCs w:val="22"/>
        </w:rPr>
        <w:t xml:space="preserve"> et, </w:t>
      </w:r>
      <w:r>
        <w:rPr>
          <w:rFonts w:ascii="Montserrat" w:hAnsi="Montserrat"/>
          <w:sz w:val="22"/>
          <w:szCs w:val="22"/>
        </w:rPr>
        <w:t>« </w:t>
      </w:r>
      <w:r w:rsidRPr="00EA30EB">
        <w:rPr>
          <w:rFonts w:ascii="Montserrat" w:hAnsi="Montserrat"/>
          <w:i/>
          <w:sz w:val="22"/>
          <w:szCs w:val="22"/>
        </w:rPr>
        <w:t>si plusieurs offres sont successivement transmises par un même soumissionnaire, seule est ouverte la dernière offre reçue par l’acheteur dans le délai fixé pour la remise des offres</w:t>
      </w:r>
      <w:r>
        <w:rPr>
          <w:rFonts w:ascii="Montserrat" w:hAnsi="Montserrat"/>
          <w:sz w:val="22"/>
          <w:szCs w:val="22"/>
        </w:rPr>
        <w:t> ».</w:t>
      </w:r>
      <w:r w:rsidRPr="00707A4F">
        <w:rPr>
          <w:rFonts w:ascii="Montserrat" w:hAnsi="Montserrat"/>
          <w:sz w:val="22"/>
          <w:szCs w:val="22"/>
        </w:rPr>
        <w:t xml:space="preserve"> </w:t>
      </w:r>
    </w:p>
    <w:p w14:paraId="3F1771F8" w14:textId="77777777" w:rsidR="00DF61F2" w:rsidRDefault="00DF61F2" w:rsidP="00DF61F2">
      <w:pPr>
        <w:pStyle w:val="Standard"/>
        <w:rPr>
          <w:rFonts w:ascii="Montserrat" w:hAnsi="Montserrat"/>
          <w:sz w:val="22"/>
          <w:szCs w:val="22"/>
        </w:rPr>
      </w:pPr>
    </w:p>
    <w:p w14:paraId="017C18BB" w14:textId="77777777" w:rsidR="00DF61F2" w:rsidRDefault="00DF61F2" w:rsidP="00DF61F2">
      <w:pPr>
        <w:pStyle w:val="Standard"/>
        <w:rPr>
          <w:rFonts w:ascii="Montserrat" w:hAnsi="Montserrat"/>
          <w:sz w:val="22"/>
          <w:szCs w:val="22"/>
        </w:rPr>
      </w:pPr>
      <w:r w:rsidRPr="00707A4F">
        <w:rPr>
          <w:rFonts w:ascii="Montserrat" w:hAnsi="Montserrat"/>
          <w:sz w:val="22"/>
          <w:szCs w:val="22"/>
        </w:rPr>
        <w:t>La Ville de Paris ne procédera à l’ouverture du pli précédent que si le dernier pli remis ne peut être considéré comme l’offre du soumissionnaire concerné, au vu de son contenu et des précisions éventuelles apportées par ledit soumissionnaire dans son dernier pli</w:t>
      </w:r>
      <w:r>
        <w:rPr>
          <w:rFonts w:ascii="Montserrat" w:hAnsi="Montserrat"/>
          <w:sz w:val="22"/>
          <w:szCs w:val="22"/>
        </w:rPr>
        <w:t xml:space="preserve"> (dans ce cas, l</w:t>
      </w:r>
      <w:r w:rsidRPr="00D84402">
        <w:rPr>
          <w:rFonts w:ascii="Montserrat" w:hAnsi="Montserrat"/>
          <w:sz w:val="22"/>
          <w:szCs w:val="22"/>
        </w:rPr>
        <w:t xml:space="preserve">’information devra être explicite, la Ville de Paris n’effectuera pas elle-même la comparaison entre les documents </w:t>
      </w:r>
      <w:r>
        <w:rPr>
          <w:rFonts w:ascii="Montserrat" w:hAnsi="Montserrat"/>
          <w:sz w:val="22"/>
          <w:szCs w:val="22"/>
        </w:rPr>
        <w:t xml:space="preserve">de l’offre </w:t>
      </w:r>
      <w:r w:rsidRPr="00D84402">
        <w:rPr>
          <w:rFonts w:ascii="Montserrat" w:hAnsi="Montserrat"/>
          <w:sz w:val="22"/>
          <w:szCs w:val="22"/>
        </w:rPr>
        <w:t xml:space="preserve">présents au sein des différents </w:t>
      </w:r>
      <w:r>
        <w:rPr>
          <w:rFonts w:ascii="Montserrat" w:hAnsi="Montserrat"/>
          <w:sz w:val="22"/>
          <w:szCs w:val="22"/>
        </w:rPr>
        <w:t>dépôts)</w:t>
      </w:r>
      <w:r w:rsidRPr="00707A4F">
        <w:rPr>
          <w:rFonts w:ascii="Montserrat" w:hAnsi="Montserrat"/>
          <w:sz w:val="22"/>
          <w:szCs w:val="22"/>
        </w:rPr>
        <w:t>.</w:t>
      </w:r>
    </w:p>
    <w:p w14:paraId="10CD650D" w14:textId="77777777" w:rsidR="00C46C9C" w:rsidRDefault="00C46C9C" w:rsidP="00DF61F2">
      <w:pPr>
        <w:pStyle w:val="Standard"/>
        <w:rPr>
          <w:rFonts w:ascii="Montserrat" w:hAnsi="Montserrat"/>
          <w:sz w:val="22"/>
          <w:szCs w:val="22"/>
        </w:rPr>
      </w:pPr>
    </w:p>
    <w:p w14:paraId="32AA5028" w14:textId="77777777" w:rsidR="00C46C9C" w:rsidRPr="00972407" w:rsidRDefault="00C46C9C" w:rsidP="00C46C9C">
      <w:pPr>
        <w:pStyle w:val="Standard"/>
        <w:rPr>
          <w:rFonts w:ascii="Montserrat" w:hAnsi="Montserrat"/>
          <w:sz w:val="22"/>
          <w:szCs w:val="22"/>
        </w:rPr>
      </w:pPr>
      <w:r w:rsidRPr="004F7A96">
        <w:rPr>
          <w:rFonts w:ascii="Montserrat" w:hAnsi="Montserrat"/>
          <w:sz w:val="22"/>
          <w:szCs w:val="22"/>
        </w:rPr>
        <w:t>Dans cette hypothèse, en cas de documents/fichiers en doublon constatés entre le dernier pli et le ou les plis précédents déposés par un même soumissionnaire, la Ville de Paris ne prendra en compte que les documents/fichiers présents dans le dernier pli reçu.</w:t>
      </w:r>
    </w:p>
    <w:p w14:paraId="4AD1E8DB" w14:textId="77777777" w:rsidR="00DF61F2" w:rsidRPr="00DF61F2" w:rsidRDefault="00DF61F2" w:rsidP="00DF61F2">
      <w:pPr>
        <w:pStyle w:val="Standard"/>
      </w:pPr>
    </w:p>
    <w:p w14:paraId="71DF0557" w14:textId="77777777" w:rsidR="0010510B" w:rsidRPr="00C77B6F" w:rsidRDefault="0010510B" w:rsidP="00584A95">
      <w:pPr>
        <w:pStyle w:val="Titre3"/>
        <w:numPr>
          <w:ilvl w:val="2"/>
          <w:numId w:val="19"/>
        </w:numPr>
        <w:spacing w:line="276" w:lineRule="auto"/>
        <w:rPr>
          <w:rFonts w:ascii="Montserrat" w:hAnsi="Montserrat"/>
        </w:rPr>
      </w:pPr>
      <w:r w:rsidRPr="00C77B6F">
        <w:rPr>
          <w:rFonts w:ascii="Montserrat" w:hAnsi="Montserrat"/>
        </w:rPr>
        <w:t>Précautions à prendre à l'avance pour répondre par voie électronique.</w:t>
      </w:r>
      <w:bookmarkEnd w:id="43"/>
      <w:r w:rsidRPr="00C77B6F">
        <w:rPr>
          <w:rFonts w:ascii="Montserrat" w:hAnsi="Montserrat"/>
        </w:rPr>
        <w:t xml:space="preserve"> </w:t>
      </w:r>
    </w:p>
    <w:p w14:paraId="13DCD2CB" w14:textId="77777777" w:rsidR="0010510B" w:rsidRPr="0010510B" w:rsidRDefault="0010510B" w:rsidP="0010510B">
      <w:pPr>
        <w:pStyle w:val="Standard"/>
        <w:spacing w:line="276" w:lineRule="auto"/>
        <w:rPr>
          <w:rFonts w:ascii="Montserrat" w:hAnsi="Montserrat"/>
          <w:sz w:val="22"/>
          <w:szCs w:val="22"/>
        </w:rPr>
      </w:pPr>
    </w:p>
    <w:p w14:paraId="198F76B6" w14:textId="77777777" w:rsidR="0010510B" w:rsidRPr="0010510B" w:rsidRDefault="0010510B" w:rsidP="0010510B">
      <w:pPr>
        <w:pStyle w:val="Standard"/>
        <w:spacing w:line="276" w:lineRule="auto"/>
        <w:rPr>
          <w:rFonts w:ascii="Montserrat" w:hAnsi="Montserrat"/>
          <w:sz w:val="22"/>
          <w:szCs w:val="22"/>
        </w:rPr>
      </w:pPr>
      <w:r w:rsidRPr="0010510B">
        <w:rPr>
          <w:rFonts w:ascii="Montserrat" w:hAnsi="Montserrat"/>
          <w:sz w:val="22"/>
          <w:szCs w:val="22"/>
        </w:rPr>
        <w:t xml:space="preserve">Le </w:t>
      </w:r>
      <w:r w:rsidR="001271D0">
        <w:rPr>
          <w:rFonts w:ascii="Montserrat" w:hAnsi="Montserrat"/>
          <w:sz w:val="22"/>
          <w:szCs w:val="22"/>
        </w:rPr>
        <w:t>candidat</w:t>
      </w:r>
      <w:r w:rsidRPr="0010510B">
        <w:rPr>
          <w:rFonts w:ascii="Montserrat" w:hAnsi="Montserrat"/>
          <w:sz w:val="22"/>
          <w:szCs w:val="22"/>
        </w:rPr>
        <w:t xml:space="preserve"> doit :</w:t>
      </w:r>
    </w:p>
    <w:p w14:paraId="2FC9EA1A" w14:textId="77777777" w:rsidR="0010510B" w:rsidRPr="0010510B" w:rsidRDefault="0010510B" w:rsidP="0010510B">
      <w:pPr>
        <w:pStyle w:val="Standard"/>
        <w:spacing w:line="276" w:lineRule="auto"/>
        <w:rPr>
          <w:rFonts w:ascii="Montserrat" w:hAnsi="Montserrat"/>
          <w:sz w:val="22"/>
          <w:szCs w:val="22"/>
        </w:rPr>
      </w:pPr>
    </w:p>
    <w:p w14:paraId="7026B3F2" w14:textId="77777777" w:rsidR="0010510B" w:rsidRPr="0010510B" w:rsidRDefault="0010510B" w:rsidP="00584A95">
      <w:pPr>
        <w:pStyle w:val="Standard"/>
        <w:numPr>
          <w:ilvl w:val="0"/>
          <w:numId w:val="26"/>
        </w:numPr>
        <w:spacing w:line="276" w:lineRule="auto"/>
        <w:rPr>
          <w:rFonts w:ascii="Montserrat" w:hAnsi="Montserrat"/>
          <w:sz w:val="22"/>
          <w:szCs w:val="22"/>
        </w:rPr>
      </w:pPr>
      <w:r w:rsidRPr="0010510B">
        <w:rPr>
          <w:rFonts w:ascii="Montserrat" w:hAnsi="Montserrat"/>
          <w:sz w:val="22"/>
          <w:szCs w:val="22"/>
        </w:rPr>
        <w:t>Être équipé d'un poste informatique répondant aux conditions d'utilisation de la plate-forme (accessibles en pied de page de la plate-forme : exigence d'environnement Java, acceptation des applets et des fichiers de sécurité, etc.).</w:t>
      </w:r>
    </w:p>
    <w:p w14:paraId="17D23637" w14:textId="77777777" w:rsidR="0010510B" w:rsidRPr="0010510B" w:rsidRDefault="0010510B" w:rsidP="0010510B">
      <w:pPr>
        <w:pStyle w:val="Standard"/>
        <w:spacing w:line="276" w:lineRule="auto"/>
        <w:rPr>
          <w:rFonts w:ascii="Montserrat" w:hAnsi="Montserrat"/>
          <w:sz w:val="22"/>
          <w:szCs w:val="22"/>
        </w:rPr>
      </w:pPr>
    </w:p>
    <w:p w14:paraId="767693A6" w14:textId="77777777" w:rsidR="0010510B" w:rsidRPr="0010510B" w:rsidRDefault="0010510B" w:rsidP="00584A95">
      <w:pPr>
        <w:pStyle w:val="Standard"/>
        <w:numPr>
          <w:ilvl w:val="0"/>
          <w:numId w:val="26"/>
        </w:numPr>
        <w:spacing w:line="276" w:lineRule="auto"/>
        <w:rPr>
          <w:rFonts w:ascii="Montserrat" w:hAnsi="Montserrat"/>
          <w:sz w:val="22"/>
          <w:szCs w:val="22"/>
        </w:rPr>
      </w:pPr>
      <w:r w:rsidRPr="0010510B">
        <w:rPr>
          <w:rFonts w:ascii="Montserrat" w:hAnsi="Montserrat"/>
          <w:sz w:val="22"/>
          <w:szCs w:val="22"/>
        </w:rPr>
        <w:t>Disposer d'un temps suffisant pour effectuer les manipulations de réponse et le transfert intégral des fichiers à transmettre, la date de fin de réception des plis électroniques étant la date de référence du dépôt complet de la réponse.</w:t>
      </w:r>
    </w:p>
    <w:p w14:paraId="3E0B45EF" w14:textId="77777777" w:rsidR="0010510B" w:rsidRPr="0010510B" w:rsidRDefault="0010510B" w:rsidP="0010510B">
      <w:pPr>
        <w:pStyle w:val="Standard"/>
        <w:spacing w:line="276" w:lineRule="auto"/>
        <w:rPr>
          <w:rFonts w:ascii="Montserrat" w:hAnsi="Montserrat"/>
          <w:sz w:val="22"/>
          <w:szCs w:val="22"/>
        </w:rPr>
      </w:pPr>
    </w:p>
    <w:p w14:paraId="5186BAC3" w14:textId="77777777" w:rsidR="0010510B" w:rsidRPr="0010510B" w:rsidRDefault="0010510B" w:rsidP="00584A95">
      <w:pPr>
        <w:pStyle w:val="Standard"/>
        <w:numPr>
          <w:ilvl w:val="0"/>
          <w:numId w:val="26"/>
        </w:numPr>
        <w:spacing w:line="276" w:lineRule="auto"/>
        <w:rPr>
          <w:rFonts w:ascii="Montserrat" w:hAnsi="Montserrat"/>
          <w:sz w:val="22"/>
          <w:szCs w:val="22"/>
        </w:rPr>
      </w:pPr>
      <w:r w:rsidRPr="0010510B">
        <w:rPr>
          <w:rFonts w:ascii="Montserrat" w:hAnsi="Montserrat"/>
          <w:sz w:val="22"/>
          <w:szCs w:val="22"/>
        </w:rPr>
        <w:t>Effectuer une réponse de test plusieurs jours à l'avance. Des consultations de test sont disponibles sur la plate-forme de dématérialisation depuis la rubrique Se préparer à répondre / Consultations de test. Ces consultations de test permettent aux opérateurs économiques de découvrir à l'avance la fonctionnalité de réponse électronique, avec ou sans signature électronique.</w:t>
      </w:r>
    </w:p>
    <w:p w14:paraId="38B7BBFB" w14:textId="77777777" w:rsidR="0010510B" w:rsidRPr="0010510B" w:rsidRDefault="0010510B" w:rsidP="0010510B">
      <w:pPr>
        <w:pStyle w:val="Standard"/>
        <w:spacing w:line="276" w:lineRule="auto"/>
        <w:rPr>
          <w:rFonts w:ascii="Montserrat" w:hAnsi="Montserrat"/>
          <w:sz w:val="22"/>
          <w:szCs w:val="22"/>
        </w:rPr>
      </w:pPr>
    </w:p>
    <w:p w14:paraId="7BB370A9" w14:textId="77777777" w:rsidR="009D0726" w:rsidRPr="007058A7" w:rsidRDefault="009D0726" w:rsidP="009D0726">
      <w:pPr>
        <w:pStyle w:val="Standard"/>
        <w:spacing w:line="276" w:lineRule="auto"/>
        <w:rPr>
          <w:rFonts w:ascii="Montserrat" w:hAnsi="Montserrat"/>
          <w:sz w:val="22"/>
          <w:szCs w:val="22"/>
        </w:rPr>
      </w:pPr>
      <w:r w:rsidRPr="007058A7">
        <w:rPr>
          <w:rFonts w:ascii="Montserrat" w:hAnsi="Montserrat"/>
          <w:sz w:val="22"/>
          <w:szCs w:val="22"/>
        </w:rPr>
        <w:t xml:space="preserve">Un service d’assistance en ligne est mis en place pour les opérateurs économiques souhaitant candidater aux marchés publics. </w:t>
      </w:r>
    </w:p>
    <w:p w14:paraId="2DF5F37D" w14:textId="77777777" w:rsidR="009D0726" w:rsidRPr="007058A7" w:rsidRDefault="009D0726" w:rsidP="009D0726">
      <w:pPr>
        <w:pStyle w:val="Standard"/>
        <w:spacing w:line="276" w:lineRule="auto"/>
        <w:rPr>
          <w:rFonts w:ascii="Montserrat" w:hAnsi="Montserrat"/>
          <w:sz w:val="22"/>
          <w:szCs w:val="22"/>
        </w:rPr>
      </w:pPr>
      <w:r w:rsidRPr="007058A7">
        <w:rPr>
          <w:rFonts w:ascii="Montserrat" w:hAnsi="Montserrat"/>
          <w:sz w:val="22"/>
          <w:szCs w:val="22"/>
        </w:rPr>
        <w:t>Ce service de support peut être saisi directement depuis la salle des marchés (</w:t>
      </w:r>
      <w:hyperlink r:id="rId22" w:history="1">
        <w:r w:rsidRPr="007058A7">
          <w:rPr>
            <w:rStyle w:val="Lienhypertexte"/>
            <w:rFonts w:ascii="Montserrat" w:hAnsi="Montserrat"/>
            <w:sz w:val="22"/>
            <w:szCs w:val="22"/>
          </w:rPr>
          <w:t>https://marches.maximilien.fr</w:t>
        </w:r>
      </w:hyperlink>
      <w:r w:rsidRPr="007058A7">
        <w:rPr>
          <w:rFonts w:ascii="Montserrat" w:hAnsi="Montserrat"/>
          <w:sz w:val="22"/>
          <w:szCs w:val="22"/>
        </w:rPr>
        <w:t xml:space="preserve">), via un formulaire en ligne, accessible depuis l’icône fixe « Assistance en ligne » représentant un téléconseiller, à droite de </w:t>
      </w:r>
      <w:proofErr w:type="gramStart"/>
      <w:r w:rsidRPr="007058A7">
        <w:rPr>
          <w:rFonts w:ascii="Montserrat" w:hAnsi="Montserrat"/>
          <w:sz w:val="22"/>
          <w:szCs w:val="22"/>
        </w:rPr>
        <w:t>l’écran .</w:t>
      </w:r>
      <w:proofErr w:type="gramEnd"/>
    </w:p>
    <w:p w14:paraId="4F8AD20F" w14:textId="77777777" w:rsidR="009D0726" w:rsidRDefault="009D0726" w:rsidP="009D0726">
      <w:pPr>
        <w:pStyle w:val="Standard"/>
        <w:spacing w:line="276" w:lineRule="auto"/>
        <w:rPr>
          <w:rFonts w:ascii="Montserrat" w:hAnsi="Montserrat"/>
          <w:sz w:val="22"/>
          <w:szCs w:val="22"/>
        </w:rPr>
      </w:pPr>
      <w:r w:rsidRPr="007058A7">
        <w:rPr>
          <w:rFonts w:ascii="Montserrat" w:hAnsi="Montserrat"/>
          <w:sz w:val="22"/>
          <w:szCs w:val="22"/>
        </w:rPr>
        <w:t>Lorsque la demande d’assistance est transmise, un accusé de réception indique la référence de la demande d’assistance, ainsi qu’un numéro de téléphone à contacter.</w:t>
      </w:r>
    </w:p>
    <w:p w14:paraId="1BA96683" w14:textId="77777777" w:rsidR="0010510B" w:rsidRPr="009F0FC2" w:rsidRDefault="0010510B" w:rsidP="00584A95">
      <w:pPr>
        <w:pStyle w:val="Titre3"/>
        <w:numPr>
          <w:ilvl w:val="2"/>
          <w:numId w:val="19"/>
        </w:numPr>
        <w:spacing w:line="276" w:lineRule="auto"/>
      </w:pPr>
      <w:bookmarkStart w:id="44" w:name="_Toc107330848"/>
      <w:r w:rsidRPr="009F0FC2">
        <w:t>Nommage des fichiers</w:t>
      </w:r>
      <w:bookmarkEnd w:id="44"/>
    </w:p>
    <w:p w14:paraId="4CCE79FE" w14:textId="77777777" w:rsidR="0010510B" w:rsidRDefault="0010510B" w:rsidP="0010510B">
      <w:pPr>
        <w:suppressAutoHyphens w:val="0"/>
        <w:autoSpaceDE w:val="0"/>
        <w:adjustRightInd w:val="0"/>
        <w:spacing w:line="276" w:lineRule="auto"/>
        <w:rPr>
          <w:rFonts w:ascii="Montserrat" w:eastAsia="Times New Roman" w:hAnsi="Montserrat" w:cs="Arial"/>
          <w:sz w:val="22"/>
          <w:szCs w:val="22"/>
        </w:rPr>
      </w:pPr>
    </w:p>
    <w:p w14:paraId="282AED47" w14:textId="77777777" w:rsidR="0010510B" w:rsidRDefault="0010510B" w:rsidP="0010510B">
      <w:pPr>
        <w:suppressAutoHyphens w:val="0"/>
        <w:autoSpaceDE w:val="0"/>
        <w:adjustRightInd w:val="0"/>
        <w:spacing w:line="276" w:lineRule="auto"/>
        <w:jc w:val="both"/>
        <w:rPr>
          <w:rFonts w:ascii="Montserrat" w:eastAsia="Times New Roman" w:hAnsi="Montserrat" w:cs="Arial"/>
          <w:sz w:val="22"/>
          <w:szCs w:val="22"/>
        </w:rPr>
      </w:pPr>
      <w:r>
        <w:rPr>
          <w:rFonts w:ascii="Montserrat" w:eastAsia="Times New Roman" w:hAnsi="Montserrat" w:cs="Arial"/>
          <w:sz w:val="22"/>
          <w:szCs w:val="22"/>
        </w:rPr>
        <w:t xml:space="preserve">Dans le cadre de leur réponse, les </w:t>
      </w:r>
      <w:r w:rsidR="00C62A09">
        <w:rPr>
          <w:rFonts w:ascii="Montserrat" w:eastAsia="Times New Roman" w:hAnsi="Montserrat" w:cs="Arial"/>
          <w:sz w:val="22"/>
          <w:szCs w:val="22"/>
        </w:rPr>
        <w:t>candidats</w:t>
      </w:r>
      <w:r>
        <w:rPr>
          <w:rFonts w:ascii="Montserrat" w:eastAsia="Times New Roman" w:hAnsi="Montserrat" w:cs="Arial"/>
          <w:sz w:val="22"/>
          <w:szCs w:val="22"/>
        </w:rPr>
        <w:t xml:space="preserve"> sont invités à :</w:t>
      </w:r>
    </w:p>
    <w:p w14:paraId="11DD74C4" w14:textId="77777777" w:rsidR="0010510B" w:rsidRDefault="0010510B" w:rsidP="00584A95">
      <w:pPr>
        <w:pStyle w:val="Paragraphedeliste"/>
        <w:numPr>
          <w:ilvl w:val="0"/>
          <w:numId w:val="20"/>
        </w:numPr>
        <w:autoSpaceDE w:val="0"/>
        <w:adjustRightInd w:val="0"/>
        <w:spacing w:line="276" w:lineRule="auto"/>
        <w:jc w:val="both"/>
        <w:rPr>
          <w:rFonts w:ascii="Montserrat" w:hAnsi="Montserrat" w:cs="Arial"/>
          <w:sz w:val="22"/>
          <w:szCs w:val="22"/>
        </w:rPr>
      </w:pPr>
      <w:r>
        <w:rPr>
          <w:rFonts w:ascii="Montserrat" w:hAnsi="Montserrat" w:cs="Arial"/>
          <w:sz w:val="22"/>
          <w:szCs w:val="22"/>
        </w:rPr>
        <w:t>Limiter le nombre de caractères dans le nommage de leur fichier ;</w:t>
      </w:r>
    </w:p>
    <w:p w14:paraId="77D550FA" w14:textId="77777777" w:rsidR="0010510B" w:rsidRDefault="0010510B" w:rsidP="00584A95">
      <w:pPr>
        <w:pStyle w:val="Paragraphedeliste"/>
        <w:numPr>
          <w:ilvl w:val="0"/>
          <w:numId w:val="20"/>
        </w:numPr>
        <w:autoSpaceDE w:val="0"/>
        <w:adjustRightInd w:val="0"/>
        <w:spacing w:line="276" w:lineRule="auto"/>
        <w:jc w:val="both"/>
        <w:rPr>
          <w:rFonts w:ascii="Montserrat" w:hAnsi="Montserrat" w:cs="Arial"/>
          <w:sz w:val="22"/>
          <w:szCs w:val="22"/>
        </w:rPr>
      </w:pPr>
      <w:r>
        <w:rPr>
          <w:rFonts w:ascii="Montserrat" w:hAnsi="Montserrat" w:cs="Arial"/>
          <w:sz w:val="22"/>
          <w:szCs w:val="22"/>
        </w:rPr>
        <w:t>Ne pas employer de caractères spéciaux dans le nommage de leur fichier ;</w:t>
      </w:r>
    </w:p>
    <w:p w14:paraId="4D90757D" w14:textId="77777777" w:rsidR="0010510B" w:rsidRDefault="0010510B" w:rsidP="00584A95">
      <w:pPr>
        <w:pStyle w:val="Paragraphedeliste"/>
        <w:numPr>
          <w:ilvl w:val="0"/>
          <w:numId w:val="20"/>
        </w:numPr>
        <w:autoSpaceDE w:val="0"/>
        <w:adjustRightInd w:val="0"/>
        <w:spacing w:line="276" w:lineRule="auto"/>
        <w:jc w:val="both"/>
        <w:rPr>
          <w:rFonts w:ascii="Montserrat" w:hAnsi="Montserrat" w:cs="Arial"/>
          <w:sz w:val="22"/>
          <w:szCs w:val="22"/>
        </w:rPr>
      </w:pPr>
      <w:r>
        <w:rPr>
          <w:rFonts w:ascii="Montserrat" w:hAnsi="Montserrat" w:cs="Arial"/>
          <w:sz w:val="22"/>
          <w:szCs w:val="22"/>
        </w:rPr>
        <w:t>Ne pas nommer les fichiers de façon identique ;</w:t>
      </w:r>
    </w:p>
    <w:p w14:paraId="39F82130" w14:textId="77777777" w:rsidR="0010510B" w:rsidRDefault="0010510B" w:rsidP="00584A95">
      <w:pPr>
        <w:pStyle w:val="Paragraphedeliste"/>
        <w:numPr>
          <w:ilvl w:val="0"/>
          <w:numId w:val="20"/>
        </w:numPr>
        <w:autoSpaceDE w:val="0"/>
        <w:adjustRightInd w:val="0"/>
        <w:spacing w:line="276" w:lineRule="auto"/>
        <w:jc w:val="both"/>
        <w:rPr>
          <w:rFonts w:ascii="Montserrat" w:hAnsi="Montserrat" w:cs="Arial"/>
          <w:sz w:val="22"/>
          <w:szCs w:val="22"/>
        </w:rPr>
      </w:pPr>
      <w:r>
        <w:rPr>
          <w:rFonts w:ascii="Montserrat" w:hAnsi="Montserrat" w:cs="Arial"/>
          <w:sz w:val="22"/>
          <w:szCs w:val="22"/>
        </w:rPr>
        <w:t>Ne pas multiplier les strates de fichiers compressés au sein d’un fichier compressé principal.</w:t>
      </w:r>
    </w:p>
    <w:p w14:paraId="7F1E1409" w14:textId="77777777" w:rsidR="0010510B" w:rsidRDefault="0010510B" w:rsidP="0010510B">
      <w:pPr>
        <w:autoSpaceDE w:val="0"/>
        <w:adjustRightInd w:val="0"/>
        <w:spacing w:line="276" w:lineRule="auto"/>
        <w:jc w:val="both"/>
        <w:rPr>
          <w:rFonts w:ascii="Montserrat" w:hAnsi="Montserrat" w:cs="Arial"/>
          <w:sz w:val="22"/>
          <w:szCs w:val="22"/>
        </w:rPr>
      </w:pPr>
    </w:p>
    <w:p w14:paraId="3FF3A929" w14:textId="77777777" w:rsidR="0010510B" w:rsidRDefault="0010510B" w:rsidP="0010510B">
      <w:pPr>
        <w:autoSpaceDE w:val="0"/>
        <w:adjustRightInd w:val="0"/>
        <w:spacing w:line="276" w:lineRule="auto"/>
        <w:jc w:val="both"/>
        <w:rPr>
          <w:rFonts w:ascii="Montserrat" w:hAnsi="Montserrat" w:cs="Arial"/>
          <w:sz w:val="22"/>
          <w:szCs w:val="22"/>
        </w:rPr>
      </w:pPr>
      <w:r>
        <w:rPr>
          <w:rFonts w:ascii="Montserrat" w:hAnsi="Montserrat" w:cs="Arial"/>
          <w:sz w:val="22"/>
          <w:szCs w:val="22"/>
        </w:rPr>
        <w:t xml:space="preserve">Ces précautions faciliteront le téléchargement et la bonne gestion des plis et des fichiers transmis via la plateforme. </w:t>
      </w:r>
    </w:p>
    <w:p w14:paraId="01AD6888" w14:textId="77777777" w:rsidR="0010510B" w:rsidRPr="00C77B6F" w:rsidRDefault="009B095B" w:rsidP="00584A95">
      <w:pPr>
        <w:pStyle w:val="Titre3"/>
        <w:numPr>
          <w:ilvl w:val="2"/>
          <w:numId w:val="19"/>
        </w:numPr>
        <w:spacing w:line="276" w:lineRule="auto"/>
        <w:rPr>
          <w:rFonts w:ascii="Montserrat" w:hAnsi="Montserrat"/>
        </w:rPr>
      </w:pPr>
      <w:bookmarkStart w:id="45" w:name="_Toc107330849"/>
      <w:r w:rsidRPr="00C77B6F">
        <w:rPr>
          <w:rFonts w:ascii="Montserrat" w:hAnsi="Montserrat"/>
        </w:rPr>
        <w:t>Échanges</w:t>
      </w:r>
      <w:r w:rsidR="0010510B" w:rsidRPr="00C77B6F">
        <w:rPr>
          <w:rFonts w:ascii="Montserrat" w:hAnsi="Montserrat"/>
        </w:rPr>
        <w:t xml:space="preserve"> via messagerie sécurisée</w:t>
      </w:r>
      <w:bookmarkEnd w:id="45"/>
      <w:r w:rsidR="0010510B" w:rsidRPr="00C77B6F">
        <w:rPr>
          <w:rFonts w:ascii="Montserrat" w:hAnsi="Montserrat"/>
        </w:rPr>
        <w:t xml:space="preserve"> </w:t>
      </w:r>
    </w:p>
    <w:p w14:paraId="748FECB0" w14:textId="77777777" w:rsidR="0010510B" w:rsidRDefault="0010510B" w:rsidP="0010510B">
      <w:pPr>
        <w:suppressAutoHyphens w:val="0"/>
        <w:autoSpaceDE w:val="0"/>
        <w:adjustRightInd w:val="0"/>
        <w:spacing w:line="276" w:lineRule="auto"/>
        <w:rPr>
          <w:rFonts w:ascii="Montserrat" w:eastAsia="Times New Roman" w:hAnsi="Montserrat" w:cs="Arial"/>
          <w:sz w:val="22"/>
          <w:szCs w:val="22"/>
        </w:rPr>
      </w:pPr>
    </w:p>
    <w:p w14:paraId="5078207D" w14:textId="77777777" w:rsidR="0010510B" w:rsidRDefault="0010510B" w:rsidP="0010510B">
      <w:pPr>
        <w:suppressAutoHyphens w:val="0"/>
        <w:autoSpaceDE w:val="0"/>
        <w:adjustRightInd w:val="0"/>
        <w:spacing w:line="276" w:lineRule="auto"/>
        <w:jc w:val="both"/>
        <w:rPr>
          <w:rFonts w:ascii="Montserrat" w:eastAsia="Times New Roman" w:hAnsi="Montserrat" w:cs="Arial"/>
          <w:sz w:val="22"/>
          <w:szCs w:val="22"/>
        </w:rPr>
      </w:pPr>
      <w:r>
        <w:rPr>
          <w:rFonts w:ascii="Montserrat" w:eastAsia="Times New Roman" w:hAnsi="Montserrat" w:cs="Arial"/>
          <w:sz w:val="22"/>
          <w:szCs w:val="22"/>
        </w:rPr>
        <w:t xml:space="preserve">Il est fortement conseillé d’utiliser les navigateurs suivants : MOZILLA ou CHROME et d’éviter Internet Explorer. </w:t>
      </w:r>
    </w:p>
    <w:p w14:paraId="2B833241" w14:textId="77777777" w:rsidR="00626425" w:rsidRDefault="00626425" w:rsidP="00972AF6">
      <w:pPr>
        <w:pStyle w:val="Standard"/>
        <w:spacing w:line="276" w:lineRule="auto"/>
        <w:rPr>
          <w:rFonts w:ascii="Montserrat" w:hAnsi="Montserrat"/>
          <w:sz w:val="22"/>
          <w:szCs w:val="22"/>
        </w:rPr>
      </w:pPr>
    </w:p>
    <w:p w14:paraId="632BAF18" w14:textId="343505F1" w:rsidR="00626425" w:rsidRDefault="002D0671" w:rsidP="00626425">
      <w:pPr>
        <w:suppressAutoHyphens w:val="0"/>
        <w:autoSpaceDE w:val="0"/>
        <w:adjustRightInd w:val="0"/>
        <w:spacing w:line="276" w:lineRule="auto"/>
        <w:jc w:val="both"/>
        <w:rPr>
          <w:rFonts w:ascii="Montserrat" w:eastAsia="Times New Roman" w:hAnsi="Montserrat" w:cs="Arial"/>
          <w:sz w:val="22"/>
          <w:szCs w:val="22"/>
        </w:rPr>
      </w:pPr>
      <w:r w:rsidRPr="002D0671">
        <w:rPr>
          <w:rFonts w:ascii="Montserrat" w:eastAsia="Times New Roman" w:hAnsi="Montserrat" w:cs="Arial"/>
          <w:sz w:val="22"/>
          <w:szCs w:val="22"/>
        </w:rPr>
        <w:t>Pour les échanges via la messagerie sécurisée, les opérateurs économiques sont informés que la transmission de documents électroniques à la demande de l’acheteur après la date limite de remise des plis ne peut s’effectuer que via la ou les adresses électroniques rattachées au compte Maximilien de l’opérateur économique. En effet, la messagerie sécurisée n’autorise aucun transfert de fichier en prove</w:t>
      </w:r>
      <w:r>
        <w:rPr>
          <w:rFonts w:ascii="Montserrat" w:eastAsia="Times New Roman" w:hAnsi="Montserrat" w:cs="Arial"/>
          <w:sz w:val="22"/>
          <w:szCs w:val="22"/>
        </w:rPr>
        <w:t>nance d’autres adresses électro</w:t>
      </w:r>
      <w:r w:rsidRPr="002D0671">
        <w:rPr>
          <w:rFonts w:ascii="Montserrat" w:eastAsia="Times New Roman" w:hAnsi="Montserrat" w:cs="Arial"/>
          <w:sz w:val="22"/>
          <w:szCs w:val="22"/>
        </w:rPr>
        <w:t>niques.</w:t>
      </w:r>
    </w:p>
    <w:p w14:paraId="1DE91080" w14:textId="77777777" w:rsidR="002D0671" w:rsidRDefault="002D0671" w:rsidP="00626425">
      <w:pPr>
        <w:suppressAutoHyphens w:val="0"/>
        <w:autoSpaceDE w:val="0"/>
        <w:adjustRightInd w:val="0"/>
        <w:spacing w:line="276" w:lineRule="auto"/>
        <w:jc w:val="both"/>
        <w:rPr>
          <w:rFonts w:ascii="Montserrat" w:hAnsi="Montserrat" w:cs="Arial"/>
          <w:b/>
          <w:sz w:val="22"/>
          <w:szCs w:val="22"/>
        </w:rPr>
      </w:pPr>
    </w:p>
    <w:p w14:paraId="112ABDBE" w14:textId="77777777" w:rsidR="00626425" w:rsidRPr="00C77B6F" w:rsidRDefault="00626425" w:rsidP="00C77B6F">
      <w:pPr>
        <w:suppressAutoHyphens w:val="0"/>
        <w:autoSpaceDE w:val="0"/>
        <w:adjustRightInd w:val="0"/>
        <w:spacing w:line="276" w:lineRule="auto"/>
        <w:jc w:val="both"/>
        <w:rPr>
          <w:rFonts w:ascii="Montserrat" w:eastAsia="Times New Roman" w:hAnsi="Montserrat" w:cs="Arial"/>
          <w:sz w:val="22"/>
          <w:szCs w:val="22"/>
        </w:rPr>
      </w:pPr>
      <w:r w:rsidRPr="00144CAD">
        <w:rPr>
          <w:rFonts w:ascii="Montserrat" w:hAnsi="Montserrat" w:cs="Arial"/>
          <w:b/>
          <w:sz w:val="22"/>
          <w:szCs w:val="22"/>
        </w:rPr>
        <w:t xml:space="preserve">Il est donc essentiel que </w:t>
      </w:r>
      <w:r>
        <w:rPr>
          <w:rFonts w:ascii="Montserrat" w:hAnsi="Montserrat" w:cs="Arial"/>
          <w:b/>
          <w:sz w:val="22"/>
          <w:szCs w:val="22"/>
        </w:rPr>
        <w:t xml:space="preserve">la ou les </w:t>
      </w:r>
      <w:r w:rsidRPr="00144CAD">
        <w:rPr>
          <w:rFonts w:ascii="Montserrat" w:hAnsi="Montserrat" w:cs="Arial"/>
          <w:b/>
          <w:sz w:val="22"/>
          <w:szCs w:val="22"/>
        </w:rPr>
        <w:t>adresse</w:t>
      </w:r>
      <w:r>
        <w:rPr>
          <w:rFonts w:ascii="Montserrat" w:hAnsi="Montserrat" w:cs="Arial"/>
          <w:b/>
          <w:sz w:val="22"/>
          <w:szCs w:val="22"/>
        </w:rPr>
        <w:t>s</w:t>
      </w:r>
      <w:r w:rsidRPr="00144CAD">
        <w:rPr>
          <w:rFonts w:ascii="Montserrat" w:hAnsi="Montserrat" w:cs="Arial"/>
          <w:b/>
          <w:sz w:val="22"/>
          <w:szCs w:val="22"/>
        </w:rPr>
        <w:t xml:space="preserve"> de correspondance de l’opérateur économique </w:t>
      </w:r>
      <w:r>
        <w:rPr>
          <w:rFonts w:ascii="Montserrat" w:hAnsi="Montserrat" w:cs="Arial"/>
          <w:b/>
          <w:sz w:val="22"/>
          <w:szCs w:val="22"/>
        </w:rPr>
        <w:t xml:space="preserve">soient rattachées au compte Maximilien de l’entreprise </w:t>
      </w:r>
      <w:r w:rsidRPr="00144CAD">
        <w:rPr>
          <w:rFonts w:ascii="Montserrat" w:hAnsi="Montserrat" w:cs="Arial"/>
          <w:b/>
          <w:sz w:val="22"/>
          <w:szCs w:val="22"/>
        </w:rPr>
        <w:t>et il lui appartient de veiller à ce que cette</w:t>
      </w:r>
      <w:r>
        <w:rPr>
          <w:rFonts w:ascii="Montserrat" w:hAnsi="Montserrat" w:cs="Arial"/>
          <w:b/>
          <w:sz w:val="22"/>
          <w:szCs w:val="22"/>
        </w:rPr>
        <w:t xml:space="preserve"> ou ces</w:t>
      </w:r>
      <w:r w:rsidRPr="00144CAD">
        <w:rPr>
          <w:rFonts w:ascii="Montserrat" w:hAnsi="Montserrat" w:cs="Arial"/>
          <w:b/>
          <w:sz w:val="22"/>
          <w:szCs w:val="22"/>
        </w:rPr>
        <w:t xml:space="preserve"> adresse</w:t>
      </w:r>
      <w:r>
        <w:rPr>
          <w:rFonts w:ascii="Montserrat" w:hAnsi="Montserrat" w:cs="Arial"/>
          <w:b/>
          <w:sz w:val="22"/>
          <w:szCs w:val="22"/>
        </w:rPr>
        <w:t>s</w:t>
      </w:r>
      <w:r w:rsidRPr="00144CAD">
        <w:rPr>
          <w:rFonts w:ascii="Montserrat" w:hAnsi="Montserrat" w:cs="Arial"/>
          <w:b/>
          <w:sz w:val="22"/>
          <w:szCs w:val="22"/>
        </w:rPr>
        <w:t xml:space="preserve"> lui soi</w:t>
      </w:r>
      <w:r>
        <w:rPr>
          <w:rFonts w:ascii="Montserrat" w:hAnsi="Montserrat" w:cs="Arial"/>
          <w:b/>
          <w:sz w:val="22"/>
          <w:szCs w:val="22"/>
        </w:rPr>
        <w:t>en</w:t>
      </w:r>
      <w:r w:rsidRPr="00144CAD">
        <w:rPr>
          <w:rFonts w:ascii="Montserrat" w:hAnsi="Montserrat" w:cs="Arial"/>
          <w:b/>
          <w:sz w:val="22"/>
          <w:szCs w:val="22"/>
        </w:rPr>
        <w:t>t accessible</w:t>
      </w:r>
      <w:r>
        <w:rPr>
          <w:rFonts w:ascii="Montserrat" w:hAnsi="Montserrat" w:cs="Arial"/>
          <w:b/>
          <w:sz w:val="22"/>
          <w:szCs w:val="22"/>
        </w:rPr>
        <w:t>s</w:t>
      </w:r>
      <w:r w:rsidRPr="00144CAD">
        <w:rPr>
          <w:rFonts w:ascii="Montserrat" w:hAnsi="Montserrat" w:cs="Arial"/>
          <w:b/>
          <w:sz w:val="22"/>
          <w:szCs w:val="22"/>
        </w:rPr>
        <w:t xml:space="preserve"> durant toute la phase de passation de la consultation. Dans le cas contraire, l’acheteur ne pourra être tenu responsable de l’impossibilité pour l’opérateur économique de transmettre les documents demandés.  </w:t>
      </w:r>
    </w:p>
    <w:p w14:paraId="2FBDE130" w14:textId="77777777" w:rsidR="000E433E" w:rsidRPr="00AF21B2" w:rsidRDefault="00C824B0" w:rsidP="00584A95">
      <w:pPr>
        <w:pStyle w:val="Titre3"/>
        <w:numPr>
          <w:ilvl w:val="2"/>
          <w:numId w:val="19"/>
        </w:numPr>
        <w:spacing w:line="276" w:lineRule="auto"/>
        <w:rPr>
          <w:rFonts w:ascii="Montserrat" w:hAnsi="Montserrat"/>
        </w:rPr>
      </w:pPr>
      <w:bookmarkStart w:id="46" w:name="_Toc107330850"/>
      <w:r w:rsidRPr="00AF21B2">
        <w:rPr>
          <w:rFonts w:ascii="Montserrat" w:hAnsi="Montserrat"/>
        </w:rPr>
        <w:t>Modalités de présentation des copies de sauvegarde</w:t>
      </w:r>
      <w:bookmarkEnd w:id="46"/>
    </w:p>
    <w:p w14:paraId="2274CD00" w14:textId="77777777" w:rsidR="000E433E" w:rsidRPr="00144CAD" w:rsidRDefault="000E433E" w:rsidP="00972AF6">
      <w:pPr>
        <w:pStyle w:val="Standard"/>
        <w:spacing w:line="276" w:lineRule="auto"/>
        <w:rPr>
          <w:rFonts w:ascii="Montserrat" w:hAnsi="Montserrat"/>
          <w:sz w:val="22"/>
          <w:szCs w:val="22"/>
        </w:rPr>
      </w:pPr>
    </w:p>
    <w:p w14:paraId="75E93550" w14:textId="77777777" w:rsidR="00DC76E0" w:rsidRPr="00DF56E6" w:rsidRDefault="00DC76E0" w:rsidP="006F2681">
      <w:pPr>
        <w:suppressAutoHyphens w:val="0"/>
        <w:autoSpaceDE w:val="0"/>
        <w:adjustRightInd w:val="0"/>
        <w:jc w:val="both"/>
        <w:rPr>
          <w:rFonts w:ascii="Montserrat" w:eastAsia="Times New Roman" w:hAnsi="Montserrat" w:cs="SegoeUI"/>
          <w:sz w:val="22"/>
          <w:szCs w:val="22"/>
        </w:rPr>
      </w:pPr>
      <w:r w:rsidRPr="00DF56E6">
        <w:rPr>
          <w:rFonts w:ascii="Montserrat" w:eastAsia="Times New Roman" w:hAnsi="Montserrat" w:cs="Times-Roman"/>
          <w:sz w:val="22"/>
          <w:szCs w:val="22"/>
        </w:rPr>
        <w:t>Le candidat peut faire parvenir une copie de sauvegarde dans les délais impartis à l’adresse mentionnée ci-dessous :</w:t>
      </w:r>
    </w:p>
    <w:p w14:paraId="0EAF46BC" w14:textId="77777777" w:rsidR="00DC76E0" w:rsidRPr="00DF56E6" w:rsidRDefault="00DC76E0" w:rsidP="006F2681">
      <w:pPr>
        <w:suppressAutoHyphens w:val="0"/>
        <w:autoSpaceDE w:val="0"/>
        <w:adjustRightInd w:val="0"/>
        <w:jc w:val="both"/>
        <w:rPr>
          <w:rFonts w:ascii="Montserrat" w:eastAsia="Times New Roman" w:hAnsi="Montserrat" w:cs="SegoeUI"/>
          <w:sz w:val="22"/>
          <w:szCs w:val="22"/>
        </w:rPr>
      </w:pPr>
      <w:r w:rsidRPr="00DF56E6">
        <w:rPr>
          <w:rFonts w:ascii="Montserrat" w:eastAsia="Times New Roman" w:hAnsi="Montserrat" w:cs="Times-Roman"/>
          <w:sz w:val="22"/>
          <w:szCs w:val="22"/>
        </w:rPr>
        <w:t> </w:t>
      </w:r>
    </w:p>
    <w:p w14:paraId="753959C2" w14:textId="77777777" w:rsidR="00A64C40" w:rsidRPr="007A0A1E" w:rsidRDefault="00A64C40" w:rsidP="00A64C40">
      <w:pPr>
        <w:pStyle w:val="Standard"/>
        <w:spacing w:line="276" w:lineRule="auto"/>
        <w:jc w:val="center"/>
        <w:rPr>
          <w:rFonts w:ascii="Montserrat" w:hAnsi="Montserrat"/>
          <w:b/>
          <w:i/>
          <w:sz w:val="22"/>
          <w:szCs w:val="22"/>
        </w:rPr>
      </w:pPr>
      <w:r w:rsidRPr="007A0A1E">
        <w:rPr>
          <w:rFonts w:ascii="Montserrat" w:hAnsi="Montserrat"/>
          <w:b/>
          <w:i/>
          <w:sz w:val="22"/>
          <w:szCs w:val="22"/>
        </w:rPr>
        <w:t>Ville de Paris</w:t>
      </w:r>
    </w:p>
    <w:p w14:paraId="4FEB0926" w14:textId="77777777" w:rsidR="006566F2" w:rsidRDefault="00A64C40" w:rsidP="00A64C40">
      <w:pPr>
        <w:pStyle w:val="Standard"/>
        <w:spacing w:line="276" w:lineRule="auto"/>
        <w:jc w:val="center"/>
        <w:rPr>
          <w:rFonts w:ascii="Montserrat" w:hAnsi="Montserrat"/>
          <w:b/>
          <w:i/>
          <w:sz w:val="22"/>
          <w:szCs w:val="22"/>
        </w:rPr>
      </w:pPr>
      <w:r w:rsidRPr="007A0A1E">
        <w:rPr>
          <w:rFonts w:ascii="Montserrat" w:hAnsi="Montserrat"/>
          <w:b/>
          <w:i/>
          <w:sz w:val="22"/>
          <w:szCs w:val="22"/>
        </w:rPr>
        <w:t>Direction de</w:t>
      </w:r>
      <w:r w:rsidR="00F72E47">
        <w:rPr>
          <w:rFonts w:ascii="Montserrat" w:hAnsi="Montserrat"/>
          <w:b/>
          <w:i/>
          <w:sz w:val="22"/>
          <w:szCs w:val="22"/>
        </w:rPr>
        <w:t xml:space="preserve"> la Santé Publique</w:t>
      </w:r>
    </w:p>
    <w:p w14:paraId="4DE8265D" w14:textId="77777777" w:rsidR="006538CF" w:rsidRDefault="00A64C40" w:rsidP="006566F2">
      <w:pPr>
        <w:pStyle w:val="Standard"/>
        <w:spacing w:line="276" w:lineRule="auto"/>
        <w:jc w:val="center"/>
        <w:rPr>
          <w:rFonts w:ascii="Montserrat" w:hAnsi="Montserrat"/>
          <w:b/>
          <w:i/>
          <w:sz w:val="22"/>
          <w:szCs w:val="22"/>
        </w:rPr>
      </w:pPr>
      <w:r w:rsidRPr="007A0A1E">
        <w:rPr>
          <w:rFonts w:ascii="Montserrat" w:hAnsi="Montserrat"/>
          <w:b/>
          <w:i/>
          <w:sz w:val="22"/>
          <w:szCs w:val="22"/>
        </w:rPr>
        <w:t xml:space="preserve">Sous-Direction des </w:t>
      </w:r>
      <w:r w:rsidR="00F72E47">
        <w:rPr>
          <w:rFonts w:ascii="Montserrat" w:hAnsi="Montserrat"/>
          <w:b/>
          <w:i/>
          <w:sz w:val="22"/>
          <w:szCs w:val="22"/>
        </w:rPr>
        <w:t>Ressources</w:t>
      </w:r>
    </w:p>
    <w:p w14:paraId="000AED0A" w14:textId="3BD3F844" w:rsidR="006566F2" w:rsidRDefault="00A64C40" w:rsidP="006566F2">
      <w:pPr>
        <w:pStyle w:val="Standard"/>
        <w:spacing w:line="276" w:lineRule="auto"/>
        <w:jc w:val="center"/>
        <w:rPr>
          <w:rFonts w:ascii="Montserrat" w:hAnsi="Montserrat"/>
          <w:b/>
          <w:i/>
          <w:sz w:val="22"/>
          <w:szCs w:val="22"/>
        </w:rPr>
      </w:pPr>
      <w:r w:rsidRPr="007A0A1E">
        <w:rPr>
          <w:rFonts w:ascii="Montserrat" w:hAnsi="Montserrat"/>
          <w:b/>
          <w:i/>
          <w:sz w:val="22"/>
          <w:szCs w:val="22"/>
        </w:rPr>
        <w:t xml:space="preserve">Service des </w:t>
      </w:r>
      <w:r w:rsidR="00F72E47">
        <w:rPr>
          <w:rFonts w:ascii="Montserrat" w:hAnsi="Montserrat"/>
          <w:b/>
          <w:i/>
          <w:sz w:val="22"/>
          <w:szCs w:val="22"/>
        </w:rPr>
        <w:t>Affaires Juridiques et Financières</w:t>
      </w:r>
      <w:r w:rsidR="006566F2">
        <w:rPr>
          <w:rFonts w:ascii="Montserrat" w:hAnsi="Montserrat"/>
          <w:b/>
          <w:i/>
          <w:sz w:val="22"/>
          <w:szCs w:val="22"/>
        </w:rPr>
        <w:t>, des Travaux et du Patrimoine</w:t>
      </w:r>
    </w:p>
    <w:p w14:paraId="24C05B00" w14:textId="77777777" w:rsidR="006566F2" w:rsidRDefault="006566F2" w:rsidP="006566F2">
      <w:pPr>
        <w:pStyle w:val="Standard"/>
        <w:spacing w:line="276" w:lineRule="auto"/>
        <w:jc w:val="center"/>
        <w:rPr>
          <w:rFonts w:ascii="Montserrat" w:hAnsi="Montserrat"/>
          <w:b/>
          <w:i/>
          <w:sz w:val="22"/>
          <w:szCs w:val="22"/>
        </w:rPr>
      </w:pPr>
      <w:r>
        <w:rPr>
          <w:rFonts w:ascii="Montserrat" w:hAnsi="Montserrat"/>
          <w:b/>
          <w:i/>
          <w:sz w:val="22"/>
          <w:szCs w:val="22"/>
        </w:rPr>
        <w:t>Bureau des Achats, de la Logistique, des Travaux et du Patrimoine</w:t>
      </w:r>
    </w:p>
    <w:p w14:paraId="0CD120FB" w14:textId="50477F9C" w:rsidR="006566F2" w:rsidRDefault="006566F2" w:rsidP="006566F2">
      <w:pPr>
        <w:pStyle w:val="Standard"/>
        <w:spacing w:line="276" w:lineRule="auto"/>
        <w:jc w:val="center"/>
        <w:rPr>
          <w:rFonts w:ascii="Montserrat" w:hAnsi="Montserrat"/>
          <w:b/>
          <w:i/>
          <w:sz w:val="22"/>
          <w:szCs w:val="22"/>
        </w:rPr>
      </w:pPr>
      <w:r>
        <w:rPr>
          <w:rFonts w:ascii="Montserrat" w:hAnsi="Montserrat"/>
          <w:b/>
          <w:i/>
          <w:sz w:val="22"/>
          <w:szCs w:val="22"/>
        </w:rPr>
        <w:t>2</w:t>
      </w:r>
      <w:r w:rsidRPr="006566F2">
        <w:rPr>
          <w:rFonts w:ascii="Montserrat" w:hAnsi="Montserrat"/>
          <w:b/>
          <w:i/>
          <w:sz w:val="22"/>
          <w:szCs w:val="22"/>
          <w:vertAlign w:val="superscript"/>
        </w:rPr>
        <w:t>ème</w:t>
      </w:r>
      <w:r>
        <w:rPr>
          <w:rFonts w:ascii="Montserrat" w:hAnsi="Montserrat"/>
          <w:b/>
          <w:i/>
          <w:sz w:val="22"/>
          <w:szCs w:val="22"/>
        </w:rPr>
        <w:t xml:space="preserve"> étage – bureau 204</w:t>
      </w:r>
    </w:p>
    <w:p w14:paraId="4053F6A7" w14:textId="61F7526B" w:rsidR="006566F2" w:rsidRPr="007A0A1E" w:rsidRDefault="006566F2" w:rsidP="006566F2">
      <w:pPr>
        <w:pStyle w:val="Standard"/>
        <w:spacing w:line="276" w:lineRule="auto"/>
        <w:jc w:val="center"/>
        <w:rPr>
          <w:rFonts w:ascii="Montserrat" w:hAnsi="Montserrat"/>
          <w:b/>
          <w:i/>
          <w:sz w:val="22"/>
          <w:szCs w:val="22"/>
        </w:rPr>
      </w:pPr>
      <w:r>
        <w:rPr>
          <w:rFonts w:ascii="Montserrat" w:hAnsi="Montserrat"/>
          <w:b/>
          <w:i/>
          <w:sz w:val="22"/>
          <w:szCs w:val="22"/>
        </w:rPr>
        <w:t xml:space="preserve">4, rue </w:t>
      </w:r>
      <w:proofErr w:type="spellStart"/>
      <w:r>
        <w:rPr>
          <w:rFonts w:ascii="Montserrat" w:hAnsi="Montserrat"/>
          <w:b/>
          <w:i/>
          <w:sz w:val="22"/>
          <w:szCs w:val="22"/>
        </w:rPr>
        <w:t>Boucry</w:t>
      </w:r>
      <w:proofErr w:type="spellEnd"/>
    </w:p>
    <w:p w14:paraId="0F3AE652" w14:textId="4BF203FE" w:rsidR="00A64C40" w:rsidRPr="007A0A1E" w:rsidRDefault="00A64C40" w:rsidP="00A64C40">
      <w:pPr>
        <w:pStyle w:val="Standard"/>
        <w:spacing w:line="276" w:lineRule="auto"/>
        <w:jc w:val="center"/>
        <w:rPr>
          <w:rFonts w:ascii="Montserrat" w:hAnsi="Montserrat"/>
          <w:b/>
          <w:i/>
          <w:sz w:val="22"/>
          <w:szCs w:val="22"/>
        </w:rPr>
      </w:pPr>
      <w:r w:rsidRPr="007A0A1E">
        <w:rPr>
          <w:rFonts w:ascii="Montserrat" w:hAnsi="Montserrat"/>
          <w:b/>
          <w:i/>
          <w:sz w:val="22"/>
          <w:szCs w:val="22"/>
        </w:rPr>
        <w:t>7501</w:t>
      </w:r>
      <w:r w:rsidR="006566F2">
        <w:rPr>
          <w:rFonts w:ascii="Montserrat" w:hAnsi="Montserrat"/>
          <w:b/>
          <w:i/>
          <w:sz w:val="22"/>
          <w:szCs w:val="22"/>
        </w:rPr>
        <w:t>8</w:t>
      </w:r>
      <w:r w:rsidRPr="007A0A1E">
        <w:rPr>
          <w:rFonts w:ascii="Montserrat" w:hAnsi="Montserrat"/>
          <w:b/>
          <w:i/>
          <w:sz w:val="22"/>
          <w:szCs w:val="22"/>
        </w:rPr>
        <w:t xml:space="preserve"> Paris</w:t>
      </w:r>
    </w:p>
    <w:p w14:paraId="61A28E7C" w14:textId="77777777" w:rsidR="00DC76E0" w:rsidRPr="00DF56E6" w:rsidRDefault="00DC76E0" w:rsidP="006F2681">
      <w:pPr>
        <w:suppressAutoHyphens w:val="0"/>
        <w:autoSpaceDE w:val="0"/>
        <w:adjustRightInd w:val="0"/>
        <w:jc w:val="both"/>
        <w:rPr>
          <w:rFonts w:ascii="Montserrat" w:eastAsia="Times New Roman" w:hAnsi="Montserrat" w:cs="SegoeUI"/>
          <w:sz w:val="22"/>
          <w:szCs w:val="22"/>
        </w:rPr>
      </w:pPr>
      <w:r w:rsidRPr="00DF56E6">
        <w:rPr>
          <w:rFonts w:ascii="Montserrat" w:eastAsia="Times New Roman" w:hAnsi="Montserrat" w:cs="Times-Roman"/>
          <w:sz w:val="22"/>
          <w:szCs w:val="22"/>
        </w:rPr>
        <w:t> </w:t>
      </w:r>
    </w:p>
    <w:p w14:paraId="34411BD1" w14:textId="79890F1E" w:rsidR="002C3350" w:rsidRDefault="002C3350" w:rsidP="002C3350">
      <w:pPr>
        <w:pStyle w:val="Standard"/>
        <w:spacing w:line="276" w:lineRule="auto"/>
        <w:rPr>
          <w:rFonts w:ascii="Montserrat" w:hAnsi="Montserrat"/>
          <w:sz w:val="22"/>
          <w:szCs w:val="22"/>
        </w:rPr>
      </w:pPr>
      <w:r>
        <w:rPr>
          <w:rFonts w:ascii="Montserrat" w:hAnsi="Montserrat"/>
          <w:sz w:val="22"/>
          <w:szCs w:val="22"/>
        </w:rPr>
        <w:t>Horaires d'ouverture : du lundi au vendredi de 9h30 à 12h</w:t>
      </w:r>
      <w:r w:rsidR="006566F2">
        <w:rPr>
          <w:rFonts w:ascii="Montserrat" w:hAnsi="Montserrat"/>
          <w:sz w:val="22"/>
          <w:szCs w:val="22"/>
        </w:rPr>
        <w:t xml:space="preserve"> et de 14h30 à 17h</w:t>
      </w:r>
      <w:r>
        <w:rPr>
          <w:rFonts w:ascii="Montserrat" w:hAnsi="Montserrat"/>
          <w:sz w:val="22"/>
          <w:szCs w:val="22"/>
        </w:rPr>
        <w:t>.</w:t>
      </w:r>
    </w:p>
    <w:p w14:paraId="40D4E290" w14:textId="77777777" w:rsidR="002C3350" w:rsidRDefault="002C3350" w:rsidP="006F2681">
      <w:pPr>
        <w:suppressAutoHyphens w:val="0"/>
        <w:autoSpaceDE w:val="0"/>
        <w:adjustRightInd w:val="0"/>
        <w:jc w:val="both"/>
        <w:rPr>
          <w:rFonts w:ascii="Montserrat" w:eastAsia="Times New Roman" w:hAnsi="Montserrat" w:cs="Times-Roman"/>
          <w:sz w:val="22"/>
          <w:szCs w:val="22"/>
        </w:rPr>
      </w:pPr>
    </w:p>
    <w:p w14:paraId="42048CA6" w14:textId="77777777" w:rsidR="00DC76E0" w:rsidRPr="00DF56E6" w:rsidRDefault="00DC76E0" w:rsidP="006F2681">
      <w:pPr>
        <w:suppressAutoHyphens w:val="0"/>
        <w:autoSpaceDE w:val="0"/>
        <w:adjustRightInd w:val="0"/>
        <w:jc w:val="both"/>
        <w:rPr>
          <w:rFonts w:ascii="Montserrat" w:eastAsia="Times New Roman" w:hAnsi="Montserrat" w:cs="Times-Roman"/>
          <w:strike/>
          <w:color w:val="191919"/>
          <w:sz w:val="22"/>
          <w:szCs w:val="22"/>
        </w:rPr>
      </w:pPr>
      <w:r w:rsidRPr="00DF56E6">
        <w:rPr>
          <w:rFonts w:ascii="Montserrat" w:eastAsia="Times New Roman" w:hAnsi="Montserrat" w:cs="Times-Roman"/>
          <w:sz w:val="22"/>
          <w:szCs w:val="22"/>
        </w:rPr>
        <w:t>Le dépôt d’une copie de sauvegarde peut s’effectuer en main propre sur le site de l’administration ou faire l’objet d’un</w:t>
      </w:r>
      <w:r w:rsidRPr="00DF56E6">
        <w:rPr>
          <w:rFonts w:ascii="Montserrat" w:eastAsia="Times New Roman" w:hAnsi="Montserrat" w:cs="Times-Roman"/>
          <w:color w:val="FB0007"/>
          <w:sz w:val="22"/>
          <w:szCs w:val="22"/>
        </w:rPr>
        <w:t xml:space="preserve"> </w:t>
      </w:r>
      <w:r w:rsidRPr="00DF56E6">
        <w:rPr>
          <w:rFonts w:ascii="Montserrat" w:eastAsia="Times New Roman" w:hAnsi="Montserrat" w:cs="Times-Roman"/>
          <w:color w:val="191919"/>
          <w:sz w:val="22"/>
          <w:szCs w:val="22"/>
        </w:rPr>
        <w:t>envoi avec un numéro de suivi (lettre suivie).</w:t>
      </w:r>
    </w:p>
    <w:p w14:paraId="43948A15" w14:textId="77777777" w:rsidR="007F1875" w:rsidRDefault="007F1875" w:rsidP="007F1875">
      <w:pPr>
        <w:pStyle w:val="Standard"/>
        <w:spacing w:line="276" w:lineRule="auto"/>
        <w:rPr>
          <w:rFonts w:ascii="Montserrat" w:eastAsia="Times New Roman" w:hAnsi="Montserrat" w:cs="Times-Roman"/>
          <w:color w:val="191919"/>
          <w:sz w:val="22"/>
          <w:szCs w:val="22"/>
        </w:rPr>
      </w:pPr>
    </w:p>
    <w:p w14:paraId="34820FF0" w14:textId="77777777" w:rsidR="007F1875" w:rsidRDefault="007F1875" w:rsidP="007F1875">
      <w:pPr>
        <w:pStyle w:val="Standard"/>
        <w:spacing w:line="276" w:lineRule="auto"/>
        <w:rPr>
          <w:rFonts w:ascii="Montserrat" w:hAnsi="Montserrat"/>
          <w:sz w:val="22"/>
          <w:szCs w:val="22"/>
        </w:rPr>
      </w:pPr>
      <w:r w:rsidRPr="00DF56E6">
        <w:rPr>
          <w:rFonts w:ascii="Montserrat" w:hAnsi="Montserrat"/>
          <w:sz w:val="22"/>
          <w:szCs w:val="22"/>
        </w:rPr>
        <w:t xml:space="preserve">Le </w:t>
      </w:r>
      <w:r w:rsidR="00C62A09">
        <w:rPr>
          <w:rFonts w:ascii="Montserrat" w:hAnsi="Montserrat"/>
          <w:sz w:val="22"/>
          <w:szCs w:val="22"/>
        </w:rPr>
        <w:t>candidat</w:t>
      </w:r>
      <w:r w:rsidRPr="00DF56E6">
        <w:rPr>
          <w:rFonts w:ascii="Montserrat" w:hAnsi="Montserrat"/>
          <w:sz w:val="22"/>
          <w:szCs w:val="22"/>
        </w:rPr>
        <w:t xml:space="preserve"> qui effectue à la fois une transmission électronique et, à titre de copie de sauvegarde, une transmission sur support physique électronique ou sur support papier doit placer cette copie de sauvegarde dans un pli scellé particulier dont la présentation extérieure doit être conforme au modèle ci-dessus et porter en outre la mention lisible : "COPIE DE SAUVEGARDE".</w:t>
      </w:r>
    </w:p>
    <w:p w14:paraId="7CAA2886" w14:textId="77777777" w:rsidR="00DC76E0" w:rsidRPr="00DF56E6" w:rsidRDefault="00DC76E0" w:rsidP="006F2681">
      <w:pPr>
        <w:suppressAutoHyphens w:val="0"/>
        <w:autoSpaceDE w:val="0"/>
        <w:adjustRightInd w:val="0"/>
        <w:jc w:val="both"/>
        <w:rPr>
          <w:rFonts w:ascii="Montserrat" w:eastAsia="Times New Roman" w:hAnsi="Montserrat" w:cs="SegoeUI"/>
          <w:color w:val="191919"/>
          <w:sz w:val="22"/>
          <w:szCs w:val="22"/>
        </w:rPr>
      </w:pPr>
    </w:p>
    <w:p w14:paraId="26E1A1AE" w14:textId="77777777" w:rsidR="00DC76E0" w:rsidRPr="00DF56E6" w:rsidRDefault="00DC76E0" w:rsidP="006F2681">
      <w:pPr>
        <w:suppressAutoHyphens w:val="0"/>
        <w:autoSpaceDE w:val="0"/>
        <w:adjustRightInd w:val="0"/>
        <w:jc w:val="both"/>
        <w:rPr>
          <w:rFonts w:ascii="Montserrat" w:eastAsia="Times New Roman" w:hAnsi="Montserrat" w:cs="SegoeUI"/>
          <w:color w:val="191919"/>
          <w:sz w:val="22"/>
          <w:szCs w:val="22"/>
        </w:rPr>
      </w:pPr>
      <w:r w:rsidRPr="00DF56E6">
        <w:rPr>
          <w:rFonts w:ascii="Montserrat" w:eastAsia="Times New Roman" w:hAnsi="Montserrat" w:cs="Times-Roman"/>
          <w:color w:val="191919"/>
          <w:sz w:val="22"/>
          <w:szCs w:val="22"/>
        </w:rPr>
        <w:t>La copie de sauvegarde doit être remise sous pli cacheté contenant l'ensemble des pièces exigées par l'acheteur, ainsi présenté :</w:t>
      </w:r>
    </w:p>
    <w:p w14:paraId="39045392" w14:textId="77777777" w:rsidR="00DC76E0" w:rsidRPr="00DF56E6" w:rsidRDefault="00DC76E0" w:rsidP="006F2681">
      <w:pPr>
        <w:suppressAutoHyphens w:val="0"/>
        <w:autoSpaceDE w:val="0"/>
        <w:adjustRightInd w:val="0"/>
        <w:jc w:val="both"/>
        <w:rPr>
          <w:rFonts w:ascii="Montserrat" w:eastAsia="Times New Roman" w:hAnsi="Montserrat" w:cs="SegoeUI"/>
          <w:color w:val="191919"/>
          <w:sz w:val="22"/>
          <w:szCs w:val="22"/>
        </w:rPr>
      </w:pPr>
      <w:r w:rsidRPr="00DF56E6">
        <w:rPr>
          <w:rFonts w:ascii="Montserrat" w:eastAsia="Times New Roman" w:hAnsi="Montserrat" w:cs="Times-Roman"/>
          <w:color w:val="191919"/>
          <w:sz w:val="22"/>
          <w:szCs w:val="22"/>
        </w:rPr>
        <w:t> </w:t>
      </w:r>
    </w:p>
    <w:p w14:paraId="7606ED30" w14:textId="77777777" w:rsidR="00DC76E0" w:rsidRPr="00DF56E6" w:rsidRDefault="00DC76E0" w:rsidP="006F2681">
      <w:pPr>
        <w:suppressAutoHyphens w:val="0"/>
        <w:autoSpaceDE w:val="0"/>
        <w:adjustRightInd w:val="0"/>
        <w:jc w:val="both"/>
        <w:rPr>
          <w:rFonts w:ascii="Montserrat" w:eastAsia="Times New Roman" w:hAnsi="Montserrat" w:cs="SegoeUI"/>
          <w:color w:val="191919"/>
          <w:sz w:val="22"/>
          <w:szCs w:val="22"/>
        </w:rPr>
      </w:pPr>
      <w:r w:rsidRPr="00DF56E6">
        <w:rPr>
          <w:rFonts w:ascii="Montserrat" w:eastAsia="Times New Roman" w:hAnsi="Montserrat" w:cs="Times-Bold"/>
          <w:b/>
          <w:bCs/>
          <w:color w:val="191919"/>
          <w:sz w:val="22"/>
          <w:szCs w:val="22"/>
        </w:rPr>
        <w:t>Coordonnées du</w:t>
      </w:r>
      <w:r w:rsidR="001271D0">
        <w:rPr>
          <w:rFonts w:ascii="Montserrat" w:eastAsia="Times New Roman" w:hAnsi="Montserrat" w:cs="Times-Bold"/>
          <w:b/>
          <w:bCs/>
          <w:color w:val="191919"/>
          <w:sz w:val="22"/>
          <w:szCs w:val="22"/>
        </w:rPr>
        <w:t xml:space="preserve"> candidat</w:t>
      </w:r>
    </w:p>
    <w:p w14:paraId="02C652E3" w14:textId="77777777" w:rsidR="00DC76E0" w:rsidRPr="00DF56E6" w:rsidRDefault="00DC76E0" w:rsidP="006F2681">
      <w:pPr>
        <w:suppressAutoHyphens w:val="0"/>
        <w:autoSpaceDE w:val="0"/>
        <w:adjustRightInd w:val="0"/>
        <w:jc w:val="both"/>
        <w:rPr>
          <w:rFonts w:ascii="Montserrat" w:eastAsia="Times New Roman" w:hAnsi="Montserrat" w:cs="SegoeUI"/>
          <w:color w:val="191919"/>
          <w:sz w:val="22"/>
          <w:szCs w:val="22"/>
        </w:rPr>
      </w:pPr>
      <w:r w:rsidRPr="00DF56E6">
        <w:rPr>
          <w:rFonts w:ascii="Montserrat" w:eastAsia="Times New Roman" w:hAnsi="Montserrat" w:cs="Times-Bold"/>
          <w:b/>
          <w:bCs/>
          <w:color w:val="191919"/>
          <w:sz w:val="22"/>
          <w:szCs w:val="22"/>
        </w:rPr>
        <w:t xml:space="preserve">SIREN du </w:t>
      </w:r>
      <w:r w:rsidR="001271D0">
        <w:rPr>
          <w:rFonts w:ascii="Montserrat" w:eastAsia="Times New Roman" w:hAnsi="Montserrat" w:cs="Times-Bold"/>
          <w:b/>
          <w:bCs/>
          <w:color w:val="191919"/>
          <w:sz w:val="22"/>
          <w:szCs w:val="22"/>
        </w:rPr>
        <w:t>candidat</w:t>
      </w:r>
    </w:p>
    <w:p w14:paraId="2F409B7D" w14:textId="77777777" w:rsidR="00DC76E0" w:rsidRPr="00DF56E6" w:rsidRDefault="00DC76E0" w:rsidP="00DC76E0">
      <w:pPr>
        <w:suppressAutoHyphens w:val="0"/>
        <w:autoSpaceDE w:val="0"/>
        <w:adjustRightInd w:val="0"/>
        <w:rPr>
          <w:rFonts w:ascii="Montserrat" w:eastAsia="Times New Roman" w:hAnsi="Montserrat" w:cs="SegoeUI"/>
          <w:color w:val="191919"/>
          <w:sz w:val="22"/>
          <w:szCs w:val="22"/>
        </w:rPr>
      </w:pPr>
      <w:r w:rsidRPr="00DF56E6">
        <w:rPr>
          <w:rFonts w:ascii="Montserrat" w:eastAsia="Times New Roman" w:hAnsi="Montserrat" w:cs="Times-Bold"/>
          <w:b/>
          <w:bCs/>
          <w:color w:val="191919"/>
          <w:sz w:val="22"/>
          <w:szCs w:val="22"/>
        </w:rPr>
        <w:t>NE PAS OUVRIR</w:t>
      </w:r>
    </w:p>
    <w:p w14:paraId="5C99C800" w14:textId="77777777" w:rsidR="00DC76E0" w:rsidRDefault="00DC76E0" w:rsidP="00DC76E0">
      <w:pPr>
        <w:suppressAutoHyphens w:val="0"/>
        <w:autoSpaceDE w:val="0"/>
        <w:adjustRightInd w:val="0"/>
        <w:rPr>
          <w:rFonts w:ascii="Montserrat" w:eastAsia="Times New Roman" w:hAnsi="Montserrat" w:cs="Times-Bold"/>
          <w:b/>
          <w:bCs/>
          <w:color w:val="191919"/>
          <w:sz w:val="22"/>
          <w:szCs w:val="22"/>
        </w:rPr>
      </w:pPr>
      <w:r w:rsidRPr="00DF56E6">
        <w:rPr>
          <w:rFonts w:ascii="Montserrat" w:eastAsia="Times New Roman" w:hAnsi="Montserrat" w:cs="Times-Bold"/>
          <w:b/>
          <w:bCs/>
          <w:color w:val="191919"/>
          <w:sz w:val="22"/>
          <w:szCs w:val="22"/>
        </w:rPr>
        <w:t xml:space="preserve">Consultation n° </w:t>
      </w:r>
      <w:r w:rsidRPr="002A0574">
        <w:rPr>
          <w:rFonts w:ascii="Montserrat" w:eastAsia="Times New Roman" w:hAnsi="Montserrat" w:cs="Times-Bold"/>
          <w:b/>
          <w:bCs/>
          <w:color w:val="191919"/>
          <w:sz w:val="22"/>
          <w:szCs w:val="22"/>
          <w:highlight w:val="magenta"/>
        </w:rPr>
        <w:t>A COMPLETER</w:t>
      </w:r>
    </w:p>
    <w:p w14:paraId="4E3A1258" w14:textId="77777777" w:rsidR="00BD7883" w:rsidRDefault="00BD7883" w:rsidP="00DC76E0">
      <w:pPr>
        <w:suppressAutoHyphens w:val="0"/>
        <w:autoSpaceDE w:val="0"/>
        <w:adjustRightInd w:val="0"/>
        <w:rPr>
          <w:rFonts w:ascii="Montserrat" w:eastAsia="Times New Roman" w:hAnsi="Montserrat" w:cs="Times-Roman"/>
          <w:b/>
          <w:color w:val="191919"/>
          <w:sz w:val="22"/>
          <w:szCs w:val="22"/>
        </w:rPr>
      </w:pPr>
      <w:r w:rsidRPr="00BD7883">
        <w:rPr>
          <w:rFonts w:ascii="Montserrat" w:eastAsia="Times New Roman" w:hAnsi="Montserrat" w:cs="Times-Roman"/>
          <w:b/>
          <w:color w:val="191919"/>
          <w:sz w:val="22"/>
          <w:szCs w:val="22"/>
        </w:rPr>
        <w:t>Copie de sauvegarde</w:t>
      </w:r>
    </w:p>
    <w:p w14:paraId="24DE9469" w14:textId="77777777" w:rsidR="00E82DB0" w:rsidRPr="00DF56E6" w:rsidRDefault="00E82DB0" w:rsidP="00DC76E0">
      <w:pPr>
        <w:pStyle w:val="Standard"/>
        <w:spacing w:line="276" w:lineRule="auto"/>
        <w:rPr>
          <w:rFonts w:ascii="Montserrat" w:hAnsi="Montserrat"/>
          <w:sz w:val="22"/>
          <w:szCs w:val="22"/>
        </w:rPr>
      </w:pPr>
    </w:p>
    <w:p w14:paraId="09F03CD7" w14:textId="77777777" w:rsidR="000E433E" w:rsidRDefault="00C824B0" w:rsidP="00825B93">
      <w:pPr>
        <w:pStyle w:val="Titre1"/>
        <w:spacing w:line="276" w:lineRule="auto"/>
        <w:rPr>
          <w:rFonts w:ascii="Montserrat" w:hAnsi="Montserrat"/>
        </w:rPr>
      </w:pPr>
      <w:bookmarkStart w:id="47" w:name="_Toc107330851"/>
      <w:r w:rsidRPr="00825B93">
        <w:rPr>
          <w:rFonts w:ascii="Montserrat" w:hAnsi="Montserrat"/>
        </w:rPr>
        <w:t>ATTRIBUTION DU MARCHE</w:t>
      </w:r>
      <w:bookmarkEnd w:id="47"/>
    </w:p>
    <w:p w14:paraId="605ABC86" w14:textId="77777777" w:rsidR="006C2938" w:rsidRDefault="006C2938" w:rsidP="006C2938">
      <w:pPr>
        <w:pStyle w:val="Standard"/>
      </w:pPr>
    </w:p>
    <w:p w14:paraId="13FF5845" w14:textId="77777777" w:rsidR="006C2938" w:rsidRPr="00693234" w:rsidRDefault="006C2938" w:rsidP="006C2938">
      <w:pPr>
        <w:pStyle w:val="Standard"/>
        <w:pBdr>
          <w:top w:val="single" w:sz="4" w:space="1" w:color="auto"/>
          <w:left w:val="single" w:sz="4" w:space="4" w:color="auto"/>
          <w:bottom w:val="single" w:sz="4" w:space="1" w:color="auto"/>
          <w:right w:val="single" w:sz="4" w:space="4" w:color="auto"/>
        </w:pBdr>
        <w:spacing w:line="276" w:lineRule="auto"/>
        <w:rPr>
          <w:rFonts w:ascii="Montserrat" w:hAnsi="Montserrat"/>
          <w:sz w:val="22"/>
          <w:szCs w:val="22"/>
        </w:rPr>
      </w:pPr>
      <w:r w:rsidRPr="00693234">
        <w:rPr>
          <w:rFonts w:ascii="Montserrat" w:hAnsi="Montserrat"/>
          <w:sz w:val="22"/>
          <w:szCs w:val="22"/>
        </w:rPr>
        <w:t xml:space="preserve">Par la seule remise d'un pli, le soumissionnaire s’engage, s'il est désigné attributaire, à signer l'Acte d'engagement ainsi que tous les documents annexes prévus par la réglementation et/ou rappelés dans les documents de la consultation. </w:t>
      </w:r>
    </w:p>
    <w:p w14:paraId="45E9FEA5" w14:textId="77777777" w:rsidR="006C2938" w:rsidRPr="00693234" w:rsidRDefault="006C2938" w:rsidP="006C2938">
      <w:pPr>
        <w:pStyle w:val="Standard"/>
        <w:pBdr>
          <w:top w:val="single" w:sz="4" w:space="1" w:color="auto"/>
          <w:left w:val="single" w:sz="4" w:space="4" w:color="auto"/>
          <w:bottom w:val="single" w:sz="4" w:space="1" w:color="auto"/>
          <w:right w:val="single" w:sz="4" w:space="4" w:color="auto"/>
        </w:pBdr>
        <w:spacing w:line="276" w:lineRule="auto"/>
        <w:rPr>
          <w:rFonts w:ascii="Montserrat" w:hAnsi="Montserrat"/>
          <w:sz w:val="22"/>
          <w:szCs w:val="22"/>
        </w:rPr>
      </w:pPr>
    </w:p>
    <w:p w14:paraId="3CDAE6E5" w14:textId="77777777" w:rsidR="006C2938" w:rsidRPr="00693234" w:rsidRDefault="006C2938" w:rsidP="006C2938">
      <w:pPr>
        <w:pStyle w:val="Standard"/>
        <w:pBdr>
          <w:top w:val="single" w:sz="4" w:space="1" w:color="auto"/>
          <w:left w:val="single" w:sz="4" w:space="4" w:color="auto"/>
          <w:bottom w:val="single" w:sz="4" w:space="1" w:color="auto"/>
          <w:right w:val="single" w:sz="4" w:space="4" w:color="auto"/>
        </w:pBdr>
        <w:spacing w:line="276" w:lineRule="auto"/>
        <w:rPr>
          <w:rFonts w:ascii="Montserrat" w:hAnsi="Montserrat"/>
          <w:sz w:val="22"/>
          <w:szCs w:val="22"/>
        </w:rPr>
      </w:pPr>
      <w:r w:rsidRPr="00693234">
        <w:rPr>
          <w:rFonts w:ascii="Montserrat" w:hAnsi="Montserrat"/>
          <w:sz w:val="22"/>
          <w:szCs w:val="22"/>
        </w:rPr>
        <w:t>En cas de refus de l’attributaire désigné de signer ces documents, l’acheteur se réserve le droit de solliciter directement le soumissionnaire dont l’offre a été classée immédiatement après la sienne afin de conclure avec lui le marché issu de la présente consultation, après signature par ce soumissionnaire des documents susmentionnés.</w:t>
      </w:r>
    </w:p>
    <w:p w14:paraId="34D8A8B2" w14:textId="77777777" w:rsidR="006C2938" w:rsidRPr="00693234" w:rsidRDefault="006C2938" w:rsidP="006C2938">
      <w:pPr>
        <w:pStyle w:val="Standard"/>
        <w:pBdr>
          <w:top w:val="single" w:sz="4" w:space="1" w:color="auto"/>
          <w:left w:val="single" w:sz="4" w:space="4" w:color="auto"/>
          <w:bottom w:val="single" w:sz="4" w:space="1" w:color="auto"/>
          <w:right w:val="single" w:sz="4" w:space="4" w:color="auto"/>
        </w:pBdr>
        <w:spacing w:line="276" w:lineRule="auto"/>
        <w:rPr>
          <w:rFonts w:ascii="Montserrat" w:hAnsi="Montserrat"/>
          <w:sz w:val="22"/>
          <w:szCs w:val="22"/>
        </w:rPr>
      </w:pPr>
    </w:p>
    <w:p w14:paraId="76CC95C5" w14:textId="77777777" w:rsidR="006C2938" w:rsidRDefault="006C2938" w:rsidP="006C2938">
      <w:pPr>
        <w:pStyle w:val="Standard"/>
        <w:pBdr>
          <w:top w:val="single" w:sz="4" w:space="1" w:color="auto"/>
          <w:left w:val="single" w:sz="4" w:space="4" w:color="auto"/>
          <w:bottom w:val="single" w:sz="4" w:space="1" w:color="auto"/>
          <w:right w:val="single" w:sz="4" w:space="4" w:color="auto"/>
        </w:pBdr>
        <w:spacing w:line="276" w:lineRule="auto"/>
        <w:rPr>
          <w:rFonts w:ascii="Montserrat" w:hAnsi="Montserrat"/>
          <w:sz w:val="22"/>
          <w:szCs w:val="22"/>
        </w:rPr>
      </w:pPr>
      <w:r w:rsidRPr="00693234">
        <w:rPr>
          <w:rFonts w:ascii="Montserrat" w:hAnsi="Montserrat"/>
          <w:sz w:val="22"/>
          <w:szCs w:val="22"/>
        </w:rPr>
        <w:t>Par ailleurs, l'attributaire désigné qui refuserait de signer les documents susmentionnés s'expose à voir sa responsabilité recherchée par l’acheteur, qui pourra notamment lui réclamer la différence entre le montant de son offre et le montant de l’offre qu’il a été amené à signer avec un soumissionnaire moins bien classé</w:t>
      </w:r>
      <w:r>
        <w:rPr>
          <w:rFonts w:ascii="Montserrat" w:hAnsi="Montserrat"/>
          <w:sz w:val="22"/>
          <w:szCs w:val="22"/>
        </w:rPr>
        <w:t>.</w:t>
      </w:r>
    </w:p>
    <w:p w14:paraId="219A8FFE" w14:textId="77777777" w:rsidR="006C2938" w:rsidRPr="006C2938" w:rsidRDefault="006C2938" w:rsidP="006C2938">
      <w:pPr>
        <w:pStyle w:val="Standard"/>
      </w:pPr>
    </w:p>
    <w:p w14:paraId="4192CCA1" w14:textId="77777777" w:rsidR="00ED44FE" w:rsidRDefault="00A26F8B" w:rsidP="00584A95">
      <w:pPr>
        <w:pStyle w:val="Titre2"/>
        <w:numPr>
          <w:ilvl w:val="1"/>
          <w:numId w:val="21"/>
        </w:numPr>
        <w:spacing w:line="276" w:lineRule="auto"/>
        <w:rPr>
          <w:rFonts w:ascii="Montserrat" w:hAnsi="Montserrat"/>
          <w:i w:val="0"/>
          <w:sz w:val="26"/>
          <w:szCs w:val="26"/>
        </w:rPr>
      </w:pPr>
      <w:bookmarkStart w:id="48" w:name="_Toc107330852"/>
      <w:r>
        <w:rPr>
          <w:rFonts w:ascii="Montserrat" w:hAnsi="Montserrat"/>
          <w:i w:val="0"/>
          <w:sz w:val="26"/>
          <w:szCs w:val="26"/>
        </w:rPr>
        <w:t xml:space="preserve">Règle </w:t>
      </w:r>
      <w:r w:rsidR="00065928">
        <w:rPr>
          <w:rFonts w:ascii="Montserrat" w:hAnsi="Montserrat"/>
          <w:i w:val="0"/>
          <w:sz w:val="26"/>
          <w:szCs w:val="26"/>
        </w:rPr>
        <w:t>d</w:t>
      </w:r>
      <w:r w:rsidR="00E82DB0">
        <w:rPr>
          <w:rFonts w:ascii="Montserrat" w:hAnsi="Montserrat"/>
          <w:i w:val="0"/>
          <w:sz w:val="26"/>
          <w:szCs w:val="26"/>
        </w:rPr>
        <w:t xml:space="preserve">’attribution </w:t>
      </w:r>
      <w:r w:rsidR="00070B4D">
        <w:rPr>
          <w:rFonts w:ascii="Montserrat" w:hAnsi="Montserrat"/>
          <w:i w:val="0"/>
          <w:sz w:val="26"/>
          <w:szCs w:val="26"/>
        </w:rPr>
        <w:t xml:space="preserve">et/ou de non cumuls </w:t>
      </w:r>
      <w:r w:rsidR="00E82DB0">
        <w:rPr>
          <w:rFonts w:ascii="Montserrat" w:hAnsi="Montserrat"/>
          <w:i w:val="0"/>
          <w:sz w:val="26"/>
          <w:szCs w:val="26"/>
        </w:rPr>
        <w:t>des lots</w:t>
      </w:r>
      <w:bookmarkEnd w:id="48"/>
    </w:p>
    <w:p w14:paraId="37C10FA9" w14:textId="77777777" w:rsidR="00ED44FE" w:rsidRPr="00BE7A2C" w:rsidRDefault="00ED44FE" w:rsidP="00ED44FE">
      <w:pPr>
        <w:pStyle w:val="Standard"/>
        <w:rPr>
          <w:rFonts w:ascii="Montserrat" w:hAnsi="Montserrat"/>
          <w:sz w:val="22"/>
        </w:rPr>
      </w:pPr>
    </w:p>
    <w:p w14:paraId="048291B4" w14:textId="77777777" w:rsidR="00ED44FE" w:rsidRPr="00BE7A2C" w:rsidRDefault="00F77417" w:rsidP="00ED44FE">
      <w:pPr>
        <w:pStyle w:val="Standard"/>
        <w:rPr>
          <w:rFonts w:ascii="Montserrat" w:hAnsi="Montserrat"/>
          <w:sz w:val="22"/>
        </w:rPr>
      </w:pPr>
      <w:r>
        <w:rPr>
          <w:rFonts w:ascii="Montserrat" w:hAnsi="Montserrat"/>
          <w:sz w:val="22"/>
        </w:rPr>
        <w:t xml:space="preserve">Sans objet. </w:t>
      </w:r>
    </w:p>
    <w:p w14:paraId="201C488F" w14:textId="77777777" w:rsidR="00581E0F" w:rsidRPr="00BE7A2C" w:rsidRDefault="00581E0F" w:rsidP="00ED44FE">
      <w:pPr>
        <w:pStyle w:val="Standard"/>
        <w:rPr>
          <w:rFonts w:ascii="Montserrat" w:hAnsi="Montserrat"/>
          <w:sz w:val="22"/>
        </w:rPr>
      </w:pPr>
    </w:p>
    <w:p w14:paraId="41CA11A1" w14:textId="77777777" w:rsidR="000E433E" w:rsidRPr="00144CAD" w:rsidRDefault="00F807B4" w:rsidP="00584A95">
      <w:pPr>
        <w:pStyle w:val="Titre2"/>
        <w:numPr>
          <w:ilvl w:val="1"/>
          <w:numId w:val="21"/>
        </w:numPr>
        <w:spacing w:line="276" w:lineRule="auto"/>
        <w:rPr>
          <w:rFonts w:ascii="Montserrat" w:hAnsi="Montserrat"/>
          <w:i w:val="0"/>
          <w:sz w:val="26"/>
          <w:szCs w:val="26"/>
        </w:rPr>
      </w:pPr>
      <w:bookmarkStart w:id="49" w:name="_Toc107330853"/>
      <w:r>
        <w:rPr>
          <w:rFonts w:ascii="Montserrat" w:hAnsi="Montserrat"/>
          <w:i w:val="0"/>
          <w:sz w:val="26"/>
          <w:szCs w:val="26"/>
        </w:rPr>
        <w:t>Pièces à remettre par le(s) candidat</w:t>
      </w:r>
      <w:r w:rsidR="00C824B0" w:rsidRPr="00144CAD">
        <w:rPr>
          <w:rFonts w:ascii="Montserrat" w:hAnsi="Montserrat"/>
          <w:i w:val="0"/>
          <w:sz w:val="26"/>
          <w:szCs w:val="26"/>
        </w:rPr>
        <w:t>(s)</w:t>
      </w:r>
      <w:r w:rsidR="004D169E">
        <w:rPr>
          <w:rFonts w:ascii="Montserrat" w:hAnsi="Montserrat"/>
          <w:i w:val="0"/>
          <w:sz w:val="26"/>
          <w:szCs w:val="26"/>
        </w:rPr>
        <w:t xml:space="preserve"> au(x)quel(s) il est envisagé d’attribuer le marché</w:t>
      </w:r>
      <w:bookmarkEnd w:id="49"/>
    </w:p>
    <w:p w14:paraId="0013332C" w14:textId="77777777" w:rsidR="00FA3B19" w:rsidRPr="00FA3B19" w:rsidRDefault="00FA3B19" w:rsidP="00FA3B19">
      <w:pPr>
        <w:pStyle w:val="Standard"/>
        <w:spacing w:line="276" w:lineRule="auto"/>
        <w:rPr>
          <w:rFonts w:ascii="Montserrat" w:hAnsi="Montserrat"/>
          <w:sz w:val="22"/>
        </w:rPr>
      </w:pPr>
    </w:p>
    <w:p w14:paraId="5FE84A17" w14:textId="77777777" w:rsidR="00FF1576" w:rsidRDefault="001C5140" w:rsidP="001C5140">
      <w:pPr>
        <w:pStyle w:val="Standard"/>
        <w:spacing w:line="276" w:lineRule="auto"/>
        <w:rPr>
          <w:rFonts w:ascii="Montserrat" w:hAnsi="Montserrat"/>
          <w:sz w:val="22"/>
        </w:rPr>
      </w:pPr>
      <w:r w:rsidRPr="009A6A08">
        <w:rPr>
          <w:rFonts w:ascii="Montserrat" w:hAnsi="Montserrat"/>
          <w:sz w:val="22"/>
        </w:rPr>
        <w:t>Le</w:t>
      </w:r>
      <w:r>
        <w:rPr>
          <w:rFonts w:ascii="Montserrat" w:hAnsi="Montserrat"/>
          <w:sz w:val="22"/>
        </w:rPr>
        <w:t>(s)</w:t>
      </w:r>
      <w:r w:rsidR="00F807B4">
        <w:rPr>
          <w:rFonts w:ascii="Montserrat" w:hAnsi="Montserrat"/>
          <w:sz w:val="22"/>
        </w:rPr>
        <w:t xml:space="preserve"> candidat(</w:t>
      </w:r>
      <w:r>
        <w:rPr>
          <w:rFonts w:ascii="Montserrat" w:hAnsi="Montserrat"/>
          <w:sz w:val="22"/>
        </w:rPr>
        <w:t>s)</w:t>
      </w:r>
      <w:r w:rsidRPr="009A6A08">
        <w:rPr>
          <w:rFonts w:ascii="Montserrat" w:hAnsi="Montserrat"/>
          <w:sz w:val="22"/>
        </w:rPr>
        <w:t xml:space="preserve"> au</w:t>
      </w:r>
      <w:r>
        <w:rPr>
          <w:rFonts w:ascii="Montserrat" w:hAnsi="Montserrat"/>
          <w:sz w:val="22"/>
        </w:rPr>
        <w:t>(x)</w:t>
      </w:r>
      <w:r w:rsidRPr="009A6A08">
        <w:rPr>
          <w:rFonts w:ascii="Montserrat" w:hAnsi="Montserrat"/>
          <w:sz w:val="22"/>
        </w:rPr>
        <w:t>quel</w:t>
      </w:r>
      <w:r>
        <w:rPr>
          <w:rFonts w:ascii="Montserrat" w:hAnsi="Montserrat"/>
          <w:sz w:val="22"/>
        </w:rPr>
        <w:t>(s)</w:t>
      </w:r>
      <w:r w:rsidRPr="009A6A08">
        <w:rPr>
          <w:rFonts w:ascii="Montserrat" w:hAnsi="Montserrat"/>
          <w:sz w:val="22"/>
        </w:rPr>
        <w:t xml:space="preserve"> il est envisagé d'attribuer</w:t>
      </w:r>
      <w:r>
        <w:rPr>
          <w:rFonts w:ascii="Montserrat" w:hAnsi="Montserrat"/>
          <w:sz w:val="22"/>
        </w:rPr>
        <w:t xml:space="preserve"> le(s) marché(s) sera/seront invité(s)</w:t>
      </w:r>
      <w:r w:rsidR="0048792C">
        <w:rPr>
          <w:rFonts w:ascii="Montserrat" w:hAnsi="Montserrat"/>
          <w:sz w:val="22"/>
        </w:rPr>
        <w:t xml:space="preserve"> par courrier</w:t>
      </w:r>
      <w:r>
        <w:rPr>
          <w:rFonts w:ascii="Montserrat" w:hAnsi="Montserrat"/>
          <w:sz w:val="22"/>
        </w:rPr>
        <w:t xml:space="preserve"> à produire les documents suivants</w:t>
      </w:r>
      <w:r w:rsidR="00FF1576">
        <w:rPr>
          <w:rFonts w:ascii="Montserrat" w:hAnsi="Montserrat"/>
          <w:sz w:val="22"/>
        </w:rPr>
        <w:t xml:space="preserve"> : </w:t>
      </w:r>
      <w:r>
        <w:rPr>
          <w:rFonts w:ascii="Montserrat" w:hAnsi="Montserrat"/>
          <w:sz w:val="22"/>
        </w:rPr>
        <w:t> </w:t>
      </w:r>
    </w:p>
    <w:p w14:paraId="5D9C8237" w14:textId="77777777" w:rsidR="00FF1576" w:rsidRDefault="00FF1576" w:rsidP="001C5140">
      <w:pPr>
        <w:pStyle w:val="Standard"/>
        <w:spacing w:line="276" w:lineRule="auto"/>
        <w:rPr>
          <w:rFonts w:ascii="Montserrat" w:hAnsi="Montserrat"/>
          <w:sz w:val="22"/>
        </w:rPr>
      </w:pPr>
    </w:p>
    <w:p w14:paraId="7B9EBEC0" w14:textId="6D6F304A" w:rsidR="001C5140" w:rsidRDefault="001C5140" w:rsidP="001C5140">
      <w:pPr>
        <w:pStyle w:val="Standard"/>
        <w:spacing w:line="276" w:lineRule="auto"/>
        <w:rPr>
          <w:rFonts w:ascii="Montserrat" w:hAnsi="Montserrat"/>
          <w:sz w:val="22"/>
        </w:rPr>
      </w:pPr>
      <w:r>
        <w:rPr>
          <w:rFonts w:ascii="Montserrat" w:hAnsi="Montserrat"/>
          <w:sz w:val="22"/>
        </w:rPr>
        <w:t xml:space="preserve"> </w:t>
      </w:r>
    </w:p>
    <w:tbl>
      <w:tblPr>
        <w:tblStyle w:val="Grilledutableau"/>
        <w:tblW w:w="0" w:type="auto"/>
        <w:jc w:val="center"/>
        <w:tblLook w:val="04A0" w:firstRow="1" w:lastRow="0" w:firstColumn="1" w:lastColumn="0" w:noHBand="0" w:noVBand="1"/>
      </w:tblPr>
      <w:tblGrid>
        <w:gridCol w:w="5089"/>
        <w:gridCol w:w="4664"/>
      </w:tblGrid>
      <w:tr w:rsidR="00191DC1" w14:paraId="729D2AE8" w14:textId="77777777" w:rsidTr="00075EEB">
        <w:trPr>
          <w:trHeight w:val="303"/>
          <w:jc w:val="center"/>
        </w:trPr>
        <w:tc>
          <w:tcPr>
            <w:tcW w:w="5089" w:type="dxa"/>
            <w:vMerge w:val="restart"/>
            <w:shd w:val="clear" w:color="auto" w:fill="D9D9D9" w:themeFill="background1" w:themeFillShade="D9"/>
            <w:vAlign w:val="center"/>
          </w:tcPr>
          <w:p w14:paraId="1408CC8E" w14:textId="77777777" w:rsidR="00191DC1" w:rsidRPr="008C2940" w:rsidRDefault="00191DC1" w:rsidP="00075EEB">
            <w:pPr>
              <w:jc w:val="center"/>
              <w:rPr>
                <w:rFonts w:ascii="Montserrat" w:hAnsi="Montserrat"/>
                <w:b/>
                <w:i/>
                <w:sz w:val="22"/>
              </w:rPr>
            </w:pPr>
            <w:r w:rsidRPr="008C2940">
              <w:rPr>
                <w:rFonts w:ascii="Montserrat" w:hAnsi="Montserrat"/>
                <w:b/>
                <w:i/>
                <w:sz w:val="22"/>
              </w:rPr>
              <w:t>Attestations</w:t>
            </w:r>
            <w:r w:rsidRPr="008C2940">
              <w:rPr>
                <w:rFonts w:ascii="Montserrat" w:hAnsi="Montserrat"/>
                <w:b/>
                <w:i/>
              </w:rPr>
              <w:t xml:space="preserve"> demandées</w:t>
            </w:r>
          </w:p>
        </w:tc>
        <w:tc>
          <w:tcPr>
            <w:tcW w:w="4664" w:type="dxa"/>
            <w:vMerge w:val="restart"/>
            <w:shd w:val="clear" w:color="auto" w:fill="D9D9D9" w:themeFill="background1" w:themeFillShade="D9"/>
            <w:vAlign w:val="center"/>
          </w:tcPr>
          <w:p w14:paraId="309C2DFE" w14:textId="77777777" w:rsidR="00191DC1" w:rsidRPr="008C2940" w:rsidRDefault="00191DC1" w:rsidP="00075EEB">
            <w:pPr>
              <w:jc w:val="center"/>
              <w:rPr>
                <w:rFonts w:ascii="Montserrat" w:hAnsi="Montserrat"/>
                <w:b/>
                <w:i/>
                <w:sz w:val="22"/>
              </w:rPr>
            </w:pPr>
            <w:r w:rsidRPr="008C2940">
              <w:rPr>
                <w:rFonts w:ascii="Montserrat" w:hAnsi="Montserrat"/>
                <w:b/>
                <w:i/>
                <w:sz w:val="22"/>
              </w:rPr>
              <w:t>Entreprises visées</w:t>
            </w:r>
          </w:p>
        </w:tc>
      </w:tr>
      <w:tr w:rsidR="00191DC1" w14:paraId="734EE18A" w14:textId="77777777" w:rsidTr="00075EEB">
        <w:trPr>
          <w:trHeight w:val="248"/>
          <w:jc w:val="center"/>
        </w:trPr>
        <w:tc>
          <w:tcPr>
            <w:tcW w:w="5089" w:type="dxa"/>
            <w:vMerge/>
            <w:shd w:val="clear" w:color="auto" w:fill="D9D9D9" w:themeFill="background1" w:themeFillShade="D9"/>
          </w:tcPr>
          <w:p w14:paraId="12840AFB" w14:textId="77777777" w:rsidR="00191DC1" w:rsidRPr="008C2940" w:rsidRDefault="00191DC1" w:rsidP="00075EEB">
            <w:pPr>
              <w:rPr>
                <w:rFonts w:ascii="Montserrat" w:hAnsi="Montserrat"/>
                <w:sz w:val="18"/>
              </w:rPr>
            </w:pPr>
          </w:p>
        </w:tc>
        <w:tc>
          <w:tcPr>
            <w:tcW w:w="4664" w:type="dxa"/>
            <w:vMerge/>
            <w:shd w:val="clear" w:color="auto" w:fill="D9D9D9" w:themeFill="background1" w:themeFillShade="D9"/>
          </w:tcPr>
          <w:p w14:paraId="6EA60D08" w14:textId="77777777" w:rsidR="00191DC1" w:rsidRPr="008C2940" w:rsidRDefault="00191DC1" w:rsidP="00075EEB">
            <w:pPr>
              <w:jc w:val="center"/>
              <w:rPr>
                <w:rFonts w:ascii="Montserrat" w:hAnsi="Montserrat"/>
                <w:sz w:val="20"/>
              </w:rPr>
            </w:pPr>
          </w:p>
        </w:tc>
      </w:tr>
      <w:tr w:rsidR="00191DC1" w14:paraId="1B3E0818" w14:textId="77777777" w:rsidTr="00075EEB">
        <w:trPr>
          <w:jc w:val="center"/>
        </w:trPr>
        <w:tc>
          <w:tcPr>
            <w:tcW w:w="9753" w:type="dxa"/>
            <w:gridSpan w:val="2"/>
          </w:tcPr>
          <w:p w14:paraId="342F723B" w14:textId="77777777" w:rsidR="00191DC1" w:rsidRPr="008C2940" w:rsidRDefault="00191DC1" w:rsidP="00075EEB">
            <w:pPr>
              <w:jc w:val="center"/>
              <w:rPr>
                <w:rFonts w:ascii="Montserrat" w:hAnsi="Montserrat"/>
              </w:rPr>
            </w:pPr>
            <w:r>
              <w:rPr>
                <w:rFonts w:ascii="Montserrat" w:hAnsi="Montserrat"/>
                <w:b/>
                <w:sz w:val="22"/>
              </w:rPr>
              <w:t>V</w:t>
            </w:r>
            <w:r w:rsidRPr="00616F65">
              <w:rPr>
                <w:rFonts w:ascii="Montserrat" w:hAnsi="Montserrat"/>
                <w:b/>
                <w:sz w:val="22"/>
              </w:rPr>
              <w:t xml:space="preserve">érification de l’absence </w:t>
            </w:r>
            <w:r>
              <w:rPr>
                <w:rFonts w:ascii="Montserrat" w:hAnsi="Montserrat"/>
                <w:b/>
                <w:sz w:val="22"/>
              </w:rPr>
              <w:t>de motifs d’exclusion de la procédure de passation</w:t>
            </w:r>
          </w:p>
        </w:tc>
      </w:tr>
      <w:tr w:rsidR="00191DC1" w14:paraId="5A14400F" w14:textId="77777777" w:rsidTr="00075EEB">
        <w:trPr>
          <w:jc w:val="center"/>
        </w:trPr>
        <w:tc>
          <w:tcPr>
            <w:tcW w:w="5089" w:type="dxa"/>
          </w:tcPr>
          <w:p w14:paraId="35C93F36" w14:textId="77777777" w:rsidR="00191DC1" w:rsidRPr="008C2940" w:rsidRDefault="00191DC1" w:rsidP="00075EEB">
            <w:pPr>
              <w:rPr>
                <w:rFonts w:ascii="Montserrat" w:hAnsi="Montserrat"/>
                <w:sz w:val="22"/>
              </w:rPr>
            </w:pPr>
            <w:r>
              <w:rPr>
                <w:rFonts w:ascii="Montserrat" w:hAnsi="Montserrat"/>
                <w:sz w:val="22"/>
              </w:rPr>
              <w:t xml:space="preserve">Attestation sur l’honneur </w:t>
            </w:r>
            <w:r w:rsidRPr="00992B36">
              <w:rPr>
                <w:rFonts w:ascii="Montserrat" w:hAnsi="Montserrat"/>
                <w:sz w:val="22"/>
              </w:rPr>
              <w:t xml:space="preserve">que la société ne se trouve pas dans un cas </w:t>
            </w:r>
            <w:r>
              <w:rPr>
                <w:rFonts w:ascii="Montserrat" w:hAnsi="Montserrat"/>
                <w:sz w:val="22"/>
              </w:rPr>
              <w:t>d’exclusion de la procédure de passation</w:t>
            </w:r>
          </w:p>
        </w:tc>
        <w:tc>
          <w:tcPr>
            <w:tcW w:w="4664" w:type="dxa"/>
          </w:tcPr>
          <w:p w14:paraId="048AC0D4" w14:textId="77777777" w:rsidR="00191DC1" w:rsidRPr="008C2940" w:rsidRDefault="00191DC1" w:rsidP="00075EEB">
            <w:pPr>
              <w:rPr>
                <w:rFonts w:ascii="Montserrat" w:hAnsi="Montserrat"/>
              </w:rPr>
            </w:pPr>
            <w:r>
              <w:rPr>
                <w:rFonts w:ascii="Montserrat" w:hAnsi="Montserrat"/>
              </w:rPr>
              <w:t>Tout soumissionnaire</w:t>
            </w:r>
          </w:p>
        </w:tc>
      </w:tr>
      <w:tr w:rsidR="00191DC1" w14:paraId="29AA6A8B" w14:textId="77777777" w:rsidTr="00075EEB">
        <w:trPr>
          <w:jc w:val="center"/>
        </w:trPr>
        <w:tc>
          <w:tcPr>
            <w:tcW w:w="5089" w:type="dxa"/>
          </w:tcPr>
          <w:p w14:paraId="55EA5E62" w14:textId="77777777" w:rsidR="00191DC1" w:rsidRPr="008C2940" w:rsidRDefault="00191DC1" w:rsidP="00075EEB">
            <w:pPr>
              <w:rPr>
                <w:rFonts w:ascii="Montserrat" w:hAnsi="Montserrat"/>
                <w:sz w:val="22"/>
              </w:rPr>
            </w:pPr>
            <w:r w:rsidRPr="008C2940">
              <w:rPr>
                <w:rFonts w:ascii="Montserrat" w:hAnsi="Montserrat"/>
                <w:sz w:val="22"/>
              </w:rPr>
              <w:t>Régularité fiscale</w:t>
            </w:r>
          </w:p>
        </w:tc>
        <w:tc>
          <w:tcPr>
            <w:tcW w:w="4664" w:type="dxa"/>
          </w:tcPr>
          <w:p w14:paraId="1B33B4C3" w14:textId="77777777" w:rsidR="00191DC1" w:rsidRPr="008C2940" w:rsidRDefault="00191DC1" w:rsidP="00075EEB">
            <w:pPr>
              <w:rPr>
                <w:rFonts w:ascii="Montserrat" w:hAnsi="Montserrat"/>
              </w:rPr>
            </w:pPr>
            <w:r>
              <w:rPr>
                <w:rFonts w:ascii="Montserrat" w:hAnsi="Montserrat"/>
              </w:rPr>
              <w:t>Tout soumissionnaire</w:t>
            </w:r>
          </w:p>
        </w:tc>
      </w:tr>
      <w:tr w:rsidR="00191DC1" w14:paraId="3658BC27" w14:textId="77777777" w:rsidTr="00075EEB">
        <w:trPr>
          <w:jc w:val="center"/>
        </w:trPr>
        <w:tc>
          <w:tcPr>
            <w:tcW w:w="5089" w:type="dxa"/>
          </w:tcPr>
          <w:p w14:paraId="09C617D6" w14:textId="77777777" w:rsidR="00191DC1" w:rsidRPr="008C2940" w:rsidRDefault="00191DC1" w:rsidP="00075EEB">
            <w:pPr>
              <w:rPr>
                <w:rFonts w:ascii="Montserrat" w:hAnsi="Montserrat"/>
                <w:sz w:val="22"/>
              </w:rPr>
            </w:pPr>
            <w:r w:rsidRPr="008C2940">
              <w:rPr>
                <w:rFonts w:ascii="Montserrat" w:hAnsi="Montserrat"/>
                <w:sz w:val="22"/>
              </w:rPr>
              <w:t>Vigilance (cotisations sociales y compris travailleurs handicapés)</w:t>
            </w:r>
          </w:p>
        </w:tc>
        <w:tc>
          <w:tcPr>
            <w:tcW w:w="4664" w:type="dxa"/>
          </w:tcPr>
          <w:p w14:paraId="0F8D2F35" w14:textId="77777777" w:rsidR="00191DC1" w:rsidRPr="008C2940" w:rsidRDefault="00191DC1" w:rsidP="00075EEB">
            <w:pPr>
              <w:rPr>
                <w:rFonts w:ascii="Montserrat" w:hAnsi="Montserrat"/>
              </w:rPr>
            </w:pPr>
            <w:r w:rsidRPr="008C2940">
              <w:rPr>
                <w:rFonts w:ascii="Montserrat" w:hAnsi="Montserrat"/>
              </w:rPr>
              <w:t>Tout</w:t>
            </w:r>
            <w:r>
              <w:rPr>
                <w:rFonts w:ascii="Montserrat" w:hAnsi="Montserrat"/>
              </w:rPr>
              <w:t xml:space="preserve"> soumissionnaire</w:t>
            </w:r>
            <w:r w:rsidRPr="008C2940">
              <w:rPr>
                <w:rFonts w:ascii="Montserrat" w:hAnsi="Montserrat"/>
              </w:rPr>
              <w:t xml:space="preserve"> (le volet </w:t>
            </w:r>
            <w:r>
              <w:rPr>
                <w:rFonts w:ascii="Montserrat" w:hAnsi="Montserrat"/>
              </w:rPr>
              <w:t>« </w:t>
            </w:r>
            <w:r w:rsidRPr="008C2940">
              <w:rPr>
                <w:rFonts w:ascii="Montserrat" w:hAnsi="Montserrat"/>
              </w:rPr>
              <w:t>travailleurs handicapés</w:t>
            </w:r>
            <w:r>
              <w:rPr>
                <w:rFonts w:ascii="Montserrat" w:hAnsi="Montserrat"/>
              </w:rPr>
              <w:t> »</w:t>
            </w:r>
            <w:r w:rsidRPr="008C2940">
              <w:rPr>
                <w:rFonts w:ascii="Montserrat" w:hAnsi="Montserrat"/>
              </w:rPr>
              <w:t xml:space="preserve"> ne concerne que les entreprises employant au moins 20 salariés)</w:t>
            </w:r>
          </w:p>
        </w:tc>
      </w:tr>
      <w:tr w:rsidR="00191DC1" w14:paraId="2B2A6638" w14:textId="77777777" w:rsidTr="00075EEB">
        <w:trPr>
          <w:jc w:val="center"/>
        </w:trPr>
        <w:tc>
          <w:tcPr>
            <w:tcW w:w="5089" w:type="dxa"/>
          </w:tcPr>
          <w:p w14:paraId="0536EAFB" w14:textId="77777777" w:rsidR="00191DC1" w:rsidRPr="008C2940" w:rsidRDefault="00191DC1" w:rsidP="00075EEB">
            <w:pPr>
              <w:rPr>
                <w:rFonts w:ascii="Montserrat" w:hAnsi="Montserrat"/>
                <w:sz w:val="22"/>
              </w:rPr>
            </w:pPr>
            <w:r w:rsidRPr="008C2940">
              <w:rPr>
                <w:rFonts w:ascii="Montserrat" w:hAnsi="Montserrat"/>
              </w:rPr>
              <w:t>Déclaration de détachement</w:t>
            </w:r>
          </w:p>
        </w:tc>
        <w:tc>
          <w:tcPr>
            <w:tcW w:w="4664" w:type="dxa"/>
          </w:tcPr>
          <w:p w14:paraId="26E14540" w14:textId="77777777" w:rsidR="00191DC1" w:rsidRPr="008C2940" w:rsidRDefault="00191DC1" w:rsidP="00075EEB">
            <w:pPr>
              <w:rPr>
                <w:rFonts w:ascii="Montserrat" w:hAnsi="Montserrat"/>
              </w:rPr>
            </w:pPr>
            <w:r>
              <w:rPr>
                <w:rFonts w:ascii="Montserrat" w:hAnsi="Montserrat"/>
              </w:rPr>
              <w:t xml:space="preserve">Soumissionnaire </w:t>
            </w:r>
            <w:r w:rsidRPr="008C2940">
              <w:rPr>
                <w:rFonts w:ascii="Montserrat" w:hAnsi="Montserrat"/>
              </w:rPr>
              <w:t>établi à l’étranger uniquement</w:t>
            </w:r>
          </w:p>
        </w:tc>
      </w:tr>
      <w:tr w:rsidR="00191DC1" w14:paraId="65B4329E" w14:textId="77777777" w:rsidTr="00075EEB">
        <w:trPr>
          <w:jc w:val="center"/>
        </w:trPr>
        <w:tc>
          <w:tcPr>
            <w:tcW w:w="5089" w:type="dxa"/>
          </w:tcPr>
          <w:p w14:paraId="14A02E24" w14:textId="77777777" w:rsidR="00191DC1" w:rsidRPr="008C2940" w:rsidRDefault="00191DC1" w:rsidP="00075EEB">
            <w:pPr>
              <w:rPr>
                <w:rFonts w:ascii="Montserrat" w:hAnsi="Montserrat"/>
                <w:sz w:val="22"/>
              </w:rPr>
            </w:pPr>
            <w:r w:rsidRPr="008C2940">
              <w:rPr>
                <w:rFonts w:ascii="Montserrat" w:hAnsi="Montserrat"/>
              </w:rPr>
              <w:t>Liste nominative des t</w:t>
            </w:r>
            <w:r w:rsidRPr="008C2940">
              <w:rPr>
                <w:rFonts w:ascii="Montserrat" w:hAnsi="Montserrat"/>
                <w:sz w:val="22"/>
              </w:rPr>
              <w:t>ravailleurs étrangers</w:t>
            </w:r>
          </w:p>
        </w:tc>
        <w:tc>
          <w:tcPr>
            <w:tcW w:w="4664" w:type="dxa"/>
          </w:tcPr>
          <w:p w14:paraId="6016CC9B" w14:textId="77777777" w:rsidR="00191DC1" w:rsidRPr="008C2940" w:rsidRDefault="00191DC1" w:rsidP="00075EEB">
            <w:pPr>
              <w:rPr>
                <w:rFonts w:ascii="Montserrat" w:hAnsi="Montserrat"/>
              </w:rPr>
            </w:pPr>
            <w:r>
              <w:rPr>
                <w:rFonts w:ascii="Montserrat" w:hAnsi="Montserrat"/>
              </w:rPr>
              <w:t>Soumissionnaire</w:t>
            </w:r>
            <w:r w:rsidRPr="008C2940">
              <w:rPr>
                <w:rFonts w:ascii="Montserrat" w:hAnsi="Montserrat"/>
              </w:rPr>
              <w:t xml:space="preserve"> employant des travailleurs étrangers</w:t>
            </w:r>
            <w:r>
              <w:rPr>
                <w:rFonts w:ascii="Montserrat" w:hAnsi="Montserrat"/>
              </w:rPr>
              <w:t xml:space="preserve"> uniquement</w:t>
            </w:r>
          </w:p>
        </w:tc>
      </w:tr>
      <w:tr w:rsidR="00191DC1" w14:paraId="7C783308" w14:textId="77777777" w:rsidTr="00075EEB">
        <w:trPr>
          <w:jc w:val="center"/>
        </w:trPr>
        <w:tc>
          <w:tcPr>
            <w:tcW w:w="5089" w:type="dxa"/>
          </w:tcPr>
          <w:p w14:paraId="4D06CF35" w14:textId="77777777" w:rsidR="00191DC1" w:rsidRPr="008C2940" w:rsidRDefault="00191DC1" w:rsidP="00075EEB">
            <w:pPr>
              <w:rPr>
                <w:rFonts w:ascii="Montserrat" w:hAnsi="Montserrat"/>
                <w:sz w:val="22"/>
              </w:rPr>
            </w:pPr>
            <w:r w:rsidRPr="008C2940">
              <w:rPr>
                <w:rFonts w:ascii="Montserrat" w:hAnsi="Montserrat"/>
              </w:rPr>
              <w:t>Versement des c</w:t>
            </w:r>
            <w:r w:rsidRPr="008C2940">
              <w:rPr>
                <w:rFonts w:ascii="Montserrat" w:hAnsi="Montserrat"/>
                <w:sz w:val="22"/>
              </w:rPr>
              <w:t>ongés payés et chômage intempérie</w:t>
            </w:r>
            <w:r w:rsidRPr="008C2940">
              <w:rPr>
                <w:rFonts w:ascii="Montserrat" w:hAnsi="Montserrat"/>
              </w:rPr>
              <w:t>s</w:t>
            </w:r>
          </w:p>
        </w:tc>
        <w:tc>
          <w:tcPr>
            <w:tcW w:w="4664" w:type="dxa"/>
          </w:tcPr>
          <w:p w14:paraId="19480F1B" w14:textId="77777777" w:rsidR="00191DC1" w:rsidRPr="008C2940" w:rsidRDefault="00191DC1" w:rsidP="00075EEB">
            <w:pPr>
              <w:rPr>
                <w:rFonts w:ascii="Montserrat" w:hAnsi="Montserrat"/>
              </w:rPr>
            </w:pPr>
            <w:r>
              <w:rPr>
                <w:rFonts w:ascii="Montserrat" w:hAnsi="Montserrat"/>
              </w:rPr>
              <w:t>Soumissionnaire e</w:t>
            </w:r>
            <w:r w:rsidRPr="008C2940">
              <w:rPr>
                <w:rFonts w:ascii="Montserrat" w:hAnsi="Montserrat"/>
              </w:rPr>
              <w:t>ntreprise de BTP notamment</w:t>
            </w:r>
          </w:p>
        </w:tc>
      </w:tr>
      <w:tr w:rsidR="00191DC1" w14:paraId="682CBBA6" w14:textId="77777777" w:rsidTr="00075EEB">
        <w:trPr>
          <w:jc w:val="center"/>
        </w:trPr>
        <w:tc>
          <w:tcPr>
            <w:tcW w:w="9753" w:type="dxa"/>
            <w:gridSpan w:val="2"/>
          </w:tcPr>
          <w:p w14:paraId="229924FD" w14:textId="429052CE" w:rsidR="00191DC1" w:rsidRPr="008C2940" w:rsidRDefault="00191DC1" w:rsidP="00075EEB">
            <w:pPr>
              <w:jc w:val="center"/>
              <w:rPr>
                <w:rFonts w:ascii="Montserrat" w:hAnsi="Montserrat"/>
              </w:rPr>
            </w:pPr>
            <w:r>
              <w:rPr>
                <w:rFonts w:ascii="Montserrat" w:hAnsi="Montserrat"/>
                <w:b/>
                <w:sz w:val="22"/>
              </w:rPr>
              <w:t>Mise en œuvre de l</w:t>
            </w:r>
            <w:r w:rsidRPr="00A23134">
              <w:rPr>
                <w:rFonts w:ascii="Montserrat" w:hAnsi="Montserrat"/>
                <w:b/>
                <w:sz w:val="22"/>
              </w:rPr>
              <w:t>’interdiction d’attribuer ou d’exécuter des contrats de la commande publique avec la Russie</w:t>
            </w:r>
          </w:p>
        </w:tc>
      </w:tr>
    </w:tbl>
    <w:p w14:paraId="14078FB7" w14:textId="77777777" w:rsidR="001D590C" w:rsidRDefault="001D590C" w:rsidP="001C5140">
      <w:pPr>
        <w:pStyle w:val="Standard"/>
        <w:spacing w:line="276" w:lineRule="auto"/>
        <w:rPr>
          <w:rFonts w:ascii="Montserrat" w:hAnsi="Montserrat"/>
          <w:sz w:val="22"/>
        </w:rPr>
      </w:pPr>
    </w:p>
    <w:p w14:paraId="012109F8" w14:textId="61A6DCA3" w:rsidR="0048792C" w:rsidRDefault="0048792C" w:rsidP="0048792C">
      <w:pPr>
        <w:pStyle w:val="Standard"/>
        <w:spacing w:line="276" w:lineRule="auto"/>
        <w:rPr>
          <w:rFonts w:ascii="Montserrat" w:hAnsi="Montserrat"/>
          <w:sz w:val="22"/>
        </w:rPr>
      </w:pPr>
      <w:r>
        <w:rPr>
          <w:rFonts w:ascii="Montserrat" w:hAnsi="Montserrat"/>
          <w:sz w:val="22"/>
        </w:rPr>
        <w:t>Les d</w:t>
      </w:r>
      <w:r w:rsidR="00F807B4">
        <w:rPr>
          <w:rFonts w:ascii="Montserrat" w:hAnsi="Montserrat"/>
          <w:sz w:val="22"/>
        </w:rPr>
        <w:t xml:space="preserve">ocuments sont exigibles du </w:t>
      </w:r>
      <w:r w:rsidR="00FF1576">
        <w:rPr>
          <w:rFonts w:ascii="Montserrat" w:hAnsi="Montserrat"/>
          <w:sz w:val="22"/>
        </w:rPr>
        <w:t xml:space="preserve">soumissionnaire </w:t>
      </w:r>
      <w:r>
        <w:rPr>
          <w:rFonts w:ascii="Montserrat" w:hAnsi="Montserrat"/>
          <w:sz w:val="22"/>
        </w:rPr>
        <w:t xml:space="preserve">auquel il est envisagé d’attribuer le marché, son ou ses cotraitants, son ou ses sous-traitants. </w:t>
      </w:r>
      <w:r w:rsidRPr="00AA2D89">
        <w:rPr>
          <w:rFonts w:ascii="Montserrat" w:hAnsi="Montserrat"/>
          <w:b/>
          <w:sz w:val="22"/>
        </w:rPr>
        <w:t xml:space="preserve">Un courrier récapitulant les éléments demandés sera transmis en ce sens au(x) </w:t>
      </w:r>
      <w:r w:rsidR="00553363">
        <w:rPr>
          <w:rFonts w:ascii="Montserrat" w:hAnsi="Montserrat"/>
          <w:b/>
          <w:sz w:val="22"/>
        </w:rPr>
        <w:t>candidats</w:t>
      </w:r>
      <w:r w:rsidRPr="00AA2D89">
        <w:rPr>
          <w:rFonts w:ascii="Montserrat" w:hAnsi="Montserrat"/>
          <w:b/>
          <w:sz w:val="22"/>
        </w:rPr>
        <w:t>(s) concerné(s).</w:t>
      </w:r>
      <w:r>
        <w:rPr>
          <w:rFonts w:ascii="Montserrat" w:hAnsi="Montserrat"/>
          <w:sz w:val="22"/>
        </w:rPr>
        <w:t xml:space="preserve">  </w:t>
      </w:r>
    </w:p>
    <w:p w14:paraId="6B882231" w14:textId="77777777" w:rsidR="0048792C" w:rsidRDefault="0048792C" w:rsidP="0048792C">
      <w:pPr>
        <w:pStyle w:val="Standard"/>
        <w:spacing w:line="276" w:lineRule="auto"/>
        <w:rPr>
          <w:rFonts w:ascii="Montserrat" w:hAnsi="Montserrat"/>
          <w:sz w:val="22"/>
        </w:rPr>
      </w:pPr>
    </w:p>
    <w:p w14:paraId="6094AD5B" w14:textId="77777777" w:rsidR="0048792C" w:rsidRPr="00A46774" w:rsidRDefault="0048792C" w:rsidP="0048792C">
      <w:pPr>
        <w:pStyle w:val="Standard"/>
        <w:spacing w:line="276" w:lineRule="auto"/>
        <w:rPr>
          <w:rFonts w:ascii="Montserrat" w:hAnsi="Montserrat" w:cs="Helvetica"/>
          <w:b/>
          <w:color w:val="000000"/>
          <w:kern w:val="0"/>
          <w:sz w:val="22"/>
          <w:szCs w:val="22"/>
        </w:rPr>
      </w:pPr>
      <w:r w:rsidRPr="00A46774">
        <w:rPr>
          <w:rFonts w:ascii="Montserrat" w:hAnsi="Montserrat" w:cs="Helvetica"/>
          <w:b/>
          <w:color w:val="000000"/>
          <w:kern w:val="0"/>
          <w:sz w:val="22"/>
          <w:szCs w:val="22"/>
        </w:rPr>
        <w:t xml:space="preserve">A défaut de production des pièces dans le délai imparti, la candidature </w:t>
      </w:r>
      <w:r>
        <w:rPr>
          <w:rFonts w:ascii="Montserrat" w:hAnsi="Montserrat" w:cs="Helvetica"/>
          <w:b/>
          <w:color w:val="000000"/>
          <w:kern w:val="0"/>
          <w:sz w:val="22"/>
          <w:szCs w:val="22"/>
        </w:rPr>
        <w:t xml:space="preserve">est déclarée </w:t>
      </w:r>
      <w:r w:rsidRPr="00A46774">
        <w:rPr>
          <w:rFonts w:ascii="Montserrat" w:hAnsi="Montserrat" w:cs="Helvetica"/>
          <w:b/>
          <w:color w:val="000000"/>
          <w:kern w:val="0"/>
          <w:sz w:val="22"/>
          <w:szCs w:val="22"/>
        </w:rPr>
        <w:t xml:space="preserve">irrecevable et la même demande est présentée au </w:t>
      </w:r>
      <w:r w:rsidR="00553363">
        <w:rPr>
          <w:rFonts w:ascii="Montserrat" w:hAnsi="Montserrat" w:cs="Helvetica"/>
          <w:b/>
          <w:color w:val="000000"/>
          <w:kern w:val="0"/>
          <w:sz w:val="22"/>
          <w:szCs w:val="22"/>
        </w:rPr>
        <w:t>candidat</w:t>
      </w:r>
      <w:r w:rsidRPr="00A46774">
        <w:rPr>
          <w:rFonts w:ascii="Montserrat" w:hAnsi="Montserrat" w:cs="Helvetica"/>
          <w:b/>
          <w:color w:val="000000"/>
          <w:kern w:val="0"/>
          <w:sz w:val="22"/>
          <w:szCs w:val="22"/>
        </w:rPr>
        <w:t xml:space="preserve"> suivant dans le classement des offres.</w:t>
      </w:r>
    </w:p>
    <w:p w14:paraId="42CB75AB" w14:textId="77777777" w:rsidR="001C5140" w:rsidRDefault="001C5140" w:rsidP="001C5140">
      <w:pPr>
        <w:pStyle w:val="Standard"/>
        <w:spacing w:line="276" w:lineRule="auto"/>
        <w:rPr>
          <w:rFonts w:ascii="Montserrat" w:hAnsi="Montserrat"/>
          <w:b/>
          <w:sz w:val="22"/>
        </w:rPr>
      </w:pPr>
    </w:p>
    <w:p w14:paraId="126DF365" w14:textId="77777777" w:rsidR="001C5140" w:rsidRDefault="004506FB" w:rsidP="001C5140">
      <w:pPr>
        <w:pStyle w:val="Standard"/>
        <w:spacing w:line="276" w:lineRule="auto"/>
        <w:rPr>
          <w:rFonts w:ascii="Montserrat" w:hAnsi="Montserrat"/>
          <w:b/>
          <w:sz w:val="22"/>
        </w:rPr>
      </w:pPr>
      <w:r w:rsidRPr="0046493F">
        <w:rPr>
          <w:rFonts w:ascii="Montserrat" w:hAnsi="Montserrat"/>
          <w:b/>
          <w:sz w:val="22"/>
        </w:rPr>
        <w:t>Autres documents demandés à l’attributaire pressenti</w:t>
      </w:r>
      <w:r>
        <w:rPr>
          <w:rFonts w:ascii="Montserrat" w:hAnsi="Montserrat"/>
          <w:b/>
          <w:sz w:val="22"/>
        </w:rPr>
        <w:t> :</w:t>
      </w:r>
    </w:p>
    <w:p w14:paraId="1F1F2E1A" w14:textId="77777777" w:rsidR="004506FB" w:rsidRDefault="004506FB" w:rsidP="001C5140">
      <w:pPr>
        <w:pStyle w:val="Standard"/>
        <w:spacing w:line="276" w:lineRule="auto"/>
        <w:rPr>
          <w:rFonts w:ascii="Montserrat" w:hAnsi="Montserrat"/>
          <w:b/>
          <w:sz w:val="22"/>
        </w:rPr>
      </w:pPr>
    </w:p>
    <w:tbl>
      <w:tblPr>
        <w:tblStyle w:val="Grilledutableau"/>
        <w:tblW w:w="0" w:type="auto"/>
        <w:tblLook w:val="04A0" w:firstRow="1" w:lastRow="0" w:firstColumn="1" w:lastColumn="0" w:noHBand="0" w:noVBand="1"/>
      </w:tblPr>
      <w:tblGrid>
        <w:gridCol w:w="9771"/>
      </w:tblGrid>
      <w:tr w:rsidR="00F1283F" w14:paraId="3209ADED" w14:textId="77777777" w:rsidTr="00EC04C8">
        <w:tc>
          <w:tcPr>
            <w:tcW w:w="9771" w:type="dxa"/>
          </w:tcPr>
          <w:p w14:paraId="0A386F12" w14:textId="77777777" w:rsidR="00F1283F" w:rsidRPr="00653EB9" w:rsidRDefault="00F1283F" w:rsidP="00500548">
            <w:pPr>
              <w:pStyle w:val="Standard"/>
              <w:spacing w:line="276" w:lineRule="auto"/>
              <w:rPr>
                <w:rFonts w:ascii="Montserrat" w:hAnsi="Montserrat"/>
                <w:sz w:val="22"/>
              </w:rPr>
            </w:pPr>
            <w:r w:rsidRPr="00CB181B">
              <w:rPr>
                <w:rFonts w:ascii="Montserrat" w:hAnsi="Montserrat"/>
                <w:sz w:val="22"/>
              </w:rPr>
              <w:t xml:space="preserve">L'acte </w:t>
            </w:r>
            <w:r>
              <w:rPr>
                <w:rFonts w:ascii="Montserrat" w:hAnsi="Montserrat"/>
                <w:sz w:val="22"/>
              </w:rPr>
              <w:t>d'engagement, complété, daté et signé</w:t>
            </w:r>
          </w:p>
        </w:tc>
      </w:tr>
      <w:tr w:rsidR="00F1283F" w14:paraId="2A558D33" w14:textId="77777777" w:rsidTr="00EC04C8">
        <w:tc>
          <w:tcPr>
            <w:tcW w:w="9771" w:type="dxa"/>
          </w:tcPr>
          <w:p w14:paraId="38623344" w14:textId="77777777" w:rsidR="00F1283F" w:rsidRPr="00CB181B" w:rsidRDefault="00F1283F" w:rsidP="00500548">
            <w:pPr>
              <w:pStyle w:val="Standard"/>
              <w:spacing w:line="276" w:lineRule="auto"/>
              <w:rPr>
                <w:rFonts w:ascii="Montserrat" w:hAnsi="Montserrat"/>
                <w:sz w:val="22"/>
              </w:rPr>
            </w:pPr>
            <w:r w:rsidRPr="00CB181B">
              <w:rPr>
                <w:rFonts w:ascii="Montserrat" w:hAnsi="Montserrat"/>
                <w:sz w:val="22"/>
              </w:rPr>
              <w:t>L</w:t>
            </w:r>
            <w:r>
              <w:rPr>
                <w:rFonts w:ascii="Montserrat" w:hAnsi="Montserrat"/>
                <w:sz w:val="22"/>
              </w:rPr>
              <w:t>e cas échéant, l</w:t>
            </w:r>
            <w:r w:rsidRPr="00CB181B">
              <w:rPr>
                <w:rFonts w:ascii="Montserrat" w:hAnsi="Montserrat"/>
                <w:sz w:val="22"/>
              </w:rPr>
              <w:t xml:space="preserve">a </w:t>
            </w:r>
            <w:r w:rsidRPr="00CB181B">
              <w:rPr>
                <w:rFonts w:ascii="Montserrat" w:hAnsi="Montserrat" w:cs="Helvetica-Bold"/>
                <w:bCs/>
                <w:color w:val="000000"/>
                <w:sz w:val="22"/>
                <w:szCs w:val="22"/>
              </w:rPr>
              <w:t>mise au point du marché, d</w:t>
            </w:r>
            <w:r>
              <w:rPr>
                <w:rFonts w:ascii="Montserrat" w:hAnsi="Montserrat" w:cs="Helvetica-Bold"/>
                <w:bCs/>
                <w:color w:val="000000"/>
                <w:sz w:val="22"/>
                <w:szCs w:val="22"/>
              </w:rPr>
              <w:t xml:space="preserve">atée et signée </w:t>
            </w:r>
            <w:r w:rsidRPr="00CB181B">
              <w:rPr>
                <w:rFonts w:ascii="Montserrat" w:hAnsi="Montserrat" w:cs="Helvetica-Bold"/>
                <w:bCs/>
                <w:color w:val="000000"/>
                <w:sz w:val="22"/>
                <w:szCs w:val="22"/>
              </w:rPr>
              <w:t xml:space="preserve"> </w:t>
            </w:r>
          </w:p>
        </w:tc>
      </w:tr>
      <w:tr w:rsidR="00F1283F" w14:paraId="1138745B" w14:textId="77777777" w:rsidTr="00EC04C8">
        <w:tc>
          <w:tcPr>
            <w:tcW w:w="9771" w:type="dxa"/>
          </w:tcPr>
          <w:p w14:paraId="2F169AAC" w14:textId="77777777" w:rsidR="00F1283F" w:rsidRPr="00992B36" w:rsidRDefault="00F1283F" w:rsidP="00CA5562">
            <w:pPr>
              <w:pStyle w:val="Standard"/>
              <w:spacing w:line="276" w:lineRule="auto"/>
              <w:rPr>
                <w:rFonts w:ascii="Montserrat" w:hAnsi="Montserrat"/>
                <w:sz w:val="22"/>
              </w:rPr>
            </w:pPr>
            <w:r w:rsidRPr="00CB181B">
              <w:rPr>
                <w:rFonts w:ascii="Montserrat" w:hAnsi="Montserrat"/>
                <w:sz w:val="22"/>
              </w:rPr>
              <w:t>Le</w:t>
            </w:r>
            <w:r>
              <w:rPr>
                <w:rFonts w:ascii="Montserrat" w:hAnsi="Montserrat"/>
                <w:sz w:val="22"/>
              </w:rPr>
              <w:t xml:space="preserve"> cas échéant, le</w:t>
            </w:r>
            <w:r w:rsidRPr="00CB181B">
              <w:rPr>
                <w:rFonts w:ascii="Montserrat" w:hAnsi="Montserrat"/>
                <w:sz w:val="22"/>
              </w:rPr>
              <w:t xml:space="preserve"> pouvoir du ou des signataires d'engager la personne qu'il représente </w:t>
            </w:r>
          </w:p>
        </w:tc>
      </w:tr>
      <w:tr w:rsidR="00F1283F" w14:paraId="1C2E42C7" w14:textId="77777777" w:rsidTr="00EC04C8">
        <w:tc>
          <w:tcPr>
            <w:tcW w:w="9771" w:type="dxa"/>
          </w:tcPr>
          <w:p w14:paraId="3DD47F8E" w14:textId="77777777" w:rsidR="00F1283F" w:rsidRPr="00992B36" w:rsidRDefault="00F1283F" w:rsidP="00CA5562">
            <w:pPr>
              <w:pStyle w:val="Standard"/>
              <w:spacing w:line="276" w:lineRule="auto"/>
              <w:rPr>
                <w:rFonts w:ascii="Montserrat" w:hAnsi="Montserrat"/>
                <w:sz w:val="22"/>
              </w:rPr>
            </w:pPr>
            <w:r w:rsidRPr="00992B36">
              <w:rPr>
                <w:rFonts w:ascii="Montserrat" w:hAnsi="Montserrat"/>
                <w:sz w:val="22"/>
              </w:rPr>
              <w:t>En cas de groupement, le</w:t>
            </w:r>
            <w:r w:rsidR="00CA5562">
              <w:rPr>
                <w:rFonts w:ascii="Montserrat" w:hAnsi="Montserrat"/>
                <w:sz w:val="22"/>
              </w:rPr>
              <w:t xml:space="preserve">s pouvoirs de signature et/ou financiers du </w:t>
            </w:r>
            <w:r w:rsidRPr="00992B36">
              <w:rPr>
                <w:rFonts w:ascii="Montserrat" w:hAnsi="Montserrat"/>
                <w:sz w:val="22"/>
              </w:rPr>
              <w:t xml:space="preserve">mandataire </w:t>
            </w:r>
          </w:p>
        </w:tc>
      </w:tr>
      <w:tr w:rsidR="00F1283F" w14:paraId="52F2A5DC" w14:textId="77777777" w:rsidTr="00EC04C8">
        <w:tc>
          <w:tcPr>
            <w:tcW w:w="9771" w:type="dxa"/>
          </w:tcPr>
          <w:p w14:paraId="35C49E1E" w14:textId="77777777" w:rsidR="00F1283F" w:rsidRPr="00653EB9" w:rsidRDefault="00F1283F" w:rsidP="00500548">
            <w:pPr>
              <w:pStyle w:val="Standard"/>
              <w:spacing w:line="276" w:lineRule="auto"/>
              <w:rPr>
                <w:rFonts w:ascii="Montserrat" w:hAnsi="Montserrat"/>
                <w:sz w:val="22"/>
              </w:rPr>
            </w:pPr>
            <w:r>
              <w:rPr>
                <w:rFonts w:ascii="Montserrat" w:hAnsi="Montserrat"/>
                <w:sz w:val="22"/>
              </w:rPr>
              <w:t>En c</w:t>
            </w:r>
            <w:r w:rsidRPr="00F038DD">
              <w:rPr>
                <w:rFonts w:ascii="Montserrat" w:hAnsi="Montserrat"/>
                <w:sz w:val="22"/>
              </w:rPr>
              <w:t>as de sous-traitance, la déclaration de sous-traitance (DC4 ou équivalent) signée par le sous</w:t>
            </w:r>
            <w:r>
              <w:rPr>
                <w:rFonts w:ascii="Montserrat" w:hAnsi="Montserrat"/>
                <w:sz w:val="22"/>
              </w:rPr>
              <w:t>-traitant et le soumissionnaire,</w:t>
            </w:r>
            <w:r w:rsidRPr="00A85B08">
              <w:t xml:space="preserve"> </w:t>
            </w:r>
            <w:r w:rsidRPr="00A85B08">
              <w:rPr>
                <w:rFonts w:ascii="Montserrat" w:hAnsi="Montserrat"/>
                <w:sz w:val="22"/>
              </w:rPr>
              <w:t>les renseignements relatifs aux capacités du sous-traitant lorsque le soumissionnaire s'appuie sur celles-ci</w:t>
            </w:r>
          </w:p>
        </w:tc>
      </w:tr>
      <w:tr w:rsidR="00F1283F" w14:paraId="29EF8492" w14:textId="77777777" w:rsidTr="00EC04C8">
        <w:tc>
          <w:tcPr>
            <w:tcW w:w="9771" w:type="dxa"/>
          </w:tcPr>
          <w:p w14:paraId="41D1D545" w14:textId="77777777" w:rsidR="00F1283F" w:rsidRPr="00653EB9" w:rsidRDefault="00F1283F" w:rsidP="00CA5562">
            <w:pPr>
              <w:tabs>
                <w:tab w:val="left" w:pos="360"/>
                <w:tab w:val="left" w:pos="720"/>
              </w:tabs>
              <w:autoSpaceDE w:val="0"/>
              <w:adjustRightInd w:val="0"/>
              <w:spacing w:after="120" w:line="276" w:lineRule="auto"/>
              <w:jc w:val="both"/>
              <w:rPr>
                <w:rFonts w:ascii="Montserrat" w:hAnsi="Montserrat" w:cs="TrebuchetMS-Bold"/>
                <w:b/>
                <w:bCs/>
                <w:color w:val="000000"/>
                <w:sz w:val="22"/>
                <w:szCs w:val="22"/>
              </w:rPr>
            </w:pPr>
            <w:r w:rsidRPr="00653EB9">
              <w:rPr>
                <w:rFonts w:ascii="Montserrat" w:hAnsi="Montserrat" w:cs="Helvetica"/>
                <w:color w:val="000000"/>
                <w:sz w:val="22"/>
                <w:szCs w:val="22"/>
              </w:rPr>
              <w:t>Un RIB</w:t>
            </w:r>
          </w:p>
        </w:tc>
      </w:tr>
    </w:tbl>
    <w:p w14:paraId="2F7177E7" w14:textId="77777777" w:rsidR="001C5140" w:rsidRPr="00CB181B" w:rsidRDefault="001C5140" w:rsidP="001C5140">
      <w:pPr>
        <w:pStyle w:val="Standard"/>
        <w:spacing w:line="276" w:lineRule="auto"/>
        <w:rPr>
          <w:rFonts w:ascii="Montserrat" w:hAnsi="Montserrat"/>
          <w:b/>
          <w:sz w:val="22"/>
        </w:rPr>
      </w:pPr>
    </w:p>
    <w:p w14:paraId="2F119769" w14:textId="77777777" w:rsidR="001C5140" w:rsidRPr="007D6002" w:rsidRDefault="001C5140" w:rsidP="001C5140">
      <w:pPr>
        <w:pStyle w:val="Standard"/>
        <w:spacing w:line="276" w:lineRule="auto"/>
        <w:rPr>
          <w:rFonts w:ascii="Montserrat" w:hAnsi="Montserrat"/>
          <w:color w:val="000000"/>
          <w:sz w:val="22"/>
        </w:rPr>
      </w:pPr>
      <w:r w:rsidRPr="004D2702">
        <w:rPr>
          <w:rFonts w:ascii="Montserrat" w:hAnsi="Montserrat"/>
          <w:color w:val="000000"/>
          <w:sz w:val="22"/>
        </w:rPr>
        <w:t>Si le</w:t>
      </w:r>
      <w:r w:rsidR="00F807B4">
        <w:rPr>
          <w:rFonts w:ascii="Montserrat" w:hAnsi="Montserrat"/>
          <w:color w:val="000000"/>
          <w:sz w:val="22"/>
        </w:rPr>
        <w:t xml:space="preserve"> candidat</w:t>
      </w:r>
      <w:r w:rsidRPr="004D2702">
        <w:rPr>
          <w:rFonts w:ascii="Montserrat" w:hAnsi="Montserrat"/>
          <w:color w:val="000000"/>
          <w:sz w:val="22"/>
        </w:rPr>
        <w:t xml:space="preserve"> auquel il est envisagé d'attribuer le marché est un groupement, la demande d</w:t>
      </w:r>
      <w:r>
        <w:rPr>
          <w:rFonts w:ascii="Montserrat" w:hAnsi="Montserrat"/>
          <w:color w:val="000000"/>
          <w:sz w:val="22"/>
        </w:rPr>
        <w:t xml:space="preserve">e l’acheteur </w:t>
      </w:r>
      <w:r w:rsidRPr="004D2702">
        <w:rPr>
          <w:rFonts w:ascii="Montserrat" w:hAnsi="Montserrat"/>
          <w:color w:val="000000"/>
          <w:sz w:val="22"/>
        </w:rPr>
        <w:t>est adressée au mandataire qui doit présenter les pièces exigées pour l'ensemble des membres du groupement dans le délai fixé par l'acheteur.</w:t>
      </w:r>
      <w:r>
        <w:rPr>
          <w:rFonts w:ascii="Montserrat" w:hAnsi="Montserrat"/>
          <w:color w:val="000000"/>
          <w:sz w:val="22"/>
        </w:rPr>
        <w:t xml:space="preserve"> En cas de sous-traitance déclarée au stade de la remise des offres, les documents devront également être remis par le sous-traitant.</w:t>
      </w:r>
    </w:p>
    <w:p w14:paraId="50EA5D5A" w14:textId="77777777" w:rsidR="004D2702" w:rsidRDefault="004D2702" w:rsidP="00584A95">
      <w:pPr>
        <w:pStyle w:val="Titre2"/>
        <w:numPr>
          <w:ilvl w:val="1"/>
          <w:numId w:val="21"/>
        </w:numPr>
        <w:spacing w:line="276" w:lineRule="auto"/>
        <w:ind w:left="1002" w:hanging="576"/>
        <w:rPr>
          <w:rFonts w:ascii="Montserrat" w:hAnsi="Montserrat"/>
          <w:i w:val="0"/>
          <w:sz w:val="26"/>
          <w:szCs w:val="26"/>
        </w:rPr>
      </w:pPr>
      <w:bookmarkStart w:id="50" w:name="_Toc107330854"/>
      <w:r>
        <w:rPr>
          <w:rFonts w:ascii="Montserrat" w:hAnsi="Montserrat"/>
          <w:i w:val="0"/>
          <w:sz w:val="26"/>
          <w:szCs w:val="26"/>
        </w:rPr>
        <w:t>Mise au point</w:t>
      </w:r>
      <w:bookmarkEnd w:id="50"/>
    </w:p>
    <w:p w14:paraId="4A0C271A" w14:textId="77777777" w:rsidR="004D2702" w:rsidRPr="004D2702" w:rsidRDefault="004D2702" w:rsidP="004D2702">
      <w:pPr>
        <w:pStyle w:val="Standard"/>
        <w:rPr>
          <w:rFonts w:ascii="Montserrat" w:hAnsi="Montserrat"/>
          <w:sz w:val="22"/>
        </w:rPr>
      </w:pPr>
      <w:r w:rsidRPr="004D2702">
        <w:rPr>
          <w:rFonts w:ascii="Montserrat" w:hAnsi="Montserrat"/>
          <w:sz w:val="22"/>
        </w:rPr>
        <w:t>L'acheteur et le soumissionnaire retenu peuvent procéder à une mise au point des composantes du marché. Cette mise au point ne peut avoir pour objet de modifier des éléments substantiels de l'offre ou du présent marché.</w:t>
      </w:r>
    </w:p>
    <w:p w14:paraId="4F44EF61" w14:textId="77777777" w:rsidR="000E433E" w:rsidRPr="00144CAD" w:rsidRDefault="00C824B0" w:rsidP="00584A95">
      <w:pPr>
        <w:pStyle w:val="Titre2"/>
        <w:numPr>
          <w:ilvl w:val="1"/>
          <w:numId w:val="21"/>
        </w:numPr>
        <w:spacing w:line="276" w:lineRule="auto"/>
        <w:ind w:left="1002" w:hanging="576"/>
        <w:rPr>
          <w:rFonts w:ascii="Montserrat" w:hAnsi="Montserrat"/>
          <w:i w:val="0"/>
          <w:sz w:val="26"/>
          <w:szCs w:val="26"/>
        </w:rPr>
      </w:pPr>
      <w:bookmarkStart w:id="51" w:name="_Toc107330855"/>
      <w:r w:rsidRPr="00144CAD">
        <w:rPr>
          <w:rFonts w:ascii="Montserrat" w:hAnsi="Montserrat"/>
          <w:i w:val="0"/>
          <w:sz w:val="26"/>
          <w:szCs w:val="26"/>
        </w:rPr>
        <w:t xml:space="preserve">Signature </w:t>
      </w:r>
      <w:r w:rsidR="00A46152" w:rsidRPr="00144CAD">
        <w:rPr>
          <w:rFonts w:ascii="Montserrat" w:hAnsi="Montserrat"/>
          <w:i w:val="0"/>
          <w:sz w:val="26"/>
          <w:szCs w:val="26"/>
        </w:rPr>
        <w:t>du marché</w:t>
      </w:r>
      <w:bookmarkEnd w:id="51"/>
    </w:p>
    <w:p w14:paraId="22A03B66" w14:textId="77777777" w:rsidR="000E433E" w:rsidRPr="00144CAD" w:rsidRDefault="000E433E" w:rsidP="00972AF6">
      <w:pPr>
        <w:pStyle w:val="Standard"/>
        <w:spacing w:line="276" w:lineRule="auto"/>
        <w:rPr>
          <w:rFonts w:ascii="Montserrat" w:hAnsi="Montserrat"/>
        </w:rPr>
      </w:pPr>
    </w:p>
    <w:p w14:paraId="781385C1" w14:textId="77777777" w:rsidR="00CA5562" w:rsidRDefault="00CA5562" w:rsidP="00CA5562">
      <w:pPr>
        <w:suppressAutoHyphens w:val="0"/>
        <w:autoSpaceDE w:val="0"/>
        <w:adjustRightInd w:val="0"/>
        <w:spacing w:line="276" w:lineRule="auto"/>
        <w:jc w:val="both"/>
        <w:rPr>
          <w:rFonts w:ascii="Montserrat" w:eastAsia="Times New Roman" w:hAnsi="Montserrat" w:cs="Arial"/>
          <w:bCs/>
          <w:sz w:val="22"/>
          <w:szCs w:val="28"/>
        </w:rPr>
      </w:pPr>
      <w:r>
        <w:rPr>
          <w:rFonts w:ascii="Montserrat" w:eastAsia="Times New Roman" w:hAnsi="Montserrat" w:cs="Arial"/>
          <w:bCs/>
          <w:sz w:val="22"/>
          <w:szCs w:val="28"/>
        </w:rPr>
        <w:t xml:space="preserve">L’acheteur privilégie la signature électronique mais autorise la signature manuscrite. </w:t>
      </w:r>
    </w:p>
    <w:p w14:paraId="1FFF24D1" w14:textId="01937271" w:rsidR="00CA5562" w:rsidRPr="00967C25" w:rsidRDefault="00CA5562" w:rsidP="00CA5562">
      <w:pPr>
        <w:suppressAutoHyphens w:val="0"/>
        <w:autoSpaceDE w:val="0"/>
        <w:adjustRightInd w:val="0"/>
        <w:spacing w:line="276" w:lineRule="auto"/>
        <w:jc w:val="both"/>
        <w:rPr>
          <w:rFonts w:ascii="Montserrat" w:eastAsia="Times New Roman" w:hAnsi="Montserrat" w:cs="Arial"/>
          <w:bCs/>
          <w:sz w:val="22"/>
          <w:szCs w:val="28"/>
        </w:rPr>
      </w:pPr>
      <w:r>
        <w:rPr>
          <w:rFonts w:ascii="Montserrat" w:eastAsia="Times New Roman" w:hAnsi="Montserrat" w:cs="Arial"/>
          <w:bCs/>
          <w:sz w:val="22"/>
          <w:szCs w:val="28"/>
        </w:rPr>
        <w:t>Pour rappel, l</w:t>
      </w:r>
      <w:r w:rsidRPr="00967C25">
        <w:rPr>
          <w:rFonts w:ascii="Montserrat" w:eastAsia="Times New Roman" w:hAnsi="Montserrat" w:cs="Arial"/>
          <w:bCs/>
          <w:sz w:val="22"/>
          <w:szCs w:val="28"/>
        </w:rPr>
        <w:t>a signature des fichiers n’est pas demandée au stade du dépôt de</w:t>
      </w:r>
      <w:r w:rsidR="00EC04C8">
        <w:rPr>
          <w:rFonts w:ascii="Montserrat" w:eastAsia="Times New Roman" w:hAnsi="Montserrat" w:cs="Arial"/>
          <w:bCs/>
          <w:sz w:val="22"/>
          <w:szCs w:val="28"/>
        </w:rPr>
        <w:t>s</w:t>
      </w:r>
      <w:r w:rsidRPr="00967C25">
        <w:rPr>
          <w:rFonts w:ascii="Montserrat" w:eastAsia="Times New Roman" w:hAnsi="Montserrat" w:cs="Arial"/>
          <w:bCs/>
          <w:sz w:val="22"/>
          <w:szCs w:val="28"/>
        </w:rPr>
        <w:t xml:space="preserve"> candidature</w:t>
      </w:r>
      <w:r w:rsidR="00EC04C8">
        <w:rPr>
          <w:rFonts w:ascii="Montserrat" w:eastAsia="Times New Roman" w:hAnsi="Montserrat" w:cs="Arial"/>
          <w:bCs/>
          <w:sz w:val="22"/>
          <w:szCs w:val="28"/>
        </w:rPr>
        <w:t>s</w:t>
      </w:r>
      <w:r w:rsidRPr="00967C25">
        <w:rPr>
          <w:rFonts w:ascii="Montserrat" w:eastAsia="Times New Roman" w:hAnsi="Montserrat" w:cs="Arial"/>
          <w:bCs/>
          <w:sz w:val="22"/>
          <w:szCs w:val="28"/>
        </w:rPr>
        <w:t xml:space="preserve"> et des offres. </w:t>
      </w:r>
      <w:r>
        <w:rPr>
          <w:rFonts w:ascii="Montserrat" w:eastAsia="Times New Roman" w:hAnsi="Montserrat" w:cs="Arial"/>
          <w:bCs/>
          <w:sz w:val="22"/>
          <w:szCs w:val="28"/>
        </w:rPr>
        <w:t>En cas de signature électronique, il</w:t>
      </w:r>
      <w:r w:rsidRPr="00967C25">
        <w:rPr>
          <w:rFonts w:ascii="Montserrat" w:eastAsia="Times New Roman" w:hAnsi="Montserrat" w:cs="Arial"/>
          <w:bCs/>
          <w:sz w:val="22"/>
          <w:szCs w:val="28"/>
        </w:rPr>
        <w:t xml:space="preserve"> est </w:t>
      </w:r>
      <w:r w:rsidRPr="002278BA">
        <w:rPr>
          <w:rFonts w:ascii="Montserrat" w:eastAsia="Times New Roman" w:hAnsi="Montserrat" w:cs="Arial"/>
          <w:b/>
          <w:bCs/>
          <w:sz w:val="22"/>
          <w:szCs w:val="28"/>
        </w:rPr>
        <w:t xml:space="preserve">fortement conseillé de ne signer </w:t>
      </w:r>
      <w:r>
        <w:rPr>
          <w:rFonts w:ascii="Montserrat" w:eastAsia="Times New Roman" w:hAnsi="Montserrat" w:cs="Arial"/>
          <w:bCs/>
          <w:sz w:val="22"/>
          <w:szCs w:val="28"/>
        </w:rPr>
        <w:t>ni l</w:t>
      </w:r>
      <w:r w:rsidRPr="00967C25">
        <w:rPr>
          <w:rFonts w:ascii="Montserrat" w:eastAsia="Times New Roman" w:hAnsi="Montserrat" w:cs="Arial"/>
          <w:bCs/>
          <w:sz w:val="22"/>
          <w:szCs w:val="28"/>
        </w:rPr>
        <w:t>es fichier</w:t>
      </w:r>
      <w:r>
        <w:rPr>
          <w:rFonts w:ascii="Montserrat" w:eastAsia="Times New Roman" w:hAnsi="Montserrat" w:cs="Arial"/>
          <w:bCs/>
          <w:sz w:val="22"/>
          <w:szCs w:val="28"/>
        </w:rPr>
        <w:t>s ni aucune pièce</w:t>
      </w:r>
      <w:r w:rsidRPr="00967C25">
        <w:rPr>
          <w:rFonts w:ascii="Montserrat" w:eastAsia="Times New Roman" w:hAnsi="Montserrat" w:cs="Arial"/>
          <w:bCs/>
          <w:sz w:val="22"/>
          <w:szCs w:val="28"/>
        </w:rPr>
        <w:t xml:space="preserve"> de candidature et/ou d’offre transmis au stade de la remise des plis.</w:t>
      </w:r>
    </w:p>
    <w:p w14:paraId="1A342864" w14:textId="77777777" w:rsidR="00A46152" w:rsidRPr="00967C25" w:rsidRDefault="00A46152" w:rsidP="00972AF6">
      <w:pPr>
        <w:suppressAutoHyphens w:val="0"/>
        <w:autoSpaceDE w:val="0"/>
        <w:adjustRightInd w:val="0"/>
        <w:spacing w:line="276" w:lineRule="auto"/>
        <w:rPr>
          <w:rFonts w:ascii="Montserrat" w:eastAsia="Times New Roman" w:hAnsi="Montserrat" w:cs="Arial"/>
          <w:bCs/>
          <w:sz w:val="22"/>
          <w:szCs w:val="28"/>
        </w:rPr>
      </w:pPr>
    </w:p>
    <w:p w14:paraId="5DFE3C39" w14:textId="77777777" w:rsidR="00A46152" w:rsidRDefault="00A46152" w:rsidP="00972AF6">
      <w:pPr>
        <w:suppressAutoHyphens w:val="0"/>
        <w:autoSpaceDE w:val="0"/>
        <w:adjustRightInd w:val="0"/>
        <w:spacing w:line="276" w:lineRule="auto"/>
        <w:jc w:val="both"/>
        <w:rPr>
          <w:rFonts w:ascii="Montserrat" w:eastAsia="Times New Roman" w:hAnsi="Montserrat" w:cs="Arial"/>
          <w:bCs/>
          <w:sz w:val="22"/>
          <w:szCs w:val="28"/>
        </w:rPr>
      </w:pPr>
      <w:r w:rsidRPr="00967C25">
        <w:rPr>
          <w:rFonts w:ascii="Montserrat" w:eastAsia="Times New Roman" w:hAnsi="Montserrat" w:cs="Arial"/>
          <w:bCs/>
          <w:sz w:val="22"/>
          <w:szCs w:val="28"/>
        </w:rPr>
        <w:t xml:space="preserve">La signature ne sera demandée </w:t>
      </w:r>
      <w:r w:rsidR="00211A0C">
        <w:rPr>
          <w:rFonts w:ascii="Montserrat" w:eastAsia="Times New Roman" w:hAnsi="Montserrat" w:cs="Arial"/>
          <w:bCs/>
          <w:sz w:val="22"/>
          <w:szCs w:val="28"/>
        </w:rPr>
        <w:t>qu’</w:t>
      </w:r>
      <w:r w:rsidRPr="00967C25">
        <w:rPr>
          <w:rFonts w:ascii="Montserrat" w:eastAsia="Times New Roman" w:hAnsi="Montserrat" w:cs="Arial"/>
          <w:bCs/>
          <w:sz w:val="22"/>
          <w:szCs w:val="28"/>
        </w:rPr>
        <w:t>en fin de procédure</w:t>
      </w:r>
      <w:r w:rsidR="007D480F">
        <w:rPr>
          <w:rFonts w:ascii="Montserrat" w:eastAsia="Times New Roman" w:hAnsi="Montserrat" w:cs="Arial"/>
          <w:bCs/>
          <w:sz w:val="22"/>
          <w:szCs w:val="28"/>
        </w:rPr>
        <w:t xml:space="preserve"> et</w:t>
      </w:r>
      <w:r w:rsidRPr="00967C25">
        <w:rPr>
          <w:rFonts w:ascii="Montserrat" w:eastAsia="Times New Roman" w:hAnsi="Montserrat" w:cs="Arial"/>
          <w:bCs/>
          <w:sz w:val="22"/>
          <w:szCs w:val="28"/>
        </w:rPr>
        <w:t xml:space="preserve"> </w:t>
      </w:r>
      <w:r w:rsidR="00211A0C">
        <w:rPr>
          <w:rFonts w:ascii="Montserrat" w:eastAsia="Times New Roman" w:hAnsi="Montserrat" w:cs="Arial"/>
          <w:bCs/>
          <w:sz w:val="22"/>
          <w:szCs w:val="28"/>
        </w:rPr>
        <w:t>uniquement à</w:t>
      </w:r>
      <w:r w:rsidR="00967C25">
        <w:rPr>
          <w:rFonts w:ascii="Montserrat" w:eastAsia="Times New Roman" w:hAnsi="Montserrat" w:cs="Arial"/>
          <w:bCs/>
          <w:sz w:val="22"/>
          <w:szCs w:val="28"/>
        </w:rPr>
        <w:t xml:space="preserve"> l’attributaire du marché. </w:t>
      </w:r>
    </w:p>
    <w:p w14:paraId="7D5943E0" w14:textId="77777777" w:rsidR="007645CA" w:rsidRPr="00144CAD" w:rsidRDefault="007645CA" w:rsidP="00972AF6">
      <w:pPr>
        <w:pStyle w:val="Standard"/>
        <w:spacing w:line="276" w:lineRule="auto"/>
        <w:rPr>
          <w:rFonts w:ascii="Montserrat" w:hAnsi="Montserrat"/>
          <w:b/>
        </w:rPr>
      </w:pPr>
    </w:p>
    <w:p w14:paraId="648DDB2A" w14:textId="77777777" w:rsidR="000E433E" w:rsidRPr="00B06CCA" w:rsidRDefault="001A157A" w:rsidP="00972AF6">
      <w:pPr>
        <w:pStyle w:val="Titre1"/>
        <w:numPr>
          <w:ilvl w:val="0"/>
          <w:numId w:val="0"/>
        </w:numPr>
        <w:spacing w:line="276" w:lineRule="auto"/>
        <w:ind w:left="567"/>
        <w:rPr>
          <w:rStyle w:val="lev"/>
          <w:rFonts w:ascii="Montserrat" w:hAnsi="Montserrat"/>
          <w:b/>
        </w:rPr>
      </w:pPr>
      <w:bookmarkStart w:id="52" w:name="_Toc107330856"/>
      <w:r>
        <w:rPr>
          <w:rStyle w:val="lev"/>
          <w:rFonts w:ascii="Montserrat" w:hAnsi="Montserrat"/>
          <w:b/>
        </w:rPr>
        <w:t xml:space="preserve">Article </w:t>
      </w:r>
      <w:r w:rsidR="005D6B21">
        <w:rPr>
          <w:rStyle w:val="lev"/>
          <w:rFonts w:ascii="Montserrat" w:hAnsi="Montserrat"/>
          <w:b/>
        </w:rPr>
        <w:t xml:space="preserve">7 </w:t>
      </w:r>
      <w:r w:rsidR="005D6B21" w:rsidRPr="00BA32E6">
        <w:rPr>
          <w:rStyle w:val="lev"/>
          <w:rFonts w:ascii="Montserrat" w:hAnsi="Montserrat"/>
          <w:b/>
        </w:rPr>
        <w:t>MODALITES</w:t>
      </w:r>
      <w:r w:rsidR="0010510B">
        <w:rPr>
          <w:rStyle w:val="lev"/>
          <w:rFonts w:ascii="Montserrat" w:hAnsi="Montserrat"/>
          <w:b/>
        </w:rPr>
        <w:t xml:space="preserve"> DE SIGNATURE ELECTRONIQUE</w:t>
      </w:r>
      <w:bookmarkEnd w:id="52"/>
    </w:p>
    <w:p w14:paraId="311DBE97" w14:textId="77777777" w:rsidR="008A0227" w:rsidRPr="00827E29" w:rsidRDefault="008A0227" w:rsidP="00972AF6">
      <w:pPr>
        <w:pStyle w:val="Standard"/>
        <w:spacing w:line="276" w:lineRule="auto"/>
        <w:rPr>
          <w:rFonts w:ascii="Montserrat" w:hAnsi="Montserrat"/>
          <w:sz w:val="22"/>
          <w:szCs w:val="22"/>
        </w:rPr>
      </w:pPr>
    </w:p>
    <w:p w14:paraId="5D2562A6" w14:textId="3078E2E5" w:rsidR="000E433E" w:rsidRPr="00A90202" w:rsidRDefault="00C824B0" w:rsidP="00972AF6">
      <w:pPr>
        <w:pStyle w:val="Standard"/>
        <w:spacing w:line="276" w:lineRule="auto"/>
        <w:rPr>
          <w:rFonts w:ascii="Montserrat" w:hAnsi="Montserrat"/>
          <w:b/>
          <w:sz w:val="24"/>
          <w:szCs w:val="22"/>
        </w:rPr>
      </w:pPr>
      <w:r w:rsidRPr="00827E29">
        <w:rPr>
          <w:rFonts w:ascii="Montserrat" w:hAnsi="Montserrat"/>
          <w:b/>
          <w:sz w:val="22"/>
          <w:szCs w:val="22"/>
        </w:rPr>
        <w:t>CERTIFICAT ET OUTIL DE SIGNATURE DU SIGNATAIRE</w:t>
      </w:r>
      <w:r w:rsidR="00A90202">
        <w:rPr>
          <w:b/>
        </w:rPr>
        <w:t xml:space="preserve"> </w:t>
      </w:r>
      <w:r w:rsidR="00A90202" w:rsidRPr="00A90202">
        <w:rPr>
          <w:rFonts w:ascii="Montserrat" w:hAnsi="Montserrat"/>
          <w:b/>
          <w:sz w:val="22"/>
        </w:rPr>
        <w:t>(demandé uniquement en fin de procédure à l’attributaire du marché)</w:t>
      </w:r>
    </w:p>
    <w:p w14:paraId="7E465231" w14:textId="77777777" w:rsidR="000E433E" w:rsidRPr="00827E29" w:rsidRDefault="000E433E" w:rsidP="00972AF6">
      <w:pPr>
        <w:pStyle w:val="Standard"/>
        <w:spacing w:line="276" w:lineRule="auto"/>
        <w:rPr>
          <w:rFonts w:ascii="Montserrat" w:hAnsi="Montserrat"/>
          <w:b/>
          <w:sz w:val="22"/>
          <w:szCs w:val="22"/>
        </w:rPr>
      </w:pPr>
    </w:p>
    <w:p w14:paraId="6ACC2479" w14:textId="631D4634" w:rsidR="00466629" w:rsidRPr="009B440D" w:rsidRDefault="00466629" w:rsidP="00972AF6">
      <w:pPr>
        <w:spacing w:line="276" w:lineRule="auto"/>
        <w:jc w:val="both"/>
        <w:rPr>
          <w:rFonts w:ascii="Montserrat" w:hAnsi="Montserrat"/>
          <w:sz w:val="22"/>
          <w:u w:val="single"/>
        </w:rPr>
      </w:pPr>
      <w:r w:rsidRPr="00466629">
        <w:rPr>
          <w:rFonts w:ascii="Montserrat" w:hAnsi="Montserrat"/>
          <w:sz w:val="22"/>
        </w:rPr>
        <w:t xml:space="preserve">Par </w:t>
      </w:r>
      <w:r w:rsidRPr="009B440D">
        <w:rPr>
          <w:rFonts w:ascii="Montserrat" w:hAnsi="Montserrat"/>
          <w:sz w:val="22"/>
        </w:rPr>
        <w:t>application de l’annexe 12 du code de la commande publique relative à la signature électronique dans les contrats de la commande publique, le signataire doit respecter les conditions relatives au certificat de signature et à l'outil de signature.</w:t>
      </w:r>
    </w:p>
    <w:p w14:paraId="34A02DC5" w14:textId="77777777" w:rsidR="00466629" w:rsidRPr="009B440D" w:rsidRDefault="00466629" w:rsidP="00972AF6">
      <w:pPr>
        <w:spacing w:line="276" w:lineRule="auto"/>
        <w:jc w:val="both"/>
        <w:rPr>
          <w:rFonts w:ascii="Montserrat" w:hAnsi="Montserrat"/>
          <w:sz w:val="22"/>
        </w:rPr>
      </w:pPr>
    </w:p>
    <w:p w14:paraId="0008A321" w14:textId="77777777" w:rsidR="00A92B75" w:rsidRPr="00466629" w:rsidRDefault="00A92B75" w:rsidP="00A92B75">
      <w:pPr>
        <w:spacing w:line="276" w:lineRule="auto"/>
        <w:jc w:val="both"/>
        <w:rPr>
          <w:rFonts w:ascii="Montserrat" w:hAnsi="Montserrat"/>
          <w:sz w:val="22"/>
        </w:rPr>
      </w:pPr>
      <w:r w:rsidRPr="00466629">
        <w:rPr>
          <w:rFonts w:ascii="Montserrat" w:hAnsi="Montserrat"/>
          <w:sz w:val="22"/>
        </w:rPr>
        <w:t xml:space="preserve">Ces conditions sont décrites ci-après. Il est impératif </w:t>
      </w:r>
      <w:r>
        <w:rPr>
          <w:rFonts w:ascii="Montserrat" w:hAnsi="Montserrat"/>
          <w:sz w:val="22"/>
        </w:rPr>
        <w:t xml:space="preserve">d’en prendre </w:t>
      </w:r>
      <w:r w:rsidRPr="00466629">
        <w:rPr>
          <w:rFonts w:ascii="Montserrat" w:hAnsi="Montserrat"/>
          <w:sz w:val="22"/>
        </w:rPr>
        <w:t xml:space="preserve">connaissance avec attention. </w:t>
      </w:r>
    </w:p>
    <w:p w14:paraId="6666E42E" w14:textId="77777777" w:rsidR="000E433E" w:rsidRPr="00827E29" w:rsidRDefault="000E433E" w:rsidP="00972AF6">
      <w:pPr>
        <w:pStyle w:val="Standard"/>
        <w:spacing w:line="276" w:lineRule="auto"/>
        <w:rPr>
          <w:rFonts w:ascii="Montserrat" w:hAnsi="Montserrat"/>
          <w:b/>
          <w:sz w:val="22"/>
          <w:szCs w:val="22"/>
        </w:rPr>
      </w:pPr>
    </w:p>
    <w:p w14:paraId="144CA596" w14:textId="77777777" w:rsidR="000E433E" w:rsidRPr="00827E29" w:rsidRDefault="00C824B0" w:rsidP="00972AF6">
      <w:pPr>
        <w:pStyle w:val="Standard"/>
        <w:spacing w:line="276" w:lineRule="auto"/>
        <w:rPr>
          <w:rFonts w:ascii="Montserrat" w:hAnsi="Montserrat"/>
          <w:b/>
          <w:sz w:val="22"/>
          <w:szCs w:val="22"/>
        </w:rPr>
      </w:pPr>
      <w:r w:rsidRPr="00827E29">
        <w:rPr>
          <w:rFonts w:ascii="Montserrat" w:hAnsi="Montserrat"/>
          <w:b/>
          <w:sz w:val="22"/>
          <w:szCs w:val="22"/>
        </w:rPr>
        <w:t>1. EXIGENCES RELATIVES AU CERTIFICAT DE SIGNATURE DU SIGNATAIRE</w:t>
      </w:r>
    </w:p>
    <w:p w14:paraId="5B7929AE" w14:textId="77777777" w:rsidR="000E433E" w:rsidRPr="00067363" w:rsidRDefault="000E433E" w:rsidP="00972AF6">
      <w:pPr>
        <w:pStyle w:val="Standard"/>
        <w:spacing w:line="276" w:lineRule="auto"/>
        <w:rPr>
          <w:rFonts w:ascii="Montserrat" w:hAnsi="Montserrat"/>
          <w:b/>
          <w:sz w:val="22"/>
          <w:szCs w:val="22"/>
        </w:rPr>
      </w:pPr>
    </w:p>
    <w:p w14:paraId="5240EF45" w14:textId="77777777" w:rsidR="000E433E" w:rsidRPr="00067363" w:rsidRDefault="00C824B0" w:rsidP="00972AF6">
      <w:pPr>
        <w:pStyle w:val="Standard"/>
        <w:spacing w:line="276" w:lineRule="auto"/>
        <w:rPr>
          <w:rFonts w:ascii="Montserrat" w:hAnsi="Montserrat"/>
          <w:sz w:val="22"/>
          <w:szCs w:val="22"/>
        </w:rPr>
      </w:pPr>
      <w:r w:rsidRPr="00067363">
        <w:rPr>
          <w:rFonts w:ascii="Montserrat" w:hAnsi="Montserrat"/>
          <w:sz w:val="22"/>
          <w:szCs w:val="22"/>
        </w:rPr>
        <w:t>Deux cas de figure sont ici possibles.</w:t>
      </w:r>
    </w:p>
    <w:p w14:paraId="20281BF6" w14:textId="77777777" w:rsidR="00236346" w:rsidRPr="00067363" w:rsidRDefault="00236346" w:rsidP="00972AF6">
      <w:pPr>
        <w:spacing w:line="276" w:lineRule="auto"/>
        <w:jc w:val="both"/>
        <w:rPr>
          <w:rFonts w:ascii="Montserrat" w:hAnsi="Montserrat"/>
          <w:sz w:val="22"/>
          <w:szCs w:val="22"/>
        </w:rPr>
      </w:pPr>
    </w:p>
    <w:p w14:paraId="3DC56371" w14:textId="77777777" w:rsidR="00236346" w:rsidRPr="00067363" w:rsidRDefault="00236346" w:rsidP="00972AF6">
      <w:pPr>
        <w:spacing w:line="276" w:lineRule="auto"/>
        <w:jc w:val="both"/>
        <w:rPr>
          <w:rFonts w:ascii="Montserrat" w:hAnsi="Montserrat"/>
          <w:b/>
          <w:sz w:val="22"/>
          <w:szCs w:val="22"/>
        </w:rPr>
      </w:pPr>
      <w:r w:rsidRPr="00067363">
        <w:rPr>
          <w:rFonts w:ascii="Montserrat" w:hAnsi="Montserrat"/>
          <w:b/>
          <w:sz w:val="22"/>
          <w:szCs w:val="22"/>
        </w:rPr>
        <w:t xml:space="preserve">(A) Le certificat qualifié est délivré par un prestataire de service répondant aux exigences du règlement européen </w:t>
      </w:r>
      <w:proofErr w:type="spellStart"/>
      <w:r w:rsidRPr="00067363">
        <w:rPr>
          <w:rFonts w:ascii="Montserrat" w:hAnsi="Montserrat"/>
          <w:b/>
          <w:sz w:val="22"/>
          <w:szCs w:val="22"/>
        </w:rPr>
        <w:t>eIDAS</w:t>
      </w:r>
      <w:proofErr w:type="spellEnd"/>
      <w:r w:rsidRPr="00067363">
        <w:rPr>
          <w:rFonts w:ascii="Montserrat" w:hAnsi="Montserrat"/>
          <w:b/>
          <w:sz w:val="22"/>
          <w:szCs w:val="22"/>
        </w:rPr>
        <w:t xml:space="preserve"> (Règlement UE n° 910/2014 du Parlement européen et du Conseil du 23 juillet 2014 sur l'identification électronique et les services de confiance pour les transactions électroniques au sein du marché intérieur).</w:t>
      </w:r>
    </w:p>
    <w:p w14:paraId="5884ACEF" w14:textId="77777777" w:rsidR="00236346" w:rsidRPr="00067363" w:rsidRDefault="00236346" w:rsidP="00972AF6">
      <w:pPr>
        <w:spacing w:line="276" w:lineRule="auto"/>
        <w:jc w:val="both"/>
        <w:rPr>
          <w:rFonts w:ascii="Montserrat" w:hAnsi="Montserrat"/>
          <w:sz w:val="22"/>
          <w:szCs w:val="22"/>
        </w:rPr>
      </w:pPr>
    </w:p>
    <w:p w14:paraId="74EB2037"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 xml:space="preserve">Des listes de prestataires de confiance sont disponibles : </w:t>
      </w:r>
    </w:p>
    <w:p w14:paraId="7B3FE48C" w14:textId="77777777" w:rsidR="00236346" w:rsidRDefault="00236346" w:rsidP="00972AF6">
      <w:pPr>
        <w:spacing w:line="276" w:lineRule="auto"/>
        <w:jc w:val="both"/>
        <w:rPr>
          <w:rFonts w:ascii="Montserrat" w:hAnsi="Montserrat"/>
          <w:sz w:val="22"/>
          <w:szCs w:val="22"/>
        </w:rPr>
      </w:pPr>
      <w:r w:rsidRPr="00067363">
        <w:rPr>
          <w:rFonts w:ascii="Montserrat" w:hAnsi="Montserrat"/>
          <w:sz w:val="22"/>
          <w:szCs w:val="22"/>
        </w:rPr>
        <w:t xml:space="preserve">-  Sur le site de l'Agence nationale de la sécurité des systèmes d'information (ANSSI) : </w:t>
      </w:r>
    </w:p>
    <w:p w14:paraId="5D2FD7C0" w14:textId="77777777" w:rsidR="00621970" w:rsidRPr="00067363" w:rsidRDefault="000F0FA8" w:rsidP="00972AF6">
      <w:pPr>
        <w:spacing w:line="276" w:lineRule="auto"/>
        <w:jc w:val="both"/>
        <w:rPr>
          <w:rFonts w:ascii="Montserrat" w:hAnsi="Montserrat"/>
          <w:sz w:val="22"/>
          <w:szCs w:val="22"/>
        </w:rPr>
      </w:pPr>
      <w:hyperlink r:id="rId23" w:history="1">
        <w:r w:rsidR="00621970" w:rsidRPr="00621970">
          <w:rPr>
            <w:rStyle w:val="Lienhypertexte"/>
            <w:rFonts w:ascii="Montserrat" w:hAnsi="Montserrat"/>
            <w:sz w:val="22"/>
            <w:szCs w:val="22"/>
          </w:rPr>
          <w:t>https://cyber.gouv.fr/reglementation/reglementation-identite-confiance-numerique/securite-echanges-voie-electronique/reglement-eidas/obtenir-certificat-signature-electronique/</w:t>
        </w:r>
      </w:hyperlink>
    </w:p>
    <w:p w14:paraId="0F74DB90" w14:textId="77777777" w:rsidR="00236346" w:rsidRPr="00067363" w:rsidRDefault="00236346" w:rsidP="00972AF6">
      <w:pPr>
        <w:spacing w:line="276" w:lineRule="auto"/>
        <w:jc w:val="both"/>
        <w:rPr>
          <w:rFonts w:ascii="Montserrat" w:hAnsi="Montserrat"/>
          <w:sz w:val="22"/>
          <w:szCs w:val="22"/>
        </w:rPr>
      </w:pPr>
    </w:p>
    <w:p w14:paraId="1117CBA1" w14:textId="77777777" w:rsidR="009961C0" w:rsidRDefault="00236346" w:rsidP="00972AF6">
      <w:pPr>
        <w:spacing w:line="276" w:lineRule="auto"/>
        <w:jc w:val="both"/>
        <w:rPr>
          <w:rFonts w:ascii="Montserrat" w:hAnsi="Montserrat"/>
          <w:sz w:val="22"/>
          <w:szCs w:val="22"/>
        </w:rPr>
      </w:pPr>
      <w:r w:rsidRPr="00067363">
        <w:rPr>
          <w:rFonts w:ascii="Montserrat" w:hAnsi="Montserrat"/>
          <w:sz w:val="22"/>
          <w:szCs w:val="22"/>
        </w:rPr>
        <w:t xml:space="preserve">- sur EU </w:t>
      </w:r>
      <w:proofErr w:type="spellStart"/>
      <w:r w:rsidRPr="00067363">
        <w:rPr>
          <w:rFonts w:ascii="Montserrat" w:hAnsi="Montserrat"/>
          <w:sz w:val="22"/>
          <w:szCs w:val="22"/>
        </w:rPr>
        <w:t>Trusted</w:t>
      </w:r>
      <w:proofErr w:type="spellEnd"/>
      <w:r w:rsidRPr="00067363">
        <w:rPr>
          <w:rFonts w:ascii="Montserrat" w:hAnsi="Montserrat"/>
          <w:sz w:val="22"/>
          <w:szCs w:val="22"/>
        </w:rPr>
        <w:t xml:space="preserve"> </w:t>
      </w:r>
      <w:proofErr w:type="spellStart"/>
      <w:r w:rsidRPr="00067363">
        <w:rPr>
          <w:rFonts w:ascii="Montserrat" w:hAnsi="Montserrat"/>
          <w:sz w:val="22"/>
          <w:szCs w:val="22"/>
        </w:rPr>
        <w:t>Lists</w:t>
      </w:r>
      <w:proofErr w:type="spellEnd"/>
      <w:r w:rsidRPr="00067363">
        <w:rPr>
          <w:rFonts w:ascii="Montserrat" w:hAnsi="Montserrat"/>
          <w:sz w:val="22"/>
          <w:szCs w:val="22"/>
        </w:rPr>
        <w:t xml:space="preserve"> of Certification Service Pro</w:t>
      </w:r>
      <w:r w:rsidR="00A46774">
        <w:rPr>
          <w:rFonts w:ascii="Montserrat" w:hAnsi="Montserrat"/>
          <w:sz w:val="22"/>
          <w:szCs w:val="22"/>
        </w:rPr>
        <w:t xml:space="preserve">viders (Commission européenne) </w:t>
      </w:r>
      <w:r w:rsidRPr="00067363">
        <w:rPr>
          <w:rFonts w:ascii="Montserrat" w:hAnsi="Montserrat"/>
          <w:sz w:val="22"/>
          <w:szCs w:val="22"/>
        </w:rPr>
        <w:t>Adresse internet :</w:t>
      </w:r>
    </w:p>
    <w:p w14:paraId="58EB8853" w14:textId="77777777" w:rsidR="00A46774" w:rsidRDefault="000F0FA8" w:rsidP="00972AF6">
      <w:pPr>
        <w:spacing w:line="276" w:lineRule="auto"/>
        <w:jc w:val="both"/>
        <w:rPr>
          <w:rStyle w:val="eop"/>
          <w:rFonts w:ascii="Montserrat" w:hAnsi="Montserrat"/>
          <w:color w:val="0000FF"/>
          <w:sz w:val="22"/>
          <w:szCs w:val="22"/>
          <w:shd w:val="clear" w:color="auto" w:fill="FFFFFF"/>
        </w:rPr>
      </w:pPr>
      <w:hyperlink r:id="rId24" w:tgtFrame="_blank" w:history="1">
        <w:r w:rsidR="00CE519E">
          <w:rPr>
            <w:rStyle w:val="normaltextrun"/>
            <w:rFonts w:ascii="Montserrat" w:hAnsi="Montserrat" w:cs="Segoe UI"/>
            <w:color w:val="0000FF"/>
            <w:sz w:val="22"/>
            <w:szCs w:val="22"/>
            <w:u w:val="single"/>
            <w:shd w:val="clear" w:color="auto" w:fill="FFFFFF"/>
          </w:rPr>
          <w:t>https://eidas.ec.europa.eu/efda/trust-services/browse/eidas/tls</w:t>
        </w:r>
      </w:hyperlink>
      <w:r w:rsidR="00CE519E">
        <w:rPr>
          <w:rStyle w:val="eop"/>
          <w:rFonts w:ascii="Montserrat" w:hAnsi="Montserrat"/>
          <w:color w:val="0000FF"/>
          <w:sz w:val="22"/>
          <w:szCs w:val="22"/>
          <w:shd w:val="clear" w:color="auto" w:fill="FFFFFF"/>
        </w:rPr>
        <w:t> </w:t>
      </w:r>
    </w:p>
    <w:p w14:paraId="5ED9B1C4" w14:textId="77777777" w:rsidR="00CE519E" w:rsidRDefault="00CE519E" w:rsidP="00972AF6">
      <w:pPr>
        <w:spacing w:line="276" w:lineRule="auto"/>
        <w:jc w:val="both"/>
        <w:rPr>
          <w:rFonts w:ascii="Montserrat" w:hAnsi="Montserrat"/>
          <w:sz w:val="22"/>
          <w:szCs w:val="22"/>
        </w:rPr>
      </w:pPr>
    </w:p>
    <w:p w14:paraId="60858F55"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 xml:space="preserve">Dans ce cas de figure, </w:t>
      </w:r>
      <w:r w:rsidR="00A92B75">
        <w:rPr>
          <w:rFonts w:ascii="Montserrat" w:hAnsi="Montserrat"/>
          <w:sz w:val="22"/>
          <w:szCs w:val="22"/>
        </w:rPr>
        <w:t xml:space="preserve">il n’y a </w:t>
      </w:r>
      <w:r w:rsidRPr="00067363">
        <w:rPr>
          <w:rFonts w:ascii="Montserrat" w:hAnsi="Montserrat"/>
          <w:sz w:val="22"/>
          <w:szCs w:val="22"/>
        </w:rPr>
        <w:t>alors aucun justificatif à fournir à l'acheteur sur le certificat de signature utilisé pour signer sa réponse.</w:t>
      </w:r>
    </w:p>
    <w:p w14:paraId="7ED895A1" w14:textId="77777777" w:rsidR="00236346" w:rsidRPr="00067363" w:rsidRDefault="00236346" w:rsidP="00972AF6">
      <w:pPr>
        <w:spacing w:line="276" w:lineRule="auto"/>
        <w:jc w:val="both"/>
        <w:rPr>
          <w:rFonts w:ascii="Montserrat" w:hAnsi="Montserrat"/>
          <w:sz w:val="22"/>
          <w:szCs w:val="22"/>
        </w:rPr>
      </w:pPr>
    </w:p>
    <w:p w14:paraId="55F134F4" w14:textId="2CD80885" w:rsidR="00236346" w:rsidRPr="00067363" w:rsidRDefault="00236346" w:rsidP="00972AF6">
      <w:pPr>
        <w:spacing w:line="276" w:lineRule="auto"/>
        <w:jc w:val="both"/>
        <w:rPr>
          <w:rFonts w:ascii="Montserrat" w:hAnsi="Montserrat"/>
          <w:b/>
          <w:sz w:val="22"/>
          <w:szCs w:val="22"/>
        </w:rPr>
      </w:pPr>
      <w:r w:rsidRPr="00067363">
        <w:rPr>
          <w:rFonts w:ascii="Montserrat" w:hAnsi="Montserrat"/>
          <w:b/>
          <w:sz w:val="22"/>
          <w:szCs w:val="22"/>
        </w:rPr>
        <w:t>(B) Le certificat de signature électronique n'est pas référencé sur une des listes de confiance ci-dessus :</w:t>
      </w:r>
    </w:p>
    <w:p w14:paraId="21894B09" w14:textId="77777777" w:rsidR="00236346" w:rsidRPr="00067363" w:rsidRDefault="00236346" w:rsidP="00972AF6">
      <w:pPr>
        <w:spacing w:line="276" w:lineRule="auto"/>
        <w:jc w:val="both"/>
        <w:rPr>
          <w:rFonts w:ascii="Montserrat" w:hAnsi="Montserrat"/>
          <w:sz w:val="22"/>
          <w:szCs w:val="22"/>
        </w:rPr>
      </w:pPr>
    </w:p>
    <w:p w14:paraId="2B105C4E"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 xml:space="preserve">La plateforme </w:t>
      </w:r>
      <w:r w:rsidR="009268F6">
        <w:rPr>
          <w:rFonts w:ascii="Montserrat" w:hAnsi="Montserrat"/>
          <w:sz w:val="22"/>
          <w:szCs w:val="22"/>
        </w:rPr>
        <w:t>MAXIMILIEN</w:t>
      </w:r>
      <w:r w:rsidRPr="00067363">
        <w:rPr>
          <w:rFonts w:ascii="Montserrat" w:hAnsi="Montserrat"/>
          <w:sz w:val="22"/>
          <w:szCs w:val="22"/>
        </w:rPr>
        <w:t xml:space="preserve"> accepte tous les certificats de signature électronique délivrés par une autorité de certification, française ou étrangère, répondant aux exigences du règlement européen </w:t>
      </w:r>
      <w:proofErr w:type="spellStart"/>
      <w:r w:rsidRPr="00067363">
        <w:rPr>
          <w:rFonts w:ascii="Montserrat" w:hAnsi="Montserrat"/>
          <w:sz w:val="22"/>
          <w:szCs w:val="22"/>
        </w:rPr>
        <w:t>eIDAS</w:t>
      </w:r>
      <w:proofErr w:type="spellEnd"/>
      <w:r w:rsidRPr="00067363">
        <w:rPr>
          <w:rFonts w:ascii="Montserrat" w:hAnsi="Montserrat"/>
          <w:sz w:val="22"/>
          <w:szCs w:val="22"/>
        </w:rPr>
        <w:t xml:space="preserve"> et notamment celles de son annexe I.</w:t>
      </w:r>
    </w:p>
    <w:p w14:paraId="2DB1F37B" w14:textId="77777777" w:rsidR="00236346" w:rsidRPr="00067363" w:rsidRDefault="00236346" w:rsidP="00972AF6">
      <w:pPr>
        <w:spacing w:line="276" w:lineRule="auto"/>
        <w:jc w:val="both"/>
        <w:rPr>
          <w:rFonts w:ascii="Montserrat" w:hAnsi="Montserrat"/>
          <w:sz w:val="22"/>
          <w:szCs w:val="22"/>
        </w:rPr>
      </w:pPr>
    </w:p>
    <w:p w14:paraId="1ED672AD"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Le signataire remet lors du dépôt du document signé le mode d'emploi et tous les éléments nécessaires permettant de procéder gratuitement à la vérification de la validité de la signature électronique, conformément à l'article 6 de l'arrêté du 22 mars 2019 relatif à la signature électronique des contrats de la commande publique, notamment, le cas échéant, une notice d'explication en français.</w:t>
      </w:r>
    </w:p>
    <w:p w14:paraId="23FA2B25" w14:textId="77777777" w:rsidR="00236346" w:rsidRPr="00067363" w:rsidRDefault="00236346" w:rsidP="00972AF6">
      <w:pPr>
        <w:spacing w:line="276" w:lineRule="auto"/>
        <w:jc w:val="both"/>
        <w:rPr>
          <w:rFonts w:ascii="Montserrat" w:hAnsi="Montserrat"/>
          <w:sz w:val="22"/>
          <w:szCs w:val="22"/>
        </w:rPr>
      </w:pPr>
    </w:p>
    <w:p w14:paraId="4F55EB2E"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Les frais éventuels d'acquisition du certificat de signature sont à la charge des candidats.</w:t>
      </w:r>
    </w:p>
    <w:p w14:paraId="2E2C1B27" w14:textId="77777777" w:rsidR="00236346" w:rsidRPr="00067363" w:rsidRDefault="00236346" w:rsidP="00972AF6">
      <w:pPr>
        <w:spacing w:line="276" w:lineRule="auto"/>
        <w:jc w:val="both"/>
        <w:rPr>
          <w:rFonts w:ascii="Montserrat" w:hAnsi="Montserrat"/>
          <w:sz w:val="22"/>
          <w:szCs w:val="22"/>
        </w:rPr>
      </w:pPr>
    </w:p>
    <w:p w14:paraId="6D1A8008"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Enfin, il est à noter qu’un certificat qualifié de signature électronique délivré en application de l'arrêté du 15 juin 2012 relatif à la signature électronique dans les marchés publics (certificat conforme au référentiel général de sécurité « RGS ») reste utilisable jusqu'au terme de sa validité.</w:t>
      </w:r>
    </w:p>
    <w:p w14:paraId="2CAE9D15" w14:textId="77777777" w:rsidR="00236346" w:rsidRPr="00067363" w:rsidRDefault="00236346" w:rsidP="00972AF6">
      <w:pPr>
        <w:spacing w:line="276" w:lineRule="auto"/>
        <w:jc w:val="both"/>
        <w:rPr>
          <w:rFonts w:ascii="Montserrat" w:hAnsi="Montserrat"/>
          <w:sz w:val="22"/>
          <w:szCs w:val="22"/>
        </w:rPr>
      </w:pPr>
    </w:p>
    <w:p w14:paraId="41CCF0F1" w14:textId="77777777" w:rsidR="00236346" w:rsidRPr="00067363" w:rsidRDefault="00236346" w:rsidP="00972AF6">
      <w:pPr>
        <w:spacing w:line="276" w:lineRule="auto"/>
        <w:jc w:val="both"/>
        <w:rPr>
          <w:rFonts w:ascii="Montserrat" w:hAnsi="Montserrat"/>
          <w:b/>
          <w:sz w:val="22"/>
          <w:szCs w:val="22"/>
        </w:rPr>
      </w:pPr>
      <w:r w:rsidRPr="00067363">
        <w:rPr>
          <w:rFonts w:ascii="Montserrat" w:hAnsi="Montserrat"/>
          <w:b/>
          <w:sz w:val="22"/>
          <w:szCs w:val="22"/>
        </w:rPr>
        <w:t>2. OUTIL DE SIGNATURE UTILISE POUR SIGNER LES FICHIERS</w:t>
      </w:r>
    </w:p>
    <w:p w14:paraId="6E441DDF" w14:textId="77777777" w:rsidR="00236346" w:rsidRPr="00067363" w:rsidRDefault="00236346" w:rsidP="00972AF6">
      <w:pPr>
        <w:spacing w:line="276" w:lineRule="auto"/>
        <w:jc w:val="both"/>
        <w:rPr>
          <w:rFonts w:ascii="Montserrat" w:hAnsi="Montserrat"/>
          <w:sz w:val="22"/>
          <w:szCs w:val="22"/>
        </w:rPr>
      </w:pPr>
    </w:p>
    <w:p w14:paraId="463AE96D"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La réglementation autorise le soumissionnaire à utiliser l'outil de signature de son choix. Quel que soit l'outil utilisé, le soumissionnaire ne doit ni modifier le document signé ni porter atteinte à son intégrité.</w:t>
      </w:r>
    </w:p>
    <w:p w14:paraId="5D19C659" w14:textId="77777777" w:rsidR="00236346" w:rsidRPr="00067363" w:rsidRDefault="00236346" w:rsidP="00972AF6">
      <w:pPr>
        <w:spacing w:line="276" w:lineRule="auto"/>
        <w:jc w:val="both"/>
        <w:rPr>
          <w:rFonts w:ascii="Montserrat" w:hAnsi="Montserrat"/>
          <w:sz w:val="22"/>
          <w:szCs w:val="22"/>
        </w:rPr>
      </w:pPr>
    </w:p>
    <w:p w14:paraId="40DB36AC"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Deux cas de figure sont ici possibles.</w:t>
      </w:r>
    </w:p>
    <w:p w14:paraId="34CD455E" w14:textId="77777777" w:rsidR="00236346" w:rsidRPr="00067363" w:rsidRDefault="00236346" w:rsidP="00972AF6">
      <w:pPr>
        <w:spacing w:line="276" w:lineRule="auto"/>
        <w:jc w:val="both"/>
        <w:rPr>
          <w:rFonts w:ascii="Montserrat" w:hAnsi="Montserrat"/>
          <w:sz w:val="22"/>
          <w:szCs w:val="22"/>
        </w:rPr>
      </w:pPr>
    </w:p>
    <w:p w14:paraId="41EAFBAB" w14:textId="77777777" w:rsidR="00236346" w:rsidRPr="00067363" w:rsidRDefault="00236346" w:rsidP="00972AF6">
      <w:pPr>
        <w:spacing w:line="276" w:lineRule="auto"/>
        <w:jc w:val="both"/>
        <w:rPr>
          <w:rFonts w:ascii="Montserrat" w:hAnsi="Montserrat"/>
          <w:b/>
          <w:sz w:val="22"/>
          <w:szCs w:val="22"/>
        </w:rPr>
      </w:pPr>
      <w:r w:rsidRPr="00067363">
        <w:rPr>
          <w:rFonts w:ascii="Montserrat" w:hAnsi="Montserrat"/>
          <w:b/>
          <w:sz w:val="22"/>
          <w:szCs w:val="22"/>
        </w:rPr>
        <w:t>(A) Le soumissionnaire utilise l'outil d</w:t>
      </w:r>
      <w:r w:rsidR="00331043">
        <w:rPr>
          <w:rFonts w:ascii="Montserrat" w:hAnsi="Montserrat"/>
          <w:b/>
          <w:sz w:val="22"/>
          <w:szCs w:val="22"/>
        </w:rPr>
        <w:t>e signature du profil d’acheteur</w:t>
      </w:r>
      <w:r w:rsidRPr="00067363">
        <w:rPr>
          <w:rFonts w:ascii="Montserrat" w:hAnsi="Montserrat"/>
          <w:b/>
          <w:sz w:val="22"/>
          <w:szCs w:val="22"/>
        </w:rPr>
        <w:t xml:space="preserve"> :</w:t>
      </w:r>
    </w:p>
    <w:p w14:paraId="6EC5A4C3" w14:textId="77777777" w:rsidR="00236346" w:rsidRPr="00067363" w:rsidRDefault="00236346" w:rsidP="00972AF6">
      <w:pPr>
        <w:spacing w:line="276" w:lineRule="auto"/>
        <w:jc w:val="both"/>
        <w:rPr>
          <w:rFonts w:ascii="Montserrat" w:hAnsi="Montserrat"/>
          <w:sz w:val="22"/>
          <w:szCs w:val="22"/>
        </w:rPr>
      </w:pPr>
    </w:p>
    <w:p w14:paraId="2F4EBE48"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 xml:space="preserve">La plate-forme intègre un outil de signature électronique, qui réalise des jetons de signature au format réglementaire </w:t>
      </w:r>
      <w:proofErr w:type="spellStart"/>
      <w:r w:rsidRPr="00067363">
        <w:rPr>
          <w:rFonts w:ascii="Montserrat" w:hAnsi="Montserrat"/>
          <w:sz w:val="22"/>
          <w:szCs w:val="22"/>
        </w:rPr>
        <w:t>XAdES</w:t>
      </w:r>
      <w:proofErr w:type="spellEnd"/>
      <w:r w:rsidRPr="00067363">
        <w:rPr>
          <w:rFonts w:ascii="Montserrat" w:hAnsi="Montserrat"/>
          <w:sz w:val="22"/>
          <w:szCs w:val="22"/>
        </w:rPr>
        <w:t xml:space="preserve">, </w:t>
      </w:r>
      <w:proofErr w:type="spellStart"/>
      <w:r w:rsidRPr="00067363">
        <w:rPr>
          <w:rFonts w:ascii="Montserrat" w:hAnsi="Montserrat"/>
          <w:sz w:val="22"/>
          <w:szCs w:val="22"/>
        </w:rPr>
        <w:t>CAdES</w:t>
      </w:r>
      <w:proofErr w:type="spellEnd"/>
      <w:r w:rsidRPr="00067363">
        <w:rPr>
          <w:rFonts w:ascii="Montserrat" w:hAnsi="Montserrat"/>
          <w:sz w:val="22"/>
          <w:szCs w:val="22"/>
        </w:rPr>
        <w:t xml:space="preserve"> ou </w:t>
      </w:r>
      <w:proofErr w:type="spellStart"/>
      <w:r w:rsidRPr="00067363">
        <w:rPr>
          <w:rFonts w:ascii="Montserrat" w:hAnsi="Montserrat"/>
          <w:sz w:val="22"/>
          <w:szCs w:val="22"/>
        </w:rPr>
        <w:t>PAdES</w:t>
      </w:r>
      <w:proofErr w:type="spellEnd"/>
      <w:r w:rsidRPr="00067363">
        <w:rPr>
          <w:rFonts w:ascii="Montserrat" w:hAnsi="Montserrat"/>
          <w:sz w:val="22"/>
          <w:szCs w:val="22"/>
        </w:rPr>
        <w:t>.</w:t>
      </w:r>
    </w:p>
    <w:p w14:paraId="7AE6AA4B" w14:textId="77777777" w:rsidR="00236346" w:rsidRPr="00067363" w:rsidRDefault="00236346" w:rsidP="00972AF6">
      <w:pPr>
        <w:spacing w:line="276" w:lineRule="auto"/>
        <w:jc w:val="both"/>
        <w:rPr>
          <w:rFonts w:ascii="Montserrat" w:hAnsi="Montserrat"/>
          <w:b/>
          <w:sz w:val="22"/>
          <w:szCs w:val="22"/>
        </w:rPr>
      </w:pPr>
      <w:r w:rsidRPr="00067363">
        <w:rPr>
          <w:rFonts w:ascii="Montserrat" w:hAnsi="Montserrat"/>
          <w:b/>
          <w:sz w:val="22"/>
          <w:szCs w:val="22"/>
        </w:rPr>
        <w:t>Le soumissionnaire utilisant cet outil n'a aucun justificatif à fournir sur les signatures électroniques transmises et l'outil de signature utilisé.</w:t>
      </w:r>
    </w:p>
    <w:p w14:paraId="7E1FECCA" w14:textId="77777777" w:rsidR="00236346" w:rsidRPr="00067363" w:rsidRDefault="00236346" w:rsidP="00972AF6">
      <w:pPr>
        <w:spacing w:line="276" w:lineRule="auto"/>
        <w:jc w:val="both"/>
        <w:rPr>
          <w:rFonts w:ascii="Montserrat" w:hAnsi="Montserrat"/>
          <w:sz w:val="22"/>
          <w:szCs w:val="22"/>
        </w:rPr>
      </w:pPr>
    </w:p>
    <w:p w14:paraId="29CBF0CE" w14:textId="77777777" w:rsidR="00236346" w:rsidRPr="00067363" w:rsidRDefault="00236346" w:rsidP="00972AF6">
      <w:pPr>
        <w:spacing w:line="276" w:lineRule="auto"/>
        <w:jc w:val="both"/>
        <w:rPr>
          <w:rFonts w:ascii="Montserrat" w:hAnsi="Montserrat"/>
          <w:b/>
          <w:sz w:val="22"/>
          <w:szCs w:val="22"/>
        </w:rPr>
      </w:pPr>
      <w:r w:rsidRPr="00067363">
        <w:rPr>
          <w:rFonts w:ascii="Montserrat" w:hAnsi="Montserrat"/>
          <w:b/>
          <w:sz w:val="22"/>
          <w:szCs w:val="22"/>
        </w:rPr>
        <w:t xml:space="preserve">(B) Le soumissionnaire utilise un autre outil de signature que celui intégré </w:t>
      </w:r>
      <w:r w:rsidR="00331043">
        <w:rPr>
          <w:rFonts w:ascii="Montserrat" w:hAnsi="Montserrat"/>
          <w:b/>
          <w:sz w:val="22"/>
          <w:szCs w:val="22"/>
        </w:rPr>
        <w:t>au profil d’acheteur</w:t>
      </w:r>
      <w:r w:rsidRPr="00067363">
        <w:rPr>
          <w:rFonts w:ascii="Montserrat" w:hAnsi="Montserrat"/>
          <w:b/>
          <w:sz w:val="22"/>
          <w:szCs w:val="22"/>
        </w:rPr>
        <w:t xml:space="preserve"> :</w:t>
      </w:r>
    </w:p>
    <w:p w14:paraId="0FE1C636" w14:textId="77777777" w:rsidR="00236346" w:rsidRPr="00067363" w:rsidRDefault="00236346" w:rsidP="00972AF6">
      <w:pPr>
        <w:spacing w:line="276" w:lineRule="auto"/>
        <w:jc w:val="both"/>
        <w:rPr>
          <w:rFonts w:ascii="Montserrat" w:hAnsi="Montserrat"/>
          <w:sz w:val="22"/>
          <w:szCs w:val="22"/>
        </w:rPr>
      </w:pPr>
    </w:p>
    <w:p w14:paraId="637DC202"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 xml:space="preserve">S'il utilise un autre outil de signature que celui du profil d'acheteur, cet outil doit être conforme aux exigences du règlement européen </w:t>
      </w:r>
      <w:proofErr w:type="spellStart"/>
      <w:r w:rsidRPr="00067363">
        <w:rPr>
          <w:rFonts w:ascii="Montserrat" w:hAnsi="Montserrat"/>
          <w:sz w:val="22"/>
          <w:szCs w:val="22"/>
        </w:rPr>
        <w:t>eIDAS</w:t>
      </w:r>
      <w:proofErr w:type="spellEnd"/>
      <w:r w:rsidRPr="00067363">
        <w:rPr>
          <w:rFonts w:ascii="Montserrat" w:hAnsi="Montserrat"/>
          <w:sz w:val="22"/>
          <w:szCs w:val="22"/>
        </w:rPr>
        <w:t xml:space="preserve"> et notamment celles fixées à son annexe II. Le signataire doit transmettre le mode d'emploi permettant à l'acheteur de procéder aux vérifications nécessaires.</w:t>
      </w:r>
    </w:p>
    <w:p w14:paraId="6A88B000" w14:textId="77777777" w:rsidR="00236346" w:rsidRPr="00067363" w:rsidRDefault="00236346" w:rsidP="00972AF6">
      <w:pPr>
        <w:spacing w:line="276" w:lineRule="auto"/>
        <w:jc w:val="both"/>
        <w:rPr>
          <w:rFonts w:ascii="Montserrat" w:hAnsi="Montserrat"/>
          <w:sz w:val="22"/>
          <w:szCs w:val="22"/>
        </w:rPr>
      </w:pPr>
    </w:p>
    <w:p w14:paraId="18D4D1B6" w14:textId="77777777" w:rsidR="00236346" w:rsidRPr="00067363" w:rsidRDefault="00236346" w:rsidP="00972AF6">
      <w:pPr>
        <w:spacing w:line="276" w:lineRule="auto"/>
        <w:jc w:val="both"/>
        <w:rPr>
          <w:rFonts w:ascii="Montserrat" w:hAnsi="Montserrat"/>
          <w:sz w:val="22"/>
          <w:szCs w:val="22"/>
        </w:rPr>
      </w:pPr>
      <w:r w:rsidRPr="00067363">
        <w:rPr>
          <w:rFonts w:ascii="Montserrat" w:hAnsi="Montserrat"/>
          <w:sz w:val="22"/>
          <w:szCs w:val="22"/>
        </w:rPr>
        <w:t xml:space="preserve">L’acheteur n’accepte aucun autre format que les formats </w:t>
      </w:r>
      <w:proofErr w:type="spellStart"/>
      <w:r w:rsidRPr="00067363">
        <w:rPr>
          <w:rFonts w:ascii="Montserrat" w:hAnsi="Montserrat"/>
          <w:sz w:val="22"/>
          <w:szCs w:val="22"/>
        </w:rPr>
        <w:t>XAdES</w:t>
      </w:r>
      <w:proofErr w:type="spellEnd"/>
      <w:r w:rsidRPr="00067363">
        <w:rPr>
          <w:rFonts w:ascii="Montserrat" w:hAnsi="Montserrat"/>
          <w:sz w:val="22"/>
          <w:szCs w:val="22"/>
        </w:rPr>
        <w:t xml:space="preserve">, </w:t>
      </w:r>
      <w:proofErr w:type="spellStart"/>
      <w:r w:rsidRPr="00067363">
        <w:rPr>
          <w:rFonts w:ascii="Montserrat" w:hAnsi="Montserrat"/>
          <w:sz w:val="22"/>
          <w:szCs w:val="22"/>
        </w:rPr>
        <w:t>CAdES</w:t>
      </w:r>
      <w:proofErr w:type="spellEnd"/>
      <w:r w:rsidRPr="00067363">
        <w:rPr>
          <w:rFonts w:ascii="Montserrat" w:hAnsi="Montserrat"/>
          <w:sz w:val="22"/>
          <w:szCs w:val="22"/>
        </w:rPr>
        <w:t xml:space="preserve"> ou </w:t>
      </w:r>
      <w:proofErr w:type="spellStart"/>
      <w:r w:rsidRPr="00067363">
        <w:rPr>
          <w:rFonts w:ascii="Montserrat" w:hAnsi="Montserrat"/>
          <w:sz w:val="22"/>
          <w:szCs w:val="22"/>
        </w:rPr>
        <w:t>PAdES</w:t>
      </w:r>
      <w:proofErr w:type="spellEnd"/>
      <w:r w:rsidRPr="00067363">
        <w:rPr>
          <w:rFonts w:ascii="Montserrat" w:hAnsi="Montserrat"/>
          <w:sz w:val="22"/>
          <w:szCs w:val="22"/>
        </w:rPr>
        <w:t xml:space="preserve">. </w:t>
      </w:r>
    </w:p>
    <w:p w14:paraId="377DE133" w14:textId="77777777" w:rsidR="002A1377" w:rsidRPr="00144CAD" w:rsidRDefault="002A1377" w:rsidP="00972AF6">
      <w:pPr>
        <w:pStyle w:val="Standard"/>
        <w:spacing w:line="276" w:lineRule="auto"/>
        <w:rPr>
          <w:rFonts w:ascii="Montserrat" w:hAnsi="Montserrat"/>
        </w:rPr>
      </w:pPr>
    </w:p>
    <w:p w14:paraId="73353033" w14:textId="77777777" w:rsidR="000E433E" w:rsidRPr="00C77B6F" w:rsidRDefault="00B06CCA" w:rsidP="00C77B6F">
      <w:pPr>
        <w:pStyle w:val="Titre1"/>
        <w:numPr>
          <w:ilvl w:val="0"/>
          <w:numId w:val="0"/>
        </w:numPr>
        <w:spacing w:line="276" w:lineRule="auto"/>
        <w:rPr>
          <w:rFonts w:ascii="Montserrat" w:hAnsi="Montserrat"/>
          <w:bCs w:val="0"/>
        </w:rPr>
      </w:pPr>
      <w:bookmarkStart w:id="53" w:name="_Toc107330857"/>
      <w:r w:rsidRPr="00B06CCA">
        <w:rPr>
          <w:rStyle w:val="lev"/>
          <w:rFonts w:ascii="Montserrat" w:hAnsi="Montserrat"/>
          <w:b/>
        </w:rPr>
        <w:t xml:space="preserve">Article 8 </w:t>
      </w:r>
      <w:r w:rsidR="00C824B0" w:rsidRPr="00B06CCA">
        <w:rPr>
          <w:rStyle w:val="lev"/>
          <w:rFonts w:ascii="Montserrat" w:hAnsi="Montserrat"/>
          <w:b/>
        </w:rPr>
        <w:t>INFORMATIONS</w:t>
      </w:r>
      <w:r w:rsidR="001060FE" w:rsidRPr="00B06CCA">
        <w:rPr>
          <w:rStyle w:val="lev"/>
          <w:rFonts w:ascii="Montserrat" w:hAnsi="Montserrat"/>
          <w:b/>
        </w:rPr>
        <w:t xml:space="preserve"> COMPLEMENTAIRES</w:t>
      </w:r>
      <w:bookmarkEnd w:id="53"/>
    </w:p>
    <w:p w14:paraId="5A870A17" w14:textId="77777777" w:rsidR="00E03ABD" w:rsidRDefault="00E03ABD" w:rsidP="00E03ABD">
      <w:pPr>
        <w:pStyle w:val="Titre2"/>
        <w:numPr>
          <w:ilvl w:val="0"/>
          <w:numId w:val="0"/>
        </w:numPr>
        <w:spacing w:line="276" w:lineRule="auto"/>
        <w:ind w:left="1002" w:hanging="576"/>
        <w:rPr>
          <w:rFonts w:ascii="Montserrat" w:hAnsi="Montserrat"/>
          <w:i w:val="0"/>
          <w:sz w:val="26"/>
          <w:szCs w:val="26"/>
        </w:rPr>
      </w:pPr>
      <w:bookmarkStart w:id="54" w:name="_Toc107330858"/>
      <w:r w:rsidRPr="00C37376">
        <w:rPr>
          <w:rFonts w:ascii="Montserrat" w:hAnsi="Montserrat"/>
          <w:i w:val="0"/>
          <w:sz w:val="26"/>
          <w:szCs w:val="26"/>
        </w:rPr>
        <w:t>8.1. Protection &amp; confidentialité des lanceur(</w:t>
      </w:r>
      <w:proofErr w:type="spellStart"/>
      <w:r w:rsidRPr="00C37376">
        <w:rPr>
          <w:rFonts w:ascii="Montserrat" w:hAnsi="Montserrat"/>
          <w:i w:val="0"/>
          <w:sz w:val="26"/>
          <w:szCs w:val="26"/>
        </w:rPr>
        <w:t>ceuse</w:t>
      </w:r>
      <w:proofErr w:type="spellEnd"/>
      <w:r w:rsidRPr="00C37376">
        <w:rPr>
          <w:rFonts w:ascii="Montserrat" w:hAnsi="Montserrat"/>
          <w:i w:val="0"/>
          <w:sz w:val="26"/>
          <w:szCs w:val="26"/>
        </w:rPr>
        <w:t>)s d'alerte</w:t>
      </w:r>
      <w:bookmarkEnd w:id="54"/>
    </w:p>
    <w:p w14:paraId="099AEE0C" w14:textId="77777777" w:rsidR="00E03ABD" w:rsidRPr="00C77B6F" w:rsidRDefault="00E03ABD" w:rsidP="00E03ABD">
      <w:pPr>
        <w:pStyle w:val="Standard"/>
        <w:rPr>
          <w:rFonts w:ascii="Montserrat" w:hAnsi="Montserrat"/>
        </w:rPr>
      </w:pPr>
    </w:p>
    <w:p w14:paraId="17AB0619" w14:textId="77777777" w:rsidR="00E03ABD" w:rsidRDefault="00335021" w:rsidP="00E03ABD">
      <w:pPr>
        <w:pStyle w:val="Standard"/>
        <w:spacing w:line="276" w:lineRule="auto"/>
        <w:rPr>
          <w:rFonts w:ascii="Montserrat" w:hAnsi="Montserrat"/>
          <w:sz w:val="22"/>
        </w:rPr>
      </w:pPr>
      <w:r w:rsidRPr="00335021">
        <w:rPr>
          <w:rFonts w:ascii="Montserrat" w:hAnsi="Montserrat"/>
          <w:sz w:val="22"/>
        </w:rPr>
        <w:t>En application de la loi 2022-401 du 21 mars 2022 visant à améliorer la protection des lanceurs d'alerte et du décret n° 2022-1284 du 3 octobre 2022, tout opérateur économique de la collectivité parisienne qui viendrait à connaître, dans le cadre de la passation, de l'attribution ou de l'exécution du présent marché, la commission par un agent de la Ville de Paris d’un crime, un délit, une menace ou un préjudice pour l'intérêt général, une violation ou une tentative de dissimulation d'une violation d'un engagement international régulièrement ratifié ou approuvé par la France, d'un acte unilatéral d'une organisation internationale pris sur le fondement d'un tel engagement, du droit de l'Union européenne, de la loi ou du règlement, peut le signaler selon deux voies.</w:t>
      </w:r>
    </w:p>
    <w:p w14:paraId="1715A85A" w14:textId="77777777" w:rsidR="00335021" w:rsidRPr="00827E29" w:rsidRDefault="00335021" w:rsidP="00E03ABD">
      <w:pPr>
        <w:pStyle w:val="Standard"/>
        <w:spacing w:line="276" w:lineRule="auto"/>
        <w:rPr>
          <w:rFonts w:ascii="Montserrat" w:hAnsi="Montserrat"/>
          <w:b/>
          <w:sz w:val="16"/>
          <w:u w:val="single"/>
        </w:rPr>
      </w:pPr>
    </w:p>
    <w:p w14:paraId="34E8522C" w14:textId="77777777" w:rsidR="00E03ABD" w:rsidRPr="00827E29" w:rsidRDefault="00E03ABD" w:rsidP="00E03ABD">
      <w:pPr>
        <w:pStyle w:val="Standard"/>
        <w:spacing w:line="276" w:lineRule="auto"/>
        <w:rPr>
          <w:rFonts w:ascii="Montserrat" w:hAnsi="Montserrat"/>
          <w:sz w:val="22"/>
        </w:rPr>
      </w:pPr>
      <w:r w:rsidRPr="00827E29">
        <w:rPr>
          <w:rFonts w:ascii="Montserrat" w:hAnsi="Montserrat"/>
          <w:sz w:val="22"/>
        </w:rPr>
        <w:t>Les conflits d'intérêts entrent dans le champ de ces alertes.</w:t>
      </w:r>
    </w:p>
    <w:p w14:paraId="4FA534C8" w14:textId="77777777" w:rsidR="00E03ABD" w:rsidRPr="00827E29" w:rsidRDefault="00E03ABD" w:rsidP="00E03ABD">
      <w:pPr>
        <w:pStyle w:val="Standard"/>
        <w:spacing w:after="120" w:line="276" w:lineRule="auto"/>
        <w:rPr>
          <w:rFonts w:ascii="Montserrat" w:hAnsi="Montserrat"/>
          <w:sz w:val="22"/>
        </w:rPr>
      </w:pPr>
      <w:r w:rsidRPr="00827E29">
        <w:rPr>
          <w:rFonts w:ascii="Montserrat" w:hAnsi="Montserrat"/>
          <w:sz w:val="22"/>
        </w:rPr>
        <w:t xml:space="preserve">La première voie de signalement est une boite mail dédiée : </w:t>
      </w:r>
      <w:r w:rsidRPr="00827E29">
        <w:rPr>
          <w:rFonts w:ascii="Montserrat" w:hAnsi="Montserrat"/>
          <w:b/>
          <w:sz w:val="22"/>
          <w:u w:val="single"/>
        </w:rPr>
        <w:t>ethique@paris.fr</w:t>
      </w:r>
      <w:r w:rsidRPr="00827E29">
        <w:rPr>
          <w:rFonts w:ascii="Montserrat" w:hAnsi="Montserrat"/>
          <w:sz w:val="22"/>
        </w:rPr>
        <w:t>.</w:t>
      </w:r>
    </w:p>
    <w:p w14:paraId="0FE6AB7C" w14:textId="77777777" w:rsidR="00E03ABD" w:rsidRPr="00827E29" w:rsidRDefault="00E03ABD" w:rsidP="00E03ABD">
      <w:pPr>
        <w:pStyle w:val="Standard"/>
        <w:spacing w:after="120" w:line="276" w:lineRule="auto"/>
        <w:rPr>
          <w:rFonts w:ascii="Montserrat" w:hAnsi="Montserrat"/>
          <w:sz w:val="22"/>
        </w:rPr>
      </w:pPr>
      <w:r w:rsidRPr="00827E29">
        <w:rPr>
          <w:rFonts w:ascii="Montserrat" w:hAnsi="Montserrat"/>
          <w:sz w:val="22"/>
        </w:rPr>
        <w:t>La seconde voie est la possibilité d'adresser une alerte par courrier. La procédure est la suivante :</w:t>
      </w:r>
    </w:p>
    <w:p w14:paraId="1F4D6AD2" w14:textId="77777777" w:rsidR="00E03ABD" w:rsidRPr="00827E29" w:rsidRDefault="00E03ABD" w:rsidP="00584A95">
      <w:pPr>
        <w:pStyle w:val="Standard"/>
        <w:numPr>
          <w:ilvl w:val="0"/>
          <w:numId w:val="27"/>
        </w:numPr>
        <w:spacing w:line="276" w:lineRule="auto"/>
        <w:jc w:val="left"/>
        <w:rPr>
          <w:rFonts w:ascii="Montserrat" w:hAnsi="Montserrat"/>
          <w:sz w:val="22"/>
        </w:rPr>
      </w:pPr>
      <w:r w:rsidRPr="00827E29">
        <w:rPr>
          <w:rFonts w:ascii="Montserrat" w:hAnsi="Montserrat"/>
          <w:sz w:val="22"/>
        </w:rPr>
        <w:t>Le signalement doit être effectué sous double enveloppe ;</w:t>
      </w:r>
    </w:p>
    <w:p w14:paraId="7807CBA8" w14:textId="77777777" w:rsidR="00E03ABD" w:rsidRPr="00827E29" w:rsidRDefault="00E03ABD" w:rsidP="00584A95">
      <w:pPr>
        <w:pStyle w:val="Standard"/>
        <w:numPr>
          <w:ilvl w:val="0"/>
          <w:numId w:val="27"/>
        </w:numPr>
        <w:spacing w:line="276" w:lineRule="auto"/>
        <w:jc w:val="left"/>
        <w:rPr>
          <w:rFonts w:ascii="Montserrat" w:hAnsi="Montserrat"/>
          <w:sz w:val="22"/>
        </w:rPr>
      </w:pPr>
      <w:r w:rsidRPr="00827E29">
        <w:rPr>
          <w:rFonts w:ascii="Montserrat" w:hAnsi="Montserrat"/>
          <w:sz w:val="22"/>
        </w:rPr>
        <w:t>Tous les éléments de la saisine doivent être insérés dans une enveloppe fermée – dite enveloppe intérieure - laquelle sera insérée dans une seconde enveloppe ;</w:t>
      </w:r>
    </w:p>
    <w:p w14:paraId="5E1CF646" w14:textId="77777777" w:rsidR="00E03ABD" w:rsidRPr="00827E29" w:rsidRDefault="00E03ABD" w:rsidP="00584A95">
      <w:pPr>
        <w:pStyle w:val="Standard"/>
        <w:numPr>
          <w:ilvl w:val="0"/>
          <w:numId w:val="27"/>
        </w:numPr>
        <w:spacing w:line="276" w:lineRule="auto"/>
        <w:jc w:val="left"/>
        <w:rPr>
          <w:rFonts w:ascii="Montserrat" w:hAnsi="Montserrat"/>
          <w:sz w:val="22"/>
        </w:rPr>
      </w:pPr>
      <w:r w:rsidRPr="00827E29">
        <w:rPr>
          <w:rFonts w:ascii="Montserrat" w:hAnsi="Montserrat"/>
          <w:sz w:val="22"/>
        </w:rPr>
        <w:t>Sur l'enveloppe intérieure figurera EXCLUSIVEMENT la mention suivante : « SIGNALEMENT D'UNE ALERTE (date de l'envoi) NE PAS OUVRIR » ;</w:t>
      </w:r>
    </w:p>
    <w:p w14:paraId="1820BA37" w14:textId="77777777" w:rsidR="00E03ABD" w:rsidRPr="00827E29" w:rsidRDefault="00E03ABD" w:rsidP="00584A95">
      <w:pPr>
        <w:pStyle w:val="Standard"/>
        <w:numPr>
          <w:ilvl w:val="0"/>
          <w:numId w:val="27"/>
        </w:numPr>
        <w:spacing w:line="276" w:lineRule="auto"/>
        <w:jc w:val="left"/>
        <w:rPr>
          <w:rFonts w:ascii="Montserrat" w:hAnsi="Montserrat"/>
          <w:sz w:val="22"/>
        </w:rPr>
      </w:pPr>
      <w:r w:rsidRPr="00827E29">
        <w:rPr>
          <w:rFonts w:ascii="Montserrat" w:hAnsi="Montserrat"/>
          <w:sz w:val="22"/>
        </w:rPr>
        <w:t>Sur l'enveloppe extérieure figurera l'adresse d'expédition :</w:t>
      </w:r>
    </w:p>
    <w:p w14:paraId="3A94A134" w14:textId="77777777" w:rsidR="00E03ABD" w:rsidRPr="00827E29" w:rsidRDefault="00E03ABD" w:rsidP="00E03ABD">
      <w:pPr>
        <w:pStyle w:val="Standard"/>
        <w:spacing w:line="276" w:lineRule="auto"/>
        <w:rPr>
          <w:rFonts w:ascii="Montserrat" w:hAnsi="Montserrat"/>
          <w:b/>
          <w:sz w:val="16"/>
          <w:u w:val="single"/>
        </w:rPr>
      </w:pPr>
    </w:p>
    <w:p w14:paraId="72F91DD5" w14:textId="77777777" w:rsidR="00E03ABD" w:rsidRPr="001E1E81" w:rsidRDefault="00E03ABD" w:rsidP="007D480F">
      <w:pPr>
        <w:pStyle w:val="Standard"/>
        <w:spacing w:line="276" w:lineRule="auto"/>
        <w:jc w:val="center"/>
        <w:rPr>
          <w:rFonts w:ascii="Montserrat" w:hAnsi="Montserrat"/>
          <w:b/>
          <w:i/>
          <w:sz w:val="22"/>
        </w:rPr>
      </w:pPr>
      <w:r w:rsidRPr="001E1E81">
        <w:rPr>
          <w:rFonts w:ascii="Montserrat" w:hAnsi="Montserrat"/>
          <w:b/>
          <w:i/>
          <w:sz w:val="22"/>
        </w:rPr>
        <w:t>Mairie de Pari</w:t>
      </w:r>
      <w:r w:rsidR="00E074C7">
        <w:rPr>
          <w:rFonts w:ascii="Montserrat" w:hAnsi="Montserrat"/>
          <w:b/>
          <w:i/>
          <w:sz w:val="22"/>
        </w:rPr>
        <w:t>s</w:t>
      </w:r>
    </w:p>
    <w:p w14:paraId="59FA5B54" w14:textId="77777777" w:rsidR="00E03ABD" w:rsidRPr="001E1E81" w:rsidRDefault="00E074C7" w:rsidP="007D480F">
      <w:pPr>
        <w:pStyle w:val="Standard"/>
        <w:spacing w:line="276" w:lineRule="auto"/>
        <w:jc w:val="center"/>
        <w:rPr>
          <w:rFonts w:ascii="Montserrat" w:hAnsi="Montserrat"/>
          <w:b/>
          <w:i/>
          <w:sz w:val="22"/>
        </w:rPr>
      </w:pPr>
      <w:r>
        <w:rPr>
          <w:rFonts w:ascii="Montserrat" w:hAnsi="Montserrat"/>
          <w:b/>
          <w:i/>
          <w:sz w:val="22"/>
        </w:rPr>
        <w:t>Secrétariat Général Adjoint chargé de la Qualité publique</w:t>
      </w:r>
    </w:p>
    <w:p w14:paraId="748E9588" w14:textId="77777777" w:rsidR="00E03ABD" w:rsidRPr="001E1E81" w:rsidRDefault="00E03ABD" w:rsidP="007D480F">
      <w:pPr>
        <w:pStyle w:val="Standard"/>
        <w:spacing w:line="276" w:lineRule="auto"/>
        <w:jc w:val="center"/>
        <w:rPr>
          <w:rFonts w:ascii="Montserrat" w:hAnsi="Montserrat"/>
          <w:b/>
          <w:i/>
          <w:sz w:val="22"/>
        </w:rPr>
      </w:pPr>
      <w:r w:rsidRPr="001E1E81">
        <w:rPr>
          <w:rFonts w:ascii="Montserrat" w:hAnsi="Montserrat"/>
          <w:b/>
          <w:i/>
          <w:sz w:val="22"/>
        </w:rPr>
        <w:t>5 rue LOBAU 75196 PARIS RP</w:t>
      </w:r>
    </w:p>
    <w:p w14:paraId="1D0B7174" w14:textId="77777777" w:rsidR="00E03ABD" w:rsidRPr="00827E29" w:rsidRDefault="00E03ABD" w:rsidP="00E03ABD">
      <w:pPr>
        <w:pStyle w:val="Standard"/>
        <w:spacing w:line="276" w:lineRule="auto"/>
        <w:rPr>
          <w:rFonts w:ascii="Montserrat" w:hAnsi="Montserrat"/>
          <w:b/>
          <w:sz w:val="16"/>
          <w:u w:val="single"/>
        </w:rPr>
      </w:pPr>
    </w:p>
    <w:p w14:paraId="5B0C2A1C" w14:textId="77777777" w:rsidR="00E03ABD" w:rsidRPr="00827E29" w:rsidRDefault="00E03ABD" w:rsidP="00E03ABD">
      <w:pPr>
        <w:pStyle w:val="Standard"/>
        <w:spacing w:line="276" w:lineRule="auto"/>
        <w:rPr>
          <w:rFonts w:ascii="Montserrat" w:hAnsi="Montserrat"/>
          <w:sz w:val="22"/>
        </w:rPr>
      </w:pPr>
      <w:r w:rsidRPr="00827E29">
        <w:rPr>
          <w:rFonts w:ascii="Montserrat" w:hAnsi="Montserrat"/>
          <w:sz w:val="22"/>
        </w:rPr>
        <w:t>La confidentialité du signalement est garantie par la Ville de Paris.</w:t>
      </w:r>
    </w:p>
    <w:p w14:paraId="7CB84C22" w14:textId="77777777" w:rsidR="00E03ABD" w:rsidRPr="00827E29" w:rsidRDefault="00E03ABD" w:rsidP="00E03ABD">
      <w:pPr>
        <w:pStyle w:val="Standard"/>
        <w:spacing w:after="120" w:line="276" w:lineRule="auto"/>
        <w:rPr>
          <w:rFonts w:ascii="Montserrat" w:hAnsi="Montserrat"/>
          <w:sz w:val="22"/>
        </w:rPr>
      </w:pPr>
      <w:r w:rsidRPr="00827E29">
        <w:rPr>
          <w:rFonts w:ascii="Montserrat" w:hAnsi="Montserrat"/>
          <w:sz w:val="22"/>
        </w:rPr>
        <w:t>Un accusé réception sera adressé comportant un numéro identifiant qu'il appartiendra d'utiliser pour l'ensemble des échanges avec le gestionnaire des alertes.</w:t>
      </w:r>
    </w:p>
    <w:p w14:paraId="454DBDFF" w14:textId="77777777" w:rsidR="00E03ABD" w:rsidRPr="00827E29" w:rsidRDefault="00E03ABD" w:rsidP="00E03ABD">
      <w:pPr>
        <w:pStyle w:val="Standard"/>
        <w:spacing w:after="120" w:line="276" w:lineRule="auto"/>
        <w:rPr>
          <w:rFonts w:ascii="Montserrat" w:hAnsi="Montserrat"/>
          <w:sz w:val="22"/>
        </w:rPr>
      </w:pPr>
      <w:r w:rsidRPr="00827E29">
        <w:rPr>
          <w:rFonts w:ascii="Montserrat" w:hAnsi="Montserrat"/>
          <w:sz w:val="22"/>
        </w:rPr>
        <w:t>L'attention est attirée sur le fait que ce signalement doit être effectué de bonne foi et être désintéressé. Il doit porter sur des faits dont l'auteur du signalement a personnellement eu connaissance. Enfin, ce signalement doit être effectué par une personne physique et non pas au nom d'une personne morale ou par une personne morale.</w:t>
      </w:r>
    </w:p>
    <w:p w14:paraId="527EAD09" w14:textId="77777777" w:rsidR="00E03ABD" w:rsidRDefault="00E03ABD" w:rsidP="00E03ABD">
      <w:pPr>
        <w:pStyle w:val="Standard"/>
        <w:spacing w:line="276" w:lineRule="auto"/>
        <w:rPr>
          <w:rFonts w:ascii="Montserrat" w:hAnsi="Montserrat"/>
          <w:sz w:val="22"/>
        </w:rPr>
      </w:pPr>
      <w:r w:rsidRPr="00827E29">
        <w:rPr>
          <w:rFonts w:ascii="Montserrat" w:hAnsi="Montserrat"/>
          <w:sz w:val="22"/>
        </w:rPr>
        <w:t>L'identité de l'auteur de l'alerte n'est connue que du seul gestionnaire du dispositif qui ne peut la révéler que dans le cadre d'une réquisition judiciaire ou dans le cadre strictement indispensable pour effectuer les vérifications nécessaires suite à une alerte dont il est établi qu'elle est fondée et exclusivement avec l'accord explicite et préalable de l'intéressé.</w:t>
      </w:r>
    </w:p>
    <w:p w14:paraId="60C12475" w14:textId="77777777" w:rsidR="0057606F" w:rsidRPr="00827E29" w:rsidRDefault="0057606F" w:rsidP="00972AF6">
      <w:pPr>
        <w:pStyle w:val="Standard"/>
        <w:spacing w:line="276" w:lineRule="auto"/>
        <w:rPr>
          <w:rFonts w:ascii="Montserrat" w:hAnsi="Montserrat"/>
          <w:sz w:val="22"/>
        </w:rPr>
      </w:pPr>
    </w:p>
    <w:sectPr w:rsidR="0057606F" w:rsidRPr="00827E29" w:rsidSect="00BD4AC7">
      <w:footerReference w:type="default" r:id="rId25"/>
      <w:pgSz w:w="12240" w:h="15840"/>
      <w:pgMar w:top="1134" w:right="1041" w:bottom="1418" w:left="1418"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BDBB4" w14:textId="77777777" w:rsidR="006217FB" w:rsidRDefault="006217FB">
      <w:r>
        <w:separator/>
      </w:r>
    </w:p>
  </w:endnote>
  <w:endnote w:type="continuationSeparator" w:id="0">
    <w:p w14:paraId="5F88927B" w14:textId="77777777" w:rsidR="006217FB" w:rsidRDefault="00621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宋体">
    <w:charset w:val="00"/>
    <w:family w:val="auto"/>
    <w:pitch w:val="variable"/>
  </w:font>
  <w:font w:name="Montserrat">
    <w:panose1 w:val="00000500000000000000"/>
    <w:charset w:val="00"/>
    <w:family w:val="modern"/>
    <w:notTrueType/>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ontserrat Light">
    <w:panose1 w:val="00000400000000000000"/>
    <w:charset w:val="00"/>
    <w:family w:val="modern"/>
    <w:notTrueType/>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TrebuchetMS">
    <w:altName w:val="MS Gothic"/>
    <w:panose1 w:val="00000000000000000000"/>
    <w:charset w:val="00"/>
    <w:family w:val="roman"/>
    <w:notTrueType/>
    <w:pitch w:val="default"/>
    <w:sig w:usb0="00000003" w:usb1="00000000" w:usb2="00000000" w:usb3="00000000" w:csb0="00000001" w:csb1="00000000"/>
  </w:font>
  <w:font w:name="TrebuchetMS-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SegoeUI">
    <w:panose1 w:val="00000000000000000000"/>
    <w:charset w:val="00"/>
    <w:family w:val="auto"/>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96C67" w14:textId="77777777" w:rsidR="006217FB" w:rsidRDefault="006217FB">
    <w:pPr>
      <w:pStyle w:val="Pieddepage"/>
    </w:pPr>
    <w:r>
      <w:tab/>
    </w:r>
    <w:r>
      <w:tab/>
    </w:r>
    <w:r>
      <w:rPr>
        <w:sz w:val="16"/>
        <w:szCs w:val="16"/>
      </w:rPr>
      <w:fldChar w:fldCharType="begin"/>
    </w:r>
    <w:r>
      <w:rPr>
        <w:sz w:val="16"/>
        <w:szCs w:val="16"/>
      </w:rPr>
      <w:instrText xml:space="preserve"> PAGE </w:instrText>
    </w:r>
    <w:r>
      <w:rPr>
        <w:sz w:val="16"/>
        <w:szCs w:val="16"/>
      </w:rPr>
      <w:fldChar w:fldCharType="separate"/>
    </w:r>
    <w:r>
      <w:rPr>
        <w:noProof/>
        <w:sz w:val="16"/>
        <w:szCs w:val="16"/>
      </w:rPr>
      <w:t>36</w:t>
    </w:r>
    <w:r>
      <w:rPr>
        <w:sz w:val="16"/>
        <w:szCs w:val="16"/>
      </w:rPr>
      <w:fldChar w:fldCharType="end"/>
    </w:r>
    <w:r>
      <w:rPr>
        <w:rStyle w:val="Numrodepage"/>
        <w:sz w:val="16"/>
        <w:szCs w:val="16"/>
      </w:rPr>
      <w:t>/</w:t>
    </w:r>
    <w:r>
      <w:rPr>
        <w:sz w:val="16"/>
        <w:szCs w:val="16"/>
      </w:rPr>
      <w:fldChar w:fldCharType="begin"/>
    </w:r>
    <w:r>
      <w:rPr>
        <w:sz w:val="16"/>
        <w:szCs w:val="16"/>
      </w:rPr>
      <w:instrText xml:space="preserve"> NUMPAGES \* ARABIC </w:instrText>
    </w:r>
    <w:r>
      <w:rPr>
        <w:sz w:val="16"/>
        <w:szCs w:val="16"/>
      </w:rPr>
      <w:fldChar w:fldCharType="separate"/>
    </w:r>
    <w:r>
      <w:rPr>
        <w:noProof/>
        <w:sz w:val="16"/>
        <w:szCs w:val="16"/>
      </w:rPr>
      <w:t>48</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0B7D5" w14:textId="77777777" w:rsidR="006217FB" w:rsidRDefault="006217FB">
      <w:r>
        <w:rPr>
          <w:color w:val="000000"/>
        </w:rPr>
        <w:separator/>
      </w:r>
    </w:p>
  </w:footnote>
  <w:footnote w:type="continuationSeparator" w:id="0">
    <w:p w14:paraId="7B294F80" w14:textId="77777777" w:rsidR="006217FB" w:rsidRDefault="00621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736BC"/>
    <w:multiLevelType w:val="multilevel"/>
    <w:tmpl w:val="23CEE736"/>
    <w:lvl w:ilvl="0">
      <w:start w:val="3"/>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3084" w:hanging="1080"/>
      </w:pPr>
      <w:rPr>
        <w:rFonts w:hint="default"/>
      </w:rPr>
    </w:lvl>
    <w:lvl w:ilvl="3">
      <w:start w:val="1"/>
      <w:numFmt w:val="decimal"/>
      <w:lvlText w:val="%1.%2.%3.%4"/>
      <w:lvlJc w:val="left"/>
      <w:pPr>
        <w:ind w:left="4086" w:hanging="1080"/>
      </w:pPr>
      <w:rPr>
        <w:rFonts w:hint="default"/>
      </w:rPr>
    </w:lvl>
    <w:lvl w:ilvl="4">
      <w:start w:val="1"/>
      <w:numFmt w:val="decimal"/>
      <w:lvlText w:val="%1.%2.%3.%4.%5"/>
      <w:lvlJc w:val="left"/>
      <w:pPr>
        <w:ind w:left="5448" w:hanging="1440"/>
      </w:pPr>
      <w:rPr>
        <w:rFonts w:hint="default"/>
      </w:rPr>
    </w:lvl>
    <w:lvl w:ilvl="5">
      <w:start w:val="1"/>
      <w:numFmt w:val="decimal"/>
      <w:lvlText w:val="%1.%2.%3.%4.%5.%6"/>
      <w:lvlJc w:val="left"/>
      <w:pPr>
        <w:ind w:left="6810" w:hanging="1800"/>
      </w:pPr>
      <w:rPr>
        <w:rFonts w:hint="default"/>
      </w:rPr>
    </w:lvl>
    <w:lvl w:ilvl="6">
      <w:start w:val="1"/>
      <w:numFmt w:val="decimal"/>
      <w:lvlText w:val="%1.%2.%3.%4.%5.%6.%7"/>
      <w:lvlJc w:val="left"/>
      <w:pPr>
        <w:ind w:left="8172" w:hanging="2160"/>
      </w:pPr>
      <w:rPr>
        <w:rFonts w:hint="default"/>
      </w:rPr>
    </w:lvl>
    <w:lvl w:ilvl="7">
      <w:start w:val="1"/>
      <w:numFmt w:val="decimal"/>
      <w:lvlText w:val="%1.%2.%3.%4.%5.%6.%7.%8"/>
      <w:lvlJc w:val="left"/>
      <w:pPr>
        <w:ind w:left="9174" w:hanging="2160"/>
      </w:pPr>
      <w:rPr>
        <w:rFonts w:hint="default"/>
      </w:rPr>
    </w:lvl>
    <w:lvl w:ilvl="8">
      <w:start w:val="1"/>
      <w:numFmt w:val="decimal"/>
      <w:lvlText w:val="%1.%2.%3.%4.%5.%6.%7.%8.%9"/>
      <w:lvlJc w:val="left"/>
      <w:pPr>
        <w:ind w:left="10536" w:hanging="2520"/>
      </w:pPr>
      <w:rPr>
        <w:rFonts w:hint="default"/>
      </w:rPr>
    </w:lvl>
  </w:abstractNum>
  <w:abstractNum w:abstractNumId="1" w15:restartNumberingAfterBreak="0">
    <w:nsid w:val="034A634A"/>
    <w:multiLevelType w:val="multilevel"/>
    <w:tmpl w:val="C5DAC5C8"/>
    <w:styleLink w:val="WWOutlineListStyle7"/>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2" w15:restartNumberingAfterBreak="0">
    <w:nsid w:val="05490217"/>
    <w:multiLevelType w:val="hybridMultilevel"/>
    <w:tmpl w:val="1B46B97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6175890"/>
    <w:multiLevelType w:val="hybridMultilevel"/>
    <w:tmpl w:val="B8AACCF2"/>
    <w:lvl w:ilvl="0" w:tplc="B3F40D2E">
      <w:numFmt w:val="bullet"/>
      <w:lvlText w:val="-"/>
      <w:lvlJc w:val="left"/>
      <w:pPr>
        <w:ind w:left="1429" w:hanging="360"/>
      </w:pPr>
      <w:rPr>
        <w:rFonts w:ascii="Arial" w:eastAsia="SimSun, 宋体" w:hAnsi="Arial" w:cs="Arial" w:hint="default"/>
        <w:color w:val="auto"/>
      </w:rPr>
    </w:lvl>
    <w:lvl w:ilvl="1" w:tplc="040C0003" w:tentative="1">
      <w:start w:val="1"/>
      <w:numFmt w:val="bullet"/>
      <w:lvlText w:val="o"/>
      <w:lvlJc w:val="left"/>
      <w:pPr>
        <w:ind w:left="2149" w:hanging="360"/>
      </w:pPr>
      <w:rPr>
        <w:rFonts w:ascii="Courier New" w:hAnsi="Courier New" w:cs="Courier New" w:hint="default"/>
      </w:rPr>
    </w:lvl>
    <w:lvl w:ilvl="2" w:tplc="040C0005">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4" w15:restartNumberingAfterBreak="0">
    <w:nsid w:val="06534510"/>
    <w:multiLevelType w:val="multilevel"/>
    <w:tmpl w:val="8DA0BE48"/>
    <w:styleLink w:val="WWOutlineListStyle5"/>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5" w15:restartNumberingAfterBreak="0">
    <w:nsid w:val="0C7C1EAD"/>
    <w:multiLevelType w:val="multilevel"/>
    <w:tmpl w:val="3864BFD4"/>
    <w:styleLink w:val="WWOutlineListStyle9"/>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6" w15:restartNumberingAfterBreak="0">
    <w:nsid w:val="0DD71803"/>
    <w:multiLevelType w:val="multilevel"/>
    <w:tmpl w:val="AA784352"/>
    <w:styleLink w:val="WWOutlineListStyle6"/>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7" w15:restartNumberingAfterBreak="0">
    <w:nsid w:val="0F415BE0"/>
    <w:multiLevelType w:val="multilevel"/>
    <w:tmpl w:val="CAA0EB5A"/>
    <w:lvl w:ilvl="0">
      <w:start w:val="1"/>
      <w:numFmt w:val="decimal"/>
      <w:pStyle w:val="Titre1"/>
      <w:lvlText w:val="Article %1 "/>
      <w:lvlJc w:val="left"/>
      <w:pPr>
        <w:ind w:left="1141" w:hanging="432"/>
      </w:pPr>
      <w:rPr>
        <w:rFonts w:ascii="Trebuchet MS" w:hAnsi="Trebuchet MS"/>
      </w:rPr>
    </w:lvl>
    <w:lvl w:ilvl="1">
      <w:start w:val="1"/>
      <w:numFmt w:val="decimal"/>
      <w:pStyle w:val="Titre2"/>
      <w:lvlText w:val=" %1.%2 "/>
      <w:lvlJc w:val="left"/>
      <w:pPr>
        <w:ind w:left="1002" w:hanging="576"/>
      </w:pPr>
    </w:lvl>
    <w:lvl w:ilvl="2">
      <w:start w:val="1"/>
      <w:numFmt w:val="decimal"/>
      <w:pStyle w:val="Titre3"/>
      <w:lvlText w:val=" %1.%2.%3 "/>
      <w:lvlJc w:val="left"/>
      <w:pPr>
        <w:ind w:left="1080" w:hanging="720"/>
      </w:pPr>
    </w:lvl>
    <w:lvl w:ilvl="3">
      <w:start w:val="1"/>
      <w:numFmt w:val="decimal"/>
      <w:pStyle w:val="Titre4"/>
      <w:lvlText w:val=" %1.%2.%3.%4 "/>
      <w:lvlJc w:val="left"/>
      <w:pPr>
        <w:ind w:left="1224" w:hanging="864"/>
      </w:pPr>
    </w:lvl>
    <w:lvl w:ilvl="4">
      <w:start w:val="1"/>
      <w:numFmt w:val="decimal"/>
      <w:pStyle w:val="Titre5"/>
      <w:lvlText w:val=" %1.%2.%3.%4.%5 "/>
      <w:lvlJc w:val="left"/>
      <w:pPr>
        <w:ind w:left="1368" w:hanging="1008"/>
      </w:pPr>
    </w:lvl>
    <w:lvl w:ilvl="5">
      <w:start w:val="1"/>
      <w:numFmt w:val="decimal"/>
      <w:pStyle w:val="Titre6"/>
      <w:lvlText w:val=" %1.%2.%3.%4.%5.%6 "/>
      <w:lvlJc w:val="left"/>
      <w:pPr>
        <w:ind w:left="1512" w:hanging="1152"/>
      </w:pPr>
    </w:lvl>
    <w:lvl w:ilvl="6">
      <w:start w:val="1"/>
      <w:numFmt w:val="decimal"/>
      <w:pStyle w:val="Titre7"/>
      <w:lvlText w:val=" %1.%2.%3.%4.%5.%6.%7 "/>
      <w:lvlJc w:val="left"/>
      <w:pPr>
        <w:ind w:left="1656" w:hanging="1296"/>
      </w:pPr>
    </w:lvl>
    <w:lvl w:ilvl="7">
      <w:start w:val="1"/>
      <w:numFmt w:val="decimal"/>
      <w:pStyle w:val="Titre8"/>
      <w:lvlText w:val=" %1.%2.%3.%4.%5.%6.%7.%8 "/>
      <w:lvlJc w:val="left"/>
      <w:pPr>
        <w:ind w:left="1800" w:hanging="1440"/>
      </w:pPr>
    </w:lvl>
    <w:lvl w:ilvl="8">
      <w:start w:val="1"/>
      <w:numFmt w:val="decimal"/>
      <w:pStyle w:val="Titre9"/>
      <w:lvlText w:val=" %1.%2.%3.%4.%5.%6.%7.%8.%9 "/>
      <w:lvlJc w:val="left"/>
      <w:pPr>
        <w:ind w:left="1944" w:hanging="1584"/>
      </w:pPr>
    </w:lvl>
  </w:abstractNum>
  <w:abstractNum w:abstractNumId="8" w15:restartNumberingAfterBreak="0">
    <w:nsid w:val="15602C49"/>
    <w:multiLevelType w:val="hybridMultilevel"/>
    <w:tmpl w:val="F580B2C6"/>
    <w:lvl w:ilvl="0" w:tplc="FF54FFD8">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31C1375"/>
    <w:multiLevelType w:val="hybridMultilevel"/>
    <w:tmpl w:val="42343B90"/>
    <w:lvl w:ilvl="0" w:tplc="6672AFE2">
      <w:start w:val="1"/>
      <w:numFmt w:val="bullet"/>
      <w:lvlText w:val="-"/>
      <w:lvlJc w:val="left"/>
      <w:pPr>
        <w:ind w:left="720" w:hanging="360"/>
      </w:pPr>
      <w:rPr>
        <w:rFonts w:ascii="Montserrat" w:eastAsia="Lucida Sans Unicode" w:hAnsi="Montserrat"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8377E8B"/>
    <w:multiLevelType w:val="hybridMultilevel"/>
    <w:tmpl w:val="0FA6C6A2"/>
    <w:lvl w:ilvl="0" w:tplc="6672AFE2">
      <w:start w:val="1"/>
      <w:numFmt w:val="bullet"/>
      <w:lvlText w:val="-"/>
      <w:lvlJc w:val="left"/>
      <w:pPr>
        <w:ind w:left="720" w:hanging="360"/>
      </w:pPr>
      <w:rPr>
        <w:rFonts w:ascii="Montserrat" w:eastAsia="Lucida Sans Unicode" w:hAnsi="Montserrat"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C184587"/>
    <w:multiLevelType w:val="multilevel"/>
    <w:tmpl w:val="0E5082CE"/>
    <w:lvl w:ilvl="0">
      <w:start w:val="5"/>
      <w:numFmt w:val="decimal"/>
      <w:lvlText w:val="%1"/>
      <w:lvlJc w:val="left"/>
      <w:pPr>
        <w:ind w:left="405" w:hanging="405"/>
      </w:pPr>
      <w:rPr>
        <w:rFonts w:hint="default"/>
      </w:rPr>
    </w:lvl>
    <w:lvl w:ilvl="1">
      <w:start w:val="2"/>
      <w:numFmt w:val="decimal"/>
      <w:lvlText w:val="%1.%2"/>
      <w:lvlJc w:val="left"/>
      <w:pPr>
        <w:ind w:left="1722" w:hanging="720"/>
      </w:pPr>
      <w:rPr>
        <w:rFonts w:hint="default"/>
      </w:rPr>
    </w:lvl>
    <w:lvl w:ilvl="2">
      <w:start w:val="1"/>
      <w:numFmt w:val="decimal"/>
      <w:lvlText w:val="%1.%2.%3"/>
      <w:lvlJc w:val="left"/>
      <w:pPr>
        <w:ind w:left="3084" w:hanging="1080"/>
      </w:pPr>
      <w:rPr>
        <w:rFonts w:hint="default"/>
      </w:rPr>
    </w:lvl>
    <w:lvl w:ilvl="3">
      <w:start w:val="1"/>
      <w:numFmt w:val="decimal"/>
      <w:lvlText w:val="%1.%2.%3.%4"/>
      <w:lvlJc w:val="left"/>
      <w:pPr>
        <w:ind w:left="4086" w:hanging="1080"/>
      </w:pPr>
      <w:rPr>
        <w:rFonts w:hint="default"/>
      </w:rPr>
    </w:lvl>
    <w:lvl w:ilvl="4">
      <w:start w:val="1"/>
      <w:numFmt w:val="decimal"/>
      <w:lvlText w:val="%1.%2.%3.%4.%5"/>
      <w:lvlJc w:val="left"/>
      <w:pPr>
        <w:ind w:left="5448" w:hanging="1440"/>
      </w:pPr>
      <w:rPr>
        <w:rFonts w:hint="default"/>
      </w:rPr>
    </w:lvl>
    <w:lvl w:ilvl="5">
      <w:start w:val="1"/>
      <w:numFmt w:val="decimal"/>
      <w:lvlText w:val="%1.%2.%3.%4.%5.%6"/>
      <w:lvlJc w:val="left"/>
      <w:pPr>
        <w:ind w:left="6810" w:hanging="1800"/>
      </w:pPr>
      <w:rPr>
        <w:rFonts w:hint="default"/>
      </w:rPr>
    </w:lvl>
    <w:lvl w:ilvl="6">
      <w:start w:val="1"/>
      <w:numFmt w:val="decimal"/>
      <w:lvlText w:val="%1.%2.%3.%4.%5.%6.%7"/>
      <w:lvlJc w:val="left"/>
      <w:pPr>
        <w:ind w:left="8172" w:hanging="2160"/>
      </w:pPr>
      <w:rPr>
        <w:rFonts w:hint="default"/>
      </w:rPr>
    </w:lvl>
    <w:lvl w:ilvl="7">
      <w:start w:val="1"/>
      <w:numFmt w:val="decimal"/>
      <w:lvlText w:val="%1.%2.%3.%4.%5.%6.%7.%8"/>
      <w:lvlJc w:val="left"/>
      <w:pPr>
        <w:ind w:left="9174" w:hanging="2160"/>
      </w:pPr>
      <w:rPr>
        <w:rFonts w:hint="default"/>
      </w:rPr>
    </w:lvl>
    <w:lvl w:ilvl="8">
      <w:start w:val="1"/>
      <w:numFmt w:val="decimal"/>
      <w:lvlText w:val="%1.%2.%3.%4.%5.%6.%7.%8.%9"/>
      <w:lvlJc w:val="left"/>
      <w:pPr>
        <w:ind w:left="10536" w:hanging="2520"/>
      </w:pPr>
      <w:rPr>
        <w:rFonts w:hint="default"/>
      </w:rPr>
    </w:lvl>
  </w:abstractNum>
  <w:abstractNum w:abstractNumId="12" w15:restartNumberingAfterBreak="0">
    <w:nsid w:val="2C7669BE"/>
    <w:multiLevelType w:val="hybridMultilevel"/>
    <w:tmpl w:val="5556588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3" w15:restartNumberingAfterBreak="0">
    <w:nsid w:val="34F4225A"/>
    <w:multiLevelType w:val="multilevel"/>
    <w:tmpl w:val="855EFD28"/>
    <w:lvl w:ilvl="0">
      <w:start w:val="1"/>
      <w:numFmt w:val="decimal"/>
      <w:lvlText w:val="%1"/>
      <w:lvlJc w:val="left"/>
      <w:pPr>
        <w:ind w:left="375" w:hanging="375"/>
      </w:pPr>
      <w:rPr>
        <w:rFonts w:hint="default"/>
      </w:rPr>
    </w:lvl>
    <w:lvl w:ilvl="1">
      <w:start w:val="3"/>
      <w:numFmt w:val="decimal"/>
      <w:lvlText w:val="%1.%2"/>
      <w:lvlJc w:val="left"/>
      <w:pPr>
        <w:ind w:left="1722" w:hanging="720"/>
      </w:pPr>
      <w:rPr>
        <w:rFonts w:hint="default"/>
      </w:rPr>
    </w:lvl>
    <w:lvl w:ilvl="2">
      <w:start w:val="1"/>
      <w:numFmt w:val="decimal"/>
      <w:lvlText w:val="%1.%2.%3"/>
      <w:lvlJc w:val="left"/>
      <w:pPr>
        <w:ind w:left="3084" w:hanging="1080"/>
      </w:pPr>
      <w:rPr>
        <w:rFonts w:hint="default"/>
      </w:rPr>
    </w:lvl>
    <w:lvl w:ilvl="3">
      <w:start w:val="1"/>
      <w:numFmt w:val="decimal"/>
      <w:lvlText w:val="%1.%2.%3.%4"/>
      <w:lvlJc w:val="left"/>
      <w:pPr>
        <w:ind w:left="4086" w:hanging="1080"/>
      </w:pPr>
      <w:rPr>
        <w:rFonts w:hint="default"/>
      </w:rPr>
    </w:lvl>
    <w:lvl w:ilvl="4">
      <w:start w:val="1"/>
      <w:numFmt w:val="decimal"/>
      <w:lvlText w:val="%1.%2.%3.%4.%5"/>
      <w:lvlJc w:val="left"/>
      <w:pPr>
        <w:ind w:left="5448" w:hanging="1440"/>
      </w:pPr>
      <w:rPr>
        <w:rFonts w:hint="default"/>
      </w:rPr>
    </w:lvl>
    <w:lvl w:ilvl="5">
      <w:start w:val="1"/>
      <w:numFmt w:val="decimal"/>
      <w:lvlText w:val="%1.%2.%3.%4.%5.%6"/>
      <w:lvlJc w:val="left"/>
      <w:pPr>
        <w:ind w:left="6810" w:hanging="1800"/>
      </w:pPr>
      <w:rPr>
        <w:rFonts w:hint="default"/>
      </w:rPr>
    </w:lvl>
    <w:lvl w:ilvl="6">
      <w:start w:val="1"/>
      <w:numFmt w:val="decimal"/>
      <w:lvlText w:val="%1.%2.%3.%4.%5.%6.%7"/>
      <w:lvlJc w:val="left"/>
      <w:pPr>
        <w:ind w:left="8172" w:hanging="2160"/>
      </w:pPr>
      <w:rPr>
        <w:rFonts w:hint="default"/>
      </w:rPr>
    </w:lvl>
    <w:lvl w:ilvl="7">
      <w:start w:val="1"/>
      <w:numFmt w:val="decimal"/>
      <w:lvlText w:val="%1.%2.%3.%4.%5.%6.%7.%8"/>
      <w:lvlJc w:val="left"/>
      <w:pPr>
        <w:ind w:left="9174" w:hanging="2160"/>
      </w:pPr>
      <w:rPr>
        <w:rFonts w:hint="default"/>
      </w:rPr>
    </w:lvl>
    <w:lvl w:ilvl="8">
      <w:start w:val="1"/>
      <w:numFmt w:val="decimal"/>
      <w:lvlText w:val="%1.%2.%3.%4.%5.%6.%7.%8.%9"/>
      <w:lvlJc w:val="left"/>
      <w:pPr>
        <w:ind w:left="10536" w:hanging="2520"/>
      </w:pPr>
      <w:rPr>
        <w:rFonts w:hint="default"/>
      </w:rPr>
    </w:lvl>
  </w:abstractNum>
  <w:abstractNum w:abstractNumId="14" w15:restartNumberingAfterBreak="0">
    <w:nsid w:val="36BE4B9F"/>
    <w:multiLevelType w:val="multilevel"/>
    <w:tmpl w:val="23CEE736"/>
    <w:lvl w:ilvl="0">
      <w:start w:val="3"/>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3084" w:hanging="1080"/>
      </w:pPr>
      <w:rPr>
        <w:rFonts w:hint="default"/>
      </w:rPr>
    </w:lvl>
    <w:lvl w:ilvl="3">
      <w:start w:val="1"/>
      <w:numFmt w:val="decimal"/>
      <w:lvlText w:val="%1.%2.%3.%4"/>
      <w:lvlJc w:val="left"/>
      <w:pPr>
        <w:ind w:left="4086" w:hanging="1080"/>
      </w:pPr>
      <w:rPr>
        <w:rFonts w:hint="default"/>
      </w:rPr>
    </w:lvl>
    <w:lvl w:ilvl="4">
      <w:start w:val="1"/>
      <w:numFmt w:val="decimal"/>
      <w:lvlText w:val="%1.%2.%3.%4.%5"/>
      <w:lvlJc w:val="left"/>
      <w:pPr>
        <w:ind w:left="5448" w:hanging="1440"/>
      </w:pPr>
      <w:rPr>
        <w:rFonts w:hint="default"/>
      </w:rPr>
    </w:lvl>
    <w:lvl w:ilvl="5">
      <w:start w:val="1"/>
      <w:numFmt w:val="decimal"/>
      <w:lvlText w:val="%1.%2.%3.%4.%5.%6"/>
      <w:lvlJc w:val="left"/>
      <w:pPr>
        <w:ind w:left="6810" w:hanging="1800"/>
      </w:pPr>
      <w:rPr>
        <w:rFonts w:hint="default"/>
      </w:rPr>
    </w:lvl>
    <w:lvl w:ilvl="6">
      <w:start w:val="1"/>
      <w:numFmt w:val="decimal"/>
      <w:lvlText w:val="%1.%2.%3.%4.%5.%6.%7"/>
      <w:lvlJc w:val="left"/>
      <w:pPr>
        <w:ind w:left="8172" w:hanging="2160"/>
      </w:pPr>
      <w:rPr>
        <w:rFonts w:hint="default"/>
      </w:rPr>
    </w:lvl>
    <w:lvl w:ilvl="7">
      <w:start w:val="1"/>
      <w:numFmt w:val="decimal"/>
      <w:lvlText w:val="%1.%2.%3.%4.%5.%6.%7.%8"/>
      <w:lvlJc w:val="left"/>
      <w:pPr>
        <w:ind w:left="9174" w:hanging="2160"/>
      </w:pPr>
      <w:rPr>
        <w:rFonts w:hint="default"/>
      </w:rPr>
    </w:lvl>
    <w:lvl w:ilvl="8">
      <w:start w:val="1"/>
      <w:numFmt w:val="decimal"/>
      <w:lvlText w:val="%1.%2.%3.%4.%5.%6.%7.%8.%9"/>
      <w:lvlJc w:val="left"/>
      <w:pPr>
        <w:ind w:left="10536" w:hanging="2520"/>
      </w:pPr>
      <w:rPr>
        <w:rFonts w:hint="default"/>
      </w:rPr>
    </w:lvl>
  </w:abstractNum>
  <w:abstractNum w:abstractNumId="15" w15:restartNumberingAfterBreak="0">
    <w:nsid w:val="37AC0ADD"/>
    <w:multiLevelType w:val="multilevel"/>
    <w:tmpl w:val="FA3A08DA"/>
    <w:styleLink w:val="WWOutlineListStyle12"/>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9D847A2"/>
    <w:multiLevelType w:val="multilevel"/>
    <w:tmpl w:val="C87605C4"/>
    <w:lvl w:ilvl="0">
      <w:start w:val="1"/>
      <w:numFmt w:val="decimal"/>
      <w:lvlText w:val="%1"/>
      <w:lvlJc w:val="left"/>
      <w:pPr>
        <w:ind w:left="360" w:hanging="360"/>
      </w:pPr>
      <w:rPr>
        <w:rFonts w:hint="default"/>
        <w:b/>
        <w:sz w:val="28"/>
      </w:rPr>
    </w:lvl>
    <w:lvl w:ilvl="1">
      <w:start w:val="1"/>
      <w:numFmt w:val="decimal"/>
      <w:lvlText w:val="%1.%2"/>
      <w:lvlJc w:val="left"/>
      <w:pPr>
        <w:ind w:left="1722" w:hanging="720"/>
      </w:pPr>
      <w:rPr>
        <w:rFonts w:hint="default"/>
        <w:b/>
        <w:sz w:val="28"/>
      </w:rPr>
    </w:lvl>
    <w:lvl w:ilvl="2">
      <w:start w:val="1"/>
      <w:numFmt w:val="decimal"/>
      <w:lvlText w:val="%1.%2.%3"/>
      <w:lvlJc w:val="left"/>
      <w:pPr>
        <w:ind w:left="3065" w:hanging="1080"/>
      </w:pPr>
      <w:rPr>
        <w:rFonts w:hint="default"/>
        <w:b/>
        <w:sz w:val="28"/>
      </w:rPr>
    </w:lvl>
    <w:lvl w:ilvl="3">
      <w:start w:val="1"/>
      <w:numFmt w:val="decimal"/>
      <w:lvlText w:val="%1.%2.%3.%4"/>
      <w:lvlJc w:val="left"/>
      <w:pPr>
        <w:ind w:left="4446" w:hanging="1440"/>
      </w:pPr>
      <w:rPr>
        <w:rFonts w:hint="default"/>
        <w:b/>
        <w:sz w:val="28"/>
      </w:rPr>
    </w:lvl>
    <w:lvl w:ilvl="4">
      <w:start w:val="1"/>
      <w:numFmt w:val="decimal"/>
      <w:lvlText w:val="%1.%2.%3.%4.%5"/>
      <w:lvlJc w:val="left"/>
      <w:pPr>
        <w:ind w:left="5808" w:hanging="1800"/>
      </w:pPr>
      <w:rPr>
        <w:rFonts w:hint="default"/>
        <w:b/>
        <w:sz w:val="28"/>
      </w:rPr>
    </w:lvl>
    <w:lvl w:ilvl="5">
      <w:start w:val="1"/>
      <w:numFmt w:val="decimal"/>
      <w:lvlText w:val="%1.%2.%3.%4.%5.%6"/>
      <w:lvlJc w:val="left"/>
      <w:pPr>
        <w:ind w:left="7170" w:hanging="2160"/>
      </w:pPr>
      <w:rPr>
        <w:rFonts w:hint="default"/>
        <w:b/>
        <w:sz w:val="28"/>
      </w:rPr>
    </w:lvl>
    <w:lvl w:ilvl="6">
      <w:start w:val="1"/>
      <w:numFmt w:val="decimal"/>
      <w:lvlText w:val="%1.%2.%3.%4.%5.%6.%7"/>
      <w:lvlJc w:val="left"/>
      <w:pPr>
        <w:ind w:left="8532" w:hanging="2520"/>
      </w:pPr>
      <w:rPr>
        <w:rFonts w:hint="default"/>
        <w:b/>
        <w:sz w:val="28"/>
      </w:rPr>
    </w:lvl>
    <w:lvl w:ilvl="7">
      <w:start w:val="1"/>
      <w:numFmt w:val="decimal"/>
      <w:lvlText w:val="%1.%2.%3.%4.%5.%6.%7.%8"/>
      <w:lvlJc w:val="left"/>
      <w:pPr>
        <w:ind w:left="9894" w:hanging="2880"/>
      </w:pPr>
      <w:rPr>
        <w:rFonts w:hint="default"/>
        <w:b/>
        <w:sz w:val="28"/>
      </w:rPr>
    </w:lvl>
    <w:lvl w:ilvl="8">
      <w:start w:val="1"/>
      <w:numFmt w:val="decimal"/>
      <w:lvlText w:val="%1.%2.%3.%4.%5.%6.%7.%8.%9"/>
      <w:lvlJc w:val="left"/>
      <w:pPr>
        <w:ind w:left="11256" w:hanging="3240"/>
      </w:pPr>
      <w:rPr>
        <w:rFonts w:hint="default"/>
        <w:b/>
        <w:sz w:val="28"/>
      </w:rPr>
    </w:lvl>
  </w:abstractNum>
  <w:abstractNum w:abstractNumId="17" w15:restartNumberingAfterBreak="0">
    <w:nsid w:val="39D85E71"/>
    <w:multiLevelType w:val="multilevel"/>
    <w:tmpl w:val="A2308DB6"/>
    <w:lvl w:ilvl="0">
      <w:start w:val="4"/>
      <w:numFmt w:val="decimal"/>
      <w:lvlText w:val="%1."/>
      <w:lvlJc w:val="left"/>
      <w:pPr>
        <w:ind w:left="630" w:hanging="630"/>
      </w:pPr>
      <w:rPr>
        <w:rFonts w:hint="default"/>
      </w:rPr>
    </w:lvl>
    <w:lvl w:ilvl="1">
      <w:start w:val="3"/>
      <w:numFmt w:val="decimal"/>
      <w:lvlText w:val="%1.%2."/>
      <w:lvlJc w:val="left"/>
      <w:pPr>
        <w:ind w:left="1722" w:hanging="720"/>
      </w:pPr>
      <w:rPr>
        <w:rFonts w:hint="default"/>
      </w:rPr>
    </w:lvl>
    <w:lvl w:ilvl="2">
      <w:start w:val="2"/>
      <w:numFmt w:val="decimal"/>
      <w:lvlText w:val="%1.%2.%3."/>
      <w:lvlJc w:val="left"/>
      <w:pPr>
        <w:ind w:left="2724" w:hanging="720"/>
      </w:pPr>
      <w:rPr>
        <w:rFonts w:hint="default"/>
      </w:rPr>
    </w:lvl>
    <w:lvl w:ilvl="3">
      <w:start w:val="1"/>
      <w:numFmt w:val="decimal"/>
      <w:lvlText w:val="%1.%2.%3.%4."/>
      <w:lvlJc w:val="left"/>
      <w:pPr>
        <w:ind w:left="4086" w:hanging="1080"/>
      </w:pPr>
      <w:rPr>
        <w:rFonts w:hint="default"/>
      </w:rPr>
    </w:lvl>
    <w:lvl w:ilvl="4">
      <w:start w:val="1"/>
      <w:numFmt w:val="decimal"/>
      <w:lvlText w:val="%1.%2.%3.%4.%5."/>
      <w:lvlJc w:val="left"/>
      <w:pPr>
        <w:ind w:left="5448" w:hanging="1440"/>
      </w:pPr>
      <w:rPr>
        <w:rFonts w:hint="default"/>
      </w:rPr>
    </w:lvl>
    <w:lvl w:ilvl="5">
      <w:start w:val="1"/>
      <w:numFmt w:val="decimal"/>
      <w:lvlText w:val="%1.%2.%3.%4.%5.%6."/>
      <w:lvlJc w:val="left"/>
      <w:pPr>
        <w:ind w:left="6450" w:hanging="1440"/>
      </w:pPr>
      <w:rPr>
        <w:rFonts w:hint="default"/>
      </w:rPr>
    </w:lvl>
    <w:lvl w:ilvl="6">
      <w:start w:val="1"/>
      <w:numFmt w:val="decimal"/>
      <w:lvlText w:val="%1.%2.%3.%4.%5.%6.%7."/>
      <w:lvlJc w:val="left"/>
      <w:pPr>
        <w:ind w:left="7812" w:hanging="1800"/>
      </w:pPr>
      <w:rPr>
        <w:rFonts w:hint="default"/>
      </w:rPr>
    </w:lvl>
    <w:lvl w:ilvl="7">
      <w:start w:val="1"/>
      <w:numFmt w:val="decimal"/>
      <w:lvlText w:val="%1.%2.%3.%4.%5.%6.%7.%8."/>
      <w:lvlJc w:val="left"/>
      <w:pPr>
        <w:ind w:left="8814" w:hanging="1800"/>
      </w:pPr>
      <w:rPr>
        <w:rFonts w:hint="default"/>
      </w:rPr>
    </w:lvl>
    <w:lvl w:ilvl="8">
      <w:start w:val="1"/>
      <w:numFmt w:val="decimal"/>
      <w:lvlText w:val="%1.%2.%3.%4.%5.%6.%7.%8.%9."/>
      <w:lvlJc w:val="left"/>
      <w:pPr>
        <w:ind w:left="10176" w:hanging="2160"/>
      </w:pPr>
      <w:rPr>
        <w:rFonts w:hint="default"/>
      </w:rPr>
    </w:lvl>
  </w:abstractNum>
  <w:abstractNum w:abstractNumId="18" w15:restartNumberingAfterBreak="0">
    <w:nsid w:val="39E11DD2"/>
    <w:multiLevelType w:val="multilevel"/>
    <w:tmpl w:val="5BFE8B72"/>
    <w:styleLink w:val="WWOutlineListStyle10"/>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19" w15:restartNumberingAfterBreak="0">
    <w:nsid w:val="3B0D20AB"/>
    <w:multiLevelType w:val="multilevel"/>
    <w:tmpl w:val="04E62F10"/>
    <w:styleLink w:val="WWOutlineListStyle4"/>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20" w15:restartNumberingAfterBreak="0">
    <w:nsid w:val="3D8027C1"/>
    <w:multiLevelType w:val="multilevel"/>
    <w:tmpl w:val="3AA4F46E"/>
    <w:lvl w:ilvl="0">
      <w:start w:val="1"/>
      <w:numFmt w:val="decimal"/>
      <w:lvlText w:val="%1"/>
      <w:lvlJc w:val="left"/>
      <w:pPr>
        <w:ind w:left="375" w:hanging="375"/>
      </w:pPr>
      <w:rPr>
        <w:rFonts w:hint="default"/>
      </w:rPr>
    </w:lvl>
    <w:lvl w:ilvl="1">
      <w:start w:val="4"/>
      <w:numFmt w:val="decimal"/>
      <w:lvlText w:val="%1.%2"/>
      <w:lvlJc w:val="left"/>
      <w:pPr>
        <w:ind w:left="1722" w:hanging="720"/>
      </w:pPr>
      <w:rPr>
        <w:rFonts w:hint="default"/>
      </w:rPr>
    </w:lvl>
    <w:lvl w:ilvl="2">
      <w:start w:val="1"/>
      <w:numFmt w:val="decimal"/>
      <w:lvlText w:val="%1.%2.%3"/>
      <w:lvlJc w:val="left"/>
      <w:pPr>
        <w:ind w:left="3084" w:hanging="1080"/>
      </w:pPr>
      <w:rPr>
        <w:rFonts w:hint="default"/>
      </w:rPr>
    </w:lvl>
    <w:lvl w:ilvl="3">
      <w:start w:val="1"/>
      <w:numFmt w:val="decimal"/>
      <w:lvlText w:val="%1.%2.%3.%4"/>
      <w:lvlJc w:val="left"/>
      <w:pPr>
        <w:ind w:left="4086" w:hanging="1080"/>
      </w:pPr>
      <w:rPr>
        <w:rFonts w:hint="default"/>
      </w:rPr>
    </w:lvl>
    <w:lvl w:ilvl="4">
      <w:start w:val="1"/>
      <w:numFmt w:val="decimal"/>
      <w:lvlText w:val="%1.%2.%3.%4.%5"/>
      <w:lvlJc w:val="left"/>
      <w:pPr>
        <w:ind w:left="5448" w:hanging="1440"/>
      </w:pPr>
      <w:rPr>
        <w:rFonts w:hint="default"/>
      </w:rPr>
    </w:lvl>
    <w:lvl w:ilvl="5">
      <w:start w:val="1"/>
      <w:numFmt w:val="decimal"/>
      <w:lvlText w:val="%1.%2.%3.%4.%5.%6"/>
      <w:lvlJc w:val="left"/>
      <w:pPr>
        <w:ind w:left="6810" w:hanging="1800"/>
      </w:pPr>
      <w:rPr>
        <w:rFonts w:hint="default"/>
      </w:rPr>
    </w:lvl>
    <w:lvl w:ilvl="6">
      <w:start w:val="1"/>
      <w:numFmt w:val="decimal"/>
      <w:lvlText w:val="%1.%2.%3.%4.%5.%6.%7"/>
      <w:lvlJc w:val="left"/>
      <w:pPr>
        <w:ind w:left="8172" w:hanging="2160"/>
      </w:pPr>
      <w:rPr>
        <w:rFonts w:hint="default"/>
      </w:rPr>
    </w:lvl>
    <w:lvl w:ilvl="7">
      <w:start w:val="1"/>
      <w:numFmt w:val="decimal"/>
      <w:lvlText w:val="%1.%2.%3.%4.%5.%6.%7.%8"/>
      <w:lvlJc w:val="left"/>
      <w:pPr>
        <w:ind w:left="9174" w:hanging="2160"/>
      </w:pPr>
      <w:rPr>
        <w:rFonts w:hint="default"/>
      </w:rPr>
    </w:lvl>
    <w:lvl w:ilvl="8">
      <w:start w:val="1"/>
      <w:numFmt w:val="decimal"/>
      <w:lvlText w:val="%1.%2.%3.%4.%5.%6.%7.%8.%9"/>
      <w:lvlJc w:val="left"/>
      <w:pPr>
        <w:ind w:left="10536" w:hanging="2520"/>
      </w:pPr>
      <w:rPr>
        <w:rFonts w:hint="default"/>
      </w:rPr>
    </w:lvl>
  </w:abstractNum>
  <w:abstractNum w:abstractNumId="21" w15:restartNumberingAfterBreak="0">
    <w:nsid w:val="3EF62927"/>
    <w:multiLevelType w:val="hybridMultilevel"/>
    <w:tmpl w:val="3A207118"/>
    <w:lvl w:ilvl="0" w:tplc="1B3E9CF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05A0860"/>
    <w:multiLevelType w:val="hybridMultilevel"/>
    <w:tmpl w:val="3EFC9560"/>
    <w:lvl w:ilvl="0" w:tplc="FF54FFD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13B3238"/>
    <w:multiLevelType w:val="hybridMultilevel"/>
    <w:tmpl w:val="03369368"/>
    <w:lvl w:ilvl="0" w:tplc="2B967296">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1756507"/>
    <w:multiLevelType w:val="multilevel"/>
    <w:tmpl w:val="0F0E0F84"/>
    <w:styleLink w:val="WWOutlineListStyle1"/>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25" w15:restartNumberingAfterBreak="0">
    <w:nsid w:val="43A26293"/>
    <w:multiLevelType w:val="multilevel"/>
    <w:tmpl w:val="FDDEC9AE"/>
    <w:styleLink w:val="WWOutlineListStyle"/>
    <w:lvl w:ilvl="0">
      <w:start w:val="1"/>
      <w:numFmt w:val="decimal"/>
      <w:lvlText w:val="Article %1 "/>
      <w:lvlJc w:val="left"/>
      <w:pPr>
        <w:ind w:left="1332"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26" w15:restartNumberingAfterBreak="0">
    <w:nsid w:val="455F1C53"/>
    <w:multiLevelType w:val="hybridMultilevel"/>
    <w:tmpl w:val="86BA2F36"/>
    <w:lvl w:ilvl="0" w:tplc="C77EA976">
      <w:start w:val="2"/>
      <w:numFmt w:val="bullet"/>
      <w:lvlText w:val="-"/>
      <w:lvlJc w:val="left"/>
      <w:pPr>
        <w:ind w:left="720" w:hanging="360"/>
      </w:pPr>
      <w:rPr>
        <w:rFonts w:hint="default"/>
      </w:rPr>
    </w:lvl>
    <w:lvl w:ilvl="1" w:tplc="040C0001">
      <w:start w:val="1"/>
      <w:numFmt w:val="bullet"/>
      <w:lvlText w:val=""/>
      <w:lvlJc w:val="left"/>
      <w:pPr>
        <w:ind w:left="1353" w:hanging="360"/>
      </w:pPr>
      <w:rPr>
        <w:rFonts w:ascii="Symbol" w:hAnsi="Symbol" w:hint="default"/>
      </w:rPr>
    </w:lvl>
    <w:lvl w:ilvl="2" w:tplc="E2BA9F28">
      <w:numFmt w:val="bullet"/>
      <w:lvlText w:val=""/>
      <w:lvlJc w:val="left"/>
      <w:pPr>
        <w:ind w:left="4416" w:hanging="2616"/>
      </w:pPr>
      <w:rPr>
        <w:rFonts w:ascii="Symbol" w:eastAsia="Montserrat Light" w:hAnsi="Symbol" w:cs="Calibri"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77C2C74"/>
    <w:multiLevelType w:val="multilevel"/>
    <w:tmpl w:val="3B6AB904"/>
    <w:styleLink w:val="WWOutlineListStyle2"/>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28" w15:restartNumberingAfterBreak="0">
    <w:nsid w:val="486213FE"/>
    <w:multiLevelType w:val="hybridMultilevel"/>
    <w:tmpl w:val="4B2C46B6"/>
    <w:lvl w:ilvl="0" w:tplc="6672AFE2">
      <w:start w:val="1"/>
      <w:numFmt w:val="bullet"/>
      <w:lvlText w:val="-"/>
      <w:lvlJc w:val="left"/>
      <w:pPr>
        <w:ind w:left="720" w:hanging="360"/>
      </w:pPr>
      <w:rPr>
        <w:rFonts w:ascii="Montserrat" w:eastAsia="Lucida Sans Unicode" w:hAnsi="Montserrat"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8F63F43"/>
    <w:multiLevelType w:val="hybridMultilevel"/>
    <w:tmpl w:val="E9FAB078"/>
    <w:lvl w:ilvl="0" w:tplc="6672AFE2">
      <w:start w:val="1"/>
      <w:numFmt w:val="bullet"/>
      <w:lvlText w:val="-"/>
      <w:lvlJc w:val="left"/>
      <w:pPr>
        <w:ind w:left="720" w:hanging="360"/>
      </w:pPr>
      <w:rPr>
        <w:rFonts w:ascii="Montserrat" w:eastAsia="Lucida Sans Unicode" w:hAnsi="Montserrat"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DD95206"/>
    <w:multiLevelType w:val="multilevel"/>
    <w:tmpl w:val="DCDEF068"/>
    <w:styleLink w:val="WW8Num2"/>
    <w:lvl w:ilvl="0">
      <w:start w:val="1"/>
      <w:numFmt w:val="decimal"/>
      <w:lvlText w:val="Article %1"/>
      <w:lvlJc w:val="left"/>
      <w:pPr>
        <w:ind w:left="1332" w:hanging="432"/>
      </w:pPr>
      <w:rPr>
        <w:rFonts w:ascii="Trebuchet MS" w:hAnsi="Trebuchet MS"/>
      </w:rPr>
    </w:lvl>
    <w:lvl w:ilvl="1">
      <w:start w:val="1"/>
      <w:numFmt w:val="decimal"/>
      <w:lvlText w:val="%1.%2"/>
      <w:lvlJc w:val="left"/>
      <w:pPr>
        <w:ind w:left="936" w:hanging="576"/>
      </w:pPr>
    </w:lvl>
    <w:lvl w:ilvl="2">
      <w:start w:val="1"/>
      <w:numFmt w:val="decimal"/>
      <w:lvlText w:val="%1.%2.%3"/>
      <w:lvlJc w:val="left"/>
      <w:pPr>
        <w:ind w:left="1080" w:hanging="720"/>
      </w:pPr>
    </w:lvl>
    <w:lvl w:ilvl="3">
      <w:start w:val="1"/>
      <w:numFmt w:val="decimal"/>
      <w:lvlText w:val="%1.%2.%3.%4"/>
      <w:lvlJc w:val="left"/>
      <w:pPr>
        <w:ind w:left="1224" w:hanging="864"/>
      </w:pPr>
    </w:lvl>
    <w:lvl w:ilvl="4">
      <w:start w:val="1"/>
      <w:numFmt w:val="decimal"/>
      <w:lvlText w:val="%1.%2.%3.%4.%5"/>
      <w:lvlJc w:val="left"/>
      <w:pPr>
        <w:ind w:left="1368" w:hanging="1008"/>
      </w:pPr>
    </w:lvl>
    <w:lvl w:ilvl="5">
      <w:start w:val="1"/>
      <w:numFmt w:val="decimal"/>
      <w:lvlText w:val="%1.%2.%3.%4.%5.%6"/>
      <w:lvlJc w:val="left"/>
      <w:pPr>
        <w:ind w:left="1512" w:hanging="1152"/>
      </w:pPr>
    </w:lvl>
    <w:lvl w:ilvl="6">
      <w:start w:val="1"/>
      <w:numFmt w:val="decimal"/>
      <w:lvlText w:val="%1.%2.%3.%4.%5.%6.%7"/>
      <w:lvlJc w:val="left"/>
      <w:pPr>
        <w:ind w:left="1656" w:hanging="1296"/>
      </w:pPr>
    </w:lvl>
    <w:lvl w:ilvl="7">
      <w:start w:val="1"/>
      <w:numFmt w:val="decimal"/>
      <w:lvlText w:val="%1.%2.%3.%4.%5.%6.%7.%8"/>
      <w:lvlJc w:val="left"/>
      <w:pPr>
        <w:ind w:left="1800" w:hanging="1440"/>
      </w:pPr>
    </w:lvl>
    <w:lvl w:ilvl="8">
      <w:start w:val="1"/>
      <w:numFmt w:val="decimal"/>
      <w:lvlText w:val="%1.%2.%3.%4.%5.%6.%7.%8.%9"/>
      <w:lvlJc w:val="left"/>
      <w:pPr>
        <w:ind w:left="1944" w:hanging="1584"/>
      </w:pPr>
    </w:lvl>
  </w:abstractNum>
  <w:abstractNum w:abstractNumId="31" w15:restartNumberingAfterBreak="0">
    <w:nsid w:val="50DF5410"/>
    <w:multiLevelType w:val="multilevel"/>
    <w:tmpl w:val="693E0C3E"/>
    <w:lvl w:ilvl="0">
      <w:start w:val="6"/>
      <w:numFmt w:val="decimal"/>
      <w:lvlText w:val="%1"/>
      <w:lvlJc w:val="left"/>
      <w:pPr>
        <w:ind w:left="360" w:hanging="360"/>
      </w:pPr>
      <w:rPr>
        <w:rFonts w:hint="default"/>
      </w:rPr>
    </w:lvl>
    <w:lvl w:ilvl="1">
      <w:start w:val="1"/>
      <w:numFmt w:val="decimal"/>
      <w:lvlText w:val="%1.%2"/>
      <w:lvlJc w:val="left"/>
      <w:pPr>
        <w:ind w:left="1722" w:hanging="720"/>
      </w:pPr>
      <w:rPr>
        <w:rFonts w:hint="default"/>
      </w:rPr>
    </w:lvl>
    <w:lvl w:ilvl="2">
      <w:start w:val="1"/>
      <w:numFmt w:val="decimal"/>
      <w:lvlText w:val="%1.%2.%3"/>
      <w:lvlJc w:val="left"/>
      <w:pPr>
        <w:ind w:left="2724" w:hanging="720"/>
      </w:pPr>
      <w:rPr>
        <w:rFonts w:hint="default"/>
      </w:rPr>
    </w:lvl>
    <w:lvl w:ilvl="3">
      <w:start w:val="1"/>
      <w:numFmt w:val="decimal"/>
      <w:lvlText w:val="%1.%2.%3.%4"/>
      <w:lvlJc w:val="left"/>
      <w:pPr>
        <w:ind w:left="4086" w:hanging="1080"/>
      </w:pPr>
      <w:rPr>
        <w:rFonts w:hint="default"/>
      </w:rPr>
    </w:lvl>
    <w:lvl w:ilvl="4">
      <w:start w:val="1"/>
      <w:numFmt w:val="decimal"/>
      <w:lvlText w:val="%1.%2.%3.%4.%5"/>
      <w:lvlJc w:val="left"/>
      <w:pPr>
        <w:ind w:left="5448" w:hanging="1440"/>
      </w:pPr>
      <w:rPr>
        <w:rFonts w:hint="default"/>
      </w:rPr>
    </w:lvl>
    <w:lvl w:ilvl="5">
      <w:start w:val="1"/>
      <w:numFmt w:val="decimal"/>
      <w:lvlText w:val="%1.%2.%3.%4.%5.%6"/>
      <w:lvlJc w:val="left"/>
      <w:pPr>
        <w:ind w:left="6810" w:hanging="1800"/>
      </w:pPr>
      <w:rPr>
        <w:rFonts w:hint="default"/>
      </w:rPr>
    </w:lvl>
    <w:lvl w:ilvl="6">
      <w:start w:val="1"/>
      <w:numFmt w:val="decimal"/>
      <w:lvlText w:val="%1.%2.%3.%4.%5.%6.%7"/>
      <w:lvlJc w:val="left"/>
      <w:pPr>
        <w:ind w:left="7812" w:hanging="1800"/>
      </w:pPr>
      <w:rPr>
        <w:rFonts w:hint="default"/>
      </w:rPr>
    </w:lvl>
    <w:lvl w:ilvl="7">
      <w:start w:val="1"/>
      <w:numFmt w:val="decimal"/>
      <w:lvlText w:val="%1.%2.%3.%4.%5.%6.%7.%8"/>
      <w:lvlJc w:val="left"/>
      <w:pPr>
        <w:ind w:left="9174" w:hanging="2160"/>
      </w:pPr>
      <w:rPr>
        <w:rFonts w:hint="default"/>
      </w:rPr>
    </w:lvl>
    <w:lvl w:ilvl="8">
      <w:start w:val="1"/>
      <w:numFmt w:val="decimal"/>
      <w:lvlText w:val="%1.%2.%3.%4.%5.%6.%7.%8.%9"/>
      <w:lvlJc w:val="left"/>
      <w:pPr>
        <w:ind w:left="10536" w:hanging="2520"/>
      </w:pPr>
      <w:rPr>
        <w:rFonts w:hint="default"/>
      </w:rPr>
    </w:lvl>
  </w:abstractNum>
  <w:abstractNum w:abstractNumId="32" w15:restartNumberingAfterBreak="0">
    <w:nsid w:val="576A4D6C"/>
    <w:multiLevelType w:val="hybridMultilevel"/>
    <w:tmpl w:val="478899A6"/>
    <w:lvl w:ilvl="0" w:tplc="B3F40D2E">
      <w:numFmt w:val="bullet"/>
      <w:lvlText w:val="-"/>
      <w:lvlJc w:val="left"/>
      <w:pPr>
        <w:ind w:left="2073" w:hanging="360"/>
      </w:pPr>
      <w:rPr>
        <w:rFonts w:ascii="Arial" w:eastAsia="SimSun, 宋体" w:hAnsi="Arial" w:cs="Arial" w:hint="default"/>
        <w:color w:val="auto"/>
      </w:rPr>
    </w:lvl>
    <w:lvl w:ilvl="1" w:tplc="040C0003" w:tentative="1">
      <w:start w:val="1"/>
      <w:numFmt w:val="bullet"/>
      <w:lvlText w:val="o"/>
      <w:lvlJc w:val="left"/>
      <w:pPr>
        <w:ind w:left="2793" w:hanging="360"/>
      </w:pPr>
      <w:rPr>
        <w:rFonts w:ascii="Courier New" w:hAnsi="Courier New" w:cs="Courier New" w:hint="default"/>
      </w:rPr>
    </w:lvl>
    <w:lvl w:ilvl="2" w:tplc="040C0003">
      <w:start w:val="1"/>
      <w:numFmt w:val="bullet"/>
      <w:lvlText w:val="o"/>
      <w:lvlJc w:val="left"/>
      <w:pPr>
        <w:ind w:left="3513" w:hanging="360"/>
      </w:pPr>
      <w:rPr>
        <w:rFonts w:ascii="Courier New" w:hAnsi="Courier New" w:cs="Courier New" w:hint="default"/>
        <w:color w:val="auto"/>
      </w:rPr>
    </w:lvl>
    <w:lvl w:ilvl="3" w:tplc="040C0001">
      <w:start w:val="1"/>
      <w:numFmt w:val="bullet"/>
      <w:lvlText w:val=""/>
      <w:lvlJc w:val="left"/>
      <w:pPr>
        <w:ind w:left="4233" w:hanging="360"/>
      </w:pPr>
      <w:rPr>
        <w:rFonts w:ascii="Symbol" w:hAnsi="Symbol" w:hint="default"/>
      </w:rPr>
    </w:lvl>
    <w:lvl w:ilvl="4" w:tplc="040C0003" w:tentative="1">
      <w:start w:val="1"/>
      <w:numFmt w:val="bullet"/>
      <w:lvlText w:val="o"/>
      <w:lvlJc w:val="left"/>
      <w:pPr>
        <w:ind w:left="4953" w:hanging="360"/>
      </w:pPr>
      <w:rPr>
        <w:rFonts w:ascii="Courier New" w:hAnsi="Courier New" w:cs="Courier New" w:hint="default"/>
      </w:rPr>
    </w:lvl>
    <w:lvl w:ilvl="5" w:tplc="040C0005" w:tentative="1">
      <w:start w:val="1"/>
      <w:numFmt w:val="bullet"/>
      <w:lvlText w:val=""/>
      <w:lvlJc w:val="left"/>
      <w:pPr>
        <w:ind w:left="5673" w:hanging="360"/>
      </w:pPr>
      <w:rPr>
        <w:rFonts w:ascii="Wingdings" w:hAnsi="Wingdings" w:hint="default"/>
      </w:rPr>
    </w:lvl>
    <w:lvl w:ilvl="6" w:tplc="040C0001" w:tentative="1">
      <w:start w:val="1"/>
      <w:numFmt w:val="bullet"/>
      <w:lvlText w:val=""/>
      <w:lvlJc w:val="left"/>
      <w:pPr>
        <w:ind w:left="6393" w:hanging="360"/>
      </w:pPr>
      <w:rPr>
        <w:rFonts w:ascii="Symbol" w:hAnsi="Symbol" w:hint="default"/>
      </w:rPr>
    </w:lvl>
    <w:lvl w:ilvl="7" w:tplc="040C0003" w:tentative="1">
      <w:start w:val="1"/>
      <w:numFmt w:val="bullet"/>
      <w:lvlText w:val="o"/>
      <w:lvlJc w:val="left"/>
      <w:pPr>
        <w:ind w:left="7113" w:hanging="360"/>
      </w:pPr>
      <w:rPr>
        <w:rFonts w:ascii="Courier New" w:hAnsi="Courier New" w:cs="Courier New" w:hint="default"/>
      </w:rPr>
    </w:lvl>
    <w:lvl w:ilvl="8" w:tplc="040C0005" w:tentative="1">
      <w:start w:val="1"/>
      <w:numFmt w:val="bullet"/>
      <w:lvlText w:val=""/>
      <w:lvlJc w:val="left"/>
      <w:pPr>
        <w:ind w:left="7833" w:hanging="360"/>
      </w:pPr>
      <w:rPr>
        <w:rFonts w:ascii="Wingdings" w:hAnsi="Wingdings" w:hint="default"/>
      </w:rPr>
    </w:lvl>
  </w:abstractNum>
  <w:abstractNum w:abstractNumId="33" w15:restartNumberingAfterBreak="0">
    <w:nsid w:val="5B2618C2"/>
    <w:multiLevelType w:val="multilevel"/>
    <w:tmpl w:val="E7D43A50"/>
    <w:styleLink w:val="WW8Num1"/>
    <w:lvl w:ilvl="0">
      <w:start w:val="1"/>
      <w:numFmt w:val="decimal"/>
      <w:lvlText w:val="Aricle %1"/>
      <w:lvlJc w:val="left"/>
      <w:pPr>
        <w:ind w:left="792" w:hanging="432"/>
      </w:pPr>
      <w:rPr>
        <w:rFonts w:ascii="Trebuchet MS" w:hAnsi="Trebuchet MS"/>
      </w:rPr>
    </w:lvl>
    <w:lvl w:ilvl="1">
      <w:start w:val="1"/>
      <w:numFmt w:val="decimal"/>
      <w:lvlText w:val="%1.%2"/>
      <w:lvlJc w:val="left"/>
      <w:pPr>
        <w:ind w:left="936" w:hanging="576"/>
      </w:pPr>
    </w:lvl>
    <w:lvl w:ilvl="2">
      <w:start w:val="1"/>
      <w:numFmt w:val="decimal"/>
      <w:lvlText w:val="%1.%2.%3"/>
      <w:lvlJc w:val="left"/>
      <w:pPr>
        <w:ind w:left="1080" w:hanging="720"/>
      </w:pPr>
    </w:lvl>
    <w:lvl w:ilvl="3">
      <w:start w:val="1"/>
      <w:numFmt w:val="decimal"/>
      <w:lvlText w:val="%1.%2.%3.%4"/>
      <w:lvlJc w:val="left"/>
      <w:pPr>
        <w:ind w:left="1224" w:hanging="864"/>
      </w:pPr>
    </w:lvl>
    <w:lvl w:ilvl="4">
      <w:start w:val="1"/>
      <w:numFmt w:val="decimal"/>
      <w:lvlText w:val="%1.%2.%3.%4.%5"/>
      <w:lvlJc w:val="left"/>
      <w:pPr>
        <w:ind w:left="1368" w:hanging="1008"/>
      </w:pPr>
    </w:lvl>
    <w:lvl w:ilvl="5">
      <w:start w:val="1"/>
      <w:numFmt w:val="decimal"/>
      <w:lvlText w:val="%1.%2.%3.%4.%5.%6"/>
      <w:lvlJc w:val="left"/>
      <w:pPr>
        <w:ind w:left="1512" w:hanging="1152"/>
      </w:pPr>
    </w:lvl>
    <w:lvl w:ilvl="6">
      <w:start w:val="1"/>
      <w:numFmt w:val="decimal"/>
      <w:lvlText w:val="%1.%2.%3.%4.%5.%6.%7"/>
      <w:lvlJc w:val="left"/>
      <w:pPr>
        <w:ind w:left="1656" w:hanging="1296"/>
      </w:pPr>
    </w:lvl>
    <w:lvl w:ilvl="7">
      <w:start w:val="1"/>
      <w:numFmt w:val="decimal"/>
      <w:lvlText w:val="%1.%2.%3.%4.%5.%6.%7.%8"/>
      <w:lvlJc w:val="left"/>
      <w:pPr>
        <w:ind w:left="1800" w:hanging="1440"/>
      </w:pPr>
    </w:lvl>
    <w:lvl w:ilvl="8">
      <w:start w:val="1"/>
      <w:numFmt w:val="decimal"/>
      <w:lvlText w:val="%1.%2.%3.%4.%5.%6.%7.%8.%9"/>
      <w:lvlJc w:val="left"/>
      <w:pPr>
        <w:ind w:left="1944" w:hanging="1584"/>
      </w:pPr>
    </w:lvl>
  </w:abstractNum>
  <w:abstractNum w:abstractNumId="34" w15:restartNumberingAfterBreak="0">
    <w:nsid w:val="5C475112"/>
    <w:multiLevelType w:val="multilevel"/>
    <w:tmpl w:val="3AA4F46E"/>
    <w:lvl w:ilvl="0">
      <w:start w:val="1"/>
      <w:numFmt w:val="decimal"/>
      <w:lvlText w:val="%1"/>
      <w:lvlJc w:val="left"/>
      <w:pPr>
        <w:ind w:left="375" w:hanging="375"/>
      </w:pPr>
      <w:rPr>
        <w:rFonts w:hint="default"/>
      </w:rPr>
    </w:lvl>
    <w:lvl w:ilvl="1">
      <w:start w:val="4"/>
      <w:numFmt w:val="decimal"/>
      <w:lvlText w:val="%1.%2"/>
      <w:lvlJc w:val="left"/>
      <w:pPr>
        <w:ind w:left="1722" w:hanging="720"/>
      </w:pPr>
      <w:rPr>
        <w:rFonts w:hint="default"/>
      </w:rPr>
    </w:lvl>
    <w:lvl w:ilvl="2">
      <w:start w:val="1"/>
      <w:numFmt w:val="decimal"/>
      <w:lvlText w:val="%1.%2.%3"/>
      <w:lvlJc w:val="left"/>
      <w:pPr>
        <w:ind w:left="3084" w:hanging="1080"/>
      </w:pPr>
      <w:rPr>
        <w:rFonts w:hint="default"/>
      </w:rPr>
    </w:lvl>
    <w:lvl w:ilvl="3">
      <w:start w:val="1"/>
      <w:numFmt w:val="decimal"/>
      <w:lvlText w:val="%1.%2.%3.%4"/>
      <w:lvlJc w:val="left"/>
      <w:pPr>
        <w:ind w:left="4086" w:hanging="1080"/>
      </w:pPr>
      <w:rPr>
        <w:rFonts w:hint="default"/>
      </w:rPr>
    </w:lvl>
    <w:lvl w:ilvl="4">
      <w:start w:val="1"/>
      <w:numFmt w:val="decimal"/>
      <w:lvlText w:val="%1.%2.%3.%4.%5"/>
      <w:lvlJc w:val="left"/>
      <w:pPr>
        <w:ind w:left="5448" w:hanging="1440"/>
      </w:pPr>
      <w:rPr>
        <w:rFonts w:hint="default"/>
      </w:rPr>
    </w:lvl>
    <w:lvl w:ilvl="5">
      <w:start w:val="1"/>
      <w:numFmt w:val="decimal"/>
      <w:lvlText w:val="%1.%2.%3.%4.%5.%6"/>
      <w:lvlJc w:val="left"/>
      <w:pPr>
        <w:ind w:left="6810" w:hanging="1800"/>
      </w:pPr>
      <w:rPr>
        <w:rFonts w:hint="default"/>
      </w:rPr>
    </w:lvl>
    <w:lvl w:ilvl="6">
      <w:start w:val="1"/>
      <w:numFmt w:val="decimal"/>
      <w:lvlText w:val="%1.%2.%3.%4.%5.%6.%7"/>
      <w:lvlJc w:val="left"/>
      <w:pPr>
        <w:ind w:left="8172" w:hanging="2160"/>
      </w:pPr>
      <w:rPr>
        <w:rFonts w:hint="default"/>
      </w:rPr>
    </w:lvl>
    <w:lvl w:ilvl="7">
      <w:start w:val="1"/>
      <w:numFmt w:val="decimal"/>
      <w:lvlText w:val="%1.%2.%3.%4.%5.%6.%7.%8"/>
      <w:lvlJc w:val="left"/>
      <w:pPr>
        <w:ind w:left="9174" w:hanging="2160"/>
      </w:pPr>
      <w:rPr>
        <w:rFonts w:hint="default"/>
      </w:rPr>
    </w:lvl>
    <w:lvl w:ilvl="8">
      <w:start w:val="1"/>
      <w:numFmt w:val="decimal"/>
      <w:lvlText w:val="%1.%2.%3.%4.%5.%6.%7.%8.%9"/>
      <w:lvlJc w:val="left"/>
      <w:pPr>
        <w:ind w:left="10536" w:hanging="2520"/>
      </w:pPr>
      <w:rPr>
        <w:rFonts w:hint="default"/>
      </w:rPr>
    </w:lvl>
  </w:abstractNum>
  <w:abstractNum w:abstractNumId="35" w15:restartNumberingAfterBreak="0">
    <w:nsid w:val="5F946D9C"/>
    <w:multiLevelType w:val="hybridMultilevel"/>
    <w:tmpl w:val="8B8E4A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1222CF4"/>
    <w:multiLevelType w:val="hybridMultilevel"/>
    <w:tmpl w:val="91527B9E"/>
    <w:lvl w:ilvl="0" w:tplc="C77EA976">
      <w:start w:val="2"/>
      <w:numFmt w:val="bullet"/>
      <w:lvlText w:val="-"/>
      <w:lvlJc w:val="left"/>
      <w:pPr>
        <w:ind w:left="720" w:hanging="360"/>
      </w:pPr>
      <w:rPr>
        <w:rFonts w:hint="default"/>
      </w:rPr>
    </w:lvl>
    <w:lvl w:ilvl="1" w:tplc="040C0003">
      <w:start w:val="1"/>
      <w:numFmt w:val="bullet"/>
      <w:lvlText w:val="o"/>
      <w:lvlJc w:val="left"/>
      <w:pPr>
        <w:ind w:left="1353" w:hanging="360"/>
      </w:pPr>
      <w:rPr>
        <w:rFonts w:ascii="Courier New" w:hAnsi="Courier New" w:cs="Courier New" w:hint="default"/>
      </w:rPr>
    </w:lvl>
    <w:lvl w:ilvl="2" w:tplc="E2BA9F28">
      <w:numFmt w:val="bullet"/>
      <w:lvlText w:val=""/>
      <w:lvlJc w:val="left"/>
      <w:pPr>
        <w:ind w:left="4416" w:hanging="2616"/>
      </w:pPr>
      <w:rPr>
        <w:rFonts w:ascii="Symbol" w:eastAsia="Montserrat Light" w:hAnsi="Symbol" w:cs="Calibri"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2D31125"/>
    <w:multiLevelType w:val="hybridMultilevel"/>
    <w:tmpl w:val="CF3CD274"/>
    <w:lvl w:ilvl="0" w:tplc="B3F40D2E">
      <w:numFmt w:val="bullet"/>
      <w:lvlText w:val="-"/>
      <w:lvlJc w:val="left"/>
      <w:pPr>
        <w:ind w:left="797" w:hanging="360"/>
      </w:pPr>
      <w:rPr>
        <w:rFonts w:ascii="Arial" w:eastAsia="SimSun, 宋体" w:hAnsi="Arial" w:cs="Arial" w:hint="default"/>
        <w:color w:val="auto"/>
      </w:rPr>
    </w:lvl>
    <w:lvl w:ilvl="1" w:tplc="040C0003" w:tentative="1">
      <w:start w:val="1"/>
      <w:numFmt w:val="bullet"/>
      <w:lvlText w:val="o"/>
      <w:lvlJc w:val="left"/>
      <w:pPr>
        <w:ind w:left="1517" w:hanging="360"/>
      </w:pPr>
      <w:rPr>
        <w:rFonts w:ascii="Courier New" w:hAnsi="Courier New" w:cs="Courier New" w:hint="default"/>
      </w:rPr>
    </w:lvl>
    <w:lvl w:ilvl="2" w:tplc="040C0005" w:tentative="1">
      <w:start w:val="1"/>
      <w:numFmt w:val="bullet"/>
      <w:lvlText w:val=""/>
      <w:lvlJc w:val="left"/>
      <w:pPr>
        <w:ind w:left="2237" w:hanging="360"/>
      </w:pPr>
      <w:rPr>
        <w:rFonts w:ascii="Wingdings" w:hAnsi="Wingdings" w:hint="default"/>
      </w:rPr>
    </w:lvl>
    <w:lvl w:ilvl="3" w:tplc="040C0001" w:tentative="1">
      <w:start w:val="1"/>
      <w:numFmt w:val="bullet"/>
      <w:lvlText w:val=""/>
      <w:lvlJc w:val="left"/>
      <w:pPr>
        <w:ind w:left="2957" w:hanging="360"/>
      </w:pPr>
      <w:rPr>
        <w:rFonts w:ascii="Symbol" w:hAnsi="Symbol" w:hint="default"/>
      </w:rPr>
    </w:lvl>
    <w:lvl w:ilvl="4" w:tplc="040C0003" w:tentative="1">
      <w:start w:val="1"/>
      <w:numFmt w:val="bullet"/>
      <w:lvlText w:val="o"/>
      <w:lvlJc w:val="left"/>
      <w:pPr>
        <w:ind w:left="3677" w:hanging="360"/>
      </w:pPr>
      <w:rPr>
        <w:rFonts w:ascii="Courier New" w:hAnsi="Courier New" w:cs="Courier New" w:hint="default"/>
      </w:rPr>
    </w:lvl>
    <w:lvl w:ilvl="5" w:tplc="040C0005" w:tentative="1">
      <w:start w:val="1"/>
      <w:numFmt w:val="bullet"/>
      <w:lvlText w:val=""/>
      <w:lvlJc w:val="left"/>
      <w:pPr>
        <w:ind w:left="4397" w:hanging="360"/>
      </w:pPr>
      <w:rPr>
        <w:rFonts w:ascii="Wingdings" w:hAnsi="Wingdings" w:hint="default"/>
      </w:rPr>
    </w:lvl>
    <w:lvl w:ilvl="6" w:tplc="040C0001" w:tentative="1">
      <w:start w:val="1"/>
      <w:numFmt w:val="bullet"/>
      <w:lvlText w:val=""/>
      <w:lvlJc w:val="left"/>
      <w:pPr>
        <w:ind w:left="5117" w:hanging="360"/>
      </w:pPr>
      <w:rPr>
        <w:rFonts w:ascii="Symbol" w:hAnsi="Symbol" w:hint="default"/>
      </w:rPr>
    </w:lvl>
    <w:lvl w:ilvl="7" w:tplc="040C0003" w:tentative="1">
      <w:start w:val="1"/>
      <w:numFmt w:val="bullet"/>
      <w:lvlText w:val="o"/>
      <w:lvlJc w:val="left"/>
      <w:pPr>
        <w:ind w:left="5837" w:hanging="360"/>
      </w:pPr>
      <w:rPr>
        <w:rFonts w:ascii="Courier New" w:hAnsi="Courier New" w:cs="Courier New" w:hint="default"/>
      </w:rPr>
    </w:lvl>
    <w:lvl w:ilvl="8" w:tplc="040C0005" w:tentative="1">
      <w:start w:val="1"/>
      <w:numFmt w:val="bullet"/>
      <w:lvlText w:val=""/>
      <w:lvlJc w:val="left"/>
      <w:pPr>
        <w:ind w:left="6557" w:hanging="360"/>
      </w:pPr>
      <w:rPr>
        <w:rFonts w:ascii="Wingdings" w:hAnsi="Wingdings" w:hint="default"/>
      </w:rPr>
    </w:lvl>
  </w:abstractNum>
  <w:abstractNum w:abstractNumId="38" w15:restartNumberingAfterBreak="0">
    <w:nsid w:val="6A21499E"/>
    <w:multiLevelType w:val="multilevel"/>
    <w:tmpl w:val="DC30CFAE"/>
    <w:styleLink w:val="WWOutlineListStyle8"/>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39" w15:restartNumberingAfterBreak="0">
    <w:nsid w:val="6BE20B9A"/>
    <w:multiLevelType w:val="multilevel"/>
    <w:tmpl w:val="6DC23834"/>
    <w:lvl w:ilvl="0">
      <w:start w:val="4"/>
      <w:numFmt w:val="decimal"/>
      <w:lvlText w:val="%1."/>
      <w:lvlJc w:val="left"/>
      <w:pPr>
        <w:ind w:left="555" w:hanging="555"/>
      </w:pPr>
      <w:rPr>
        <w:rFonts w:hint="default"/>
      </w:rPr>
    </w:lvl>
    <w:lvl w:ilvl="1">
      <w:start w:val="31"/>
      <w:numFmt w:val="decimal"/>
      <w:lvlText w:val="%1.%2."/>
      <w:lvlJc w:val="left"/>
      <w:pPr>
        <w:ind w:left="2724" w:hanging="720"/>
      </w:pPr>
      <w:rPr>
        <w:rFonts w:hint="default"/>
      </w:rPr>
    </w:lvl>
    <w:lvl w:ilvl="2">
      <w:start w:val="1"/>
      <w:numFmt w:val="decimal"/>
      <w:lvlText w:val="%1.%2.%3."/>
      <w:lvlJc w:val="left"/>
      <w:pPr>
        <w:ind w:left="4728" w:hanging="720"/>
      </w:pPr>
      <w:rPr>
        <w:rFonts w:hint="default"/>
      </w:rPr>
    </w:lvl>
    <w:lvl w:ilvl="3">
      <w:start w:val="1"/>
      <w:numFmt w:val="decimal"/>
      <w:lvlText w:val="%1.%2.%3.%4."/>
      <w:lvlJc w:val="left"/>
      <w:pPr>
        <w:ind w:left="7092" w:hanging="1080"/>
      </w:pPr>
      <w:rPr>
        <w:rFonts w:hint="default"/>
      </w:rPr>
    </w:lvl>
    <w:lvl w:ilvl="4">
      <w:start w:val="1"/>
      <w:numFmt w:val="decimal"/>
      <w:lvlText w:val="%1.%2.%3.%4.%5."/>
      <w:lvlJc w:val="left"/>
      <w:pPr>
        <w:ind w:left="9456" w:hanging="1440"/>
      </w:pPr>
      <w:rPr>
        <w:rFonts w:hint="default"/>
      </w:rPr>
    </w:lvl>
    <w:lvl w:ilvl="5">
      <w:start w:val="1"/>
      <w:numFmt w:val="decimal"/>
      <w:lvlText w:val="%1.%2.%3.%4.%5.%6."/>
      <w:lvlJc w:val="left"/>
      <w:pPr>
        <w:ind w:left="11460" w:hanging="1440"/>
      </w:pPr>
      <w:rPr>
        <w:rFonts w:hint="default"/>
      </w:rPr>
    </w:lvl>
    <w:lvl w:ilvl="6">
      <w:start w:val="1"/>
      <w:numFmt w:val="decimal"/>
      <w:lvlText w:val="%1.%2.%3.%4.%5.%6.%7."/>
      <w:lvlJc w:val="left"/>
      <w:pPr>
        <w:ind w:left="13824" w:hanging="1800"/>
      </w:pPr>
      <w:rPr>
        <w:rFonts w:hint="default"/>
      </w:rPr>
    </w:lvl>
    <w:lvl w:ilvl="7">
      <w:start w:val="1"/>
      <w:numFmt w:val="decimal"/>
      <w:lvlText w:val="%1.%2.%3.%4.%5.%6.%7.%8."/>
      <w:lvlJc w:val="left"/>
      <w:pPr>
        <w:ind w:left="15828" w:hanging="1800"/>
      </w:pPr>
      <w:rPr>
        <w:rFonts w:hint="default"/>
      </w:rPr>
    </w:lvl>
    <w:lvl w:ilvl="8">
      <w:start w:val="1"/>
      <w:numFmt w:val="decimal"/>
      <w:lvlText w:val="%1.%2.%3.%4.%5.%6.%7.%8.%9."/>
      <w:lvlJc w:val="left"/>
      <w:pPr>
        <w:ind w:left="18192" w:hanging="2160"/>
      </w:pPr>
      <w:rPr>
        <w:rFonts w:hint="default"/>
      </w:rPr>
    </w:lvl>
  </w:abstractNum>
  <w:abstractNum w:abstractNumId="40" w15:restartNumberingAfterBreak="0">
    <w:nsid w:val="6CAE1475"/>
    <w:multiLevelType w:val="multilevel"/>
    <w:tmpl w:val="E9B442DE"/>
    <w:styleLink w:val="WWOutlineListStyle3"/>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41" w15:restartNumberingAfterBreak="0">
    <w:nsid w:val="6FE86845"/>
    <w:multiLevelType w:val="multilevel"/>
    <w:tmpl w:val="B554F598"/>
    <w:styleLink w:val="WWOutlineListStyle11"/>
    <w:lvl w:ilvl="0">
      <w:start w:val="1"/>
      <w:numFmt w:val="decimal"/>
      <w:lvlText w:val="Article %1 "/>
      <w:lvlJc w:val="left"/>
      <w:pPr>
        <w:ind w:left="2843" w:hanging="432"/>
      </w:pPr>
      <w:rPr>
        <w:rFonts w:ascii="Trebuchet MS" w:hAnsi="Trebuchet MS"/>
      </w:rPr>
    </w:lvl>
    <w:lvl w:ilvl="1">
      <w:start w:val="1"/>
      <w:numFmt w:val="decimal"/>
      <w:lvlText w:val=" %1.%2 "/>
      <w:lvlJc w:val="left"/>
      <w:pPr>
        <w:ind w:left="1002" w:hanging="576"/>
      </w:pPr>
    </w:lvl>
    <w:lvl w:ilvl="2">
      <w:start w:val="1"/>
      <w:numFmt w:val="decimal"/>
      <w:lvlText w:val=" %1.%2.%3 "/>
      <w:lvlJc w:val="left"/>
      <w:pPr>
        <w:ind w:left="1080" w:hanging="720"/>
      </w:pPr>
    </w:lvl>
    <w:lvl w:ilvl="3">
      <w:start w:val="1"/>
      <w:numFmt w:val="decimal"/>
      <w:lvlText w:val=" %1.%2.%3.%4 "/>
      <w:lvlJc w:val="left"/>
      <w:pPr>
        <w:ind w:left="1224" w:hanging="864"/>
      </w:pPr>
    </w:lvl>
    <w:lvl w:ilvl="4">
      <w:start w:val="1"/>
      <w:numFmt w:val="decimal"/>
      <w:lvlText w:val=" %1.%2.%3.%4.%5 "/>
      <w:lvlJc w:val="left"/>
      <w:pPr>
        <w:ind w:left="1368" w:hanging="1008"/>
      </w:pPr>
    </w:lvl>
    <w:lvl w:ilvl="5">
      <w:start w:val="1"/>
      <w:numFmt w:val="decimal"/>
      <w:lvlText w:val=" %1.%2.%3.%4.%5.%6 "/>
      <w:lvlJc w:val="left"/>
      <w:pPr>
        <w:ind w:left="1512" w:hanging="1152"/>
      </w:pPr>
    </w:lvl>
    <w:lvl w:ilvl="6">
      <w:start w:val="1"/>
      <w:numFmt w:val="decimal"/>
      <w:lvlText w:val=" %1.%2.%3.%4.%5.%6.%7 "/>
      <w:lvlJc w:val="left"/>
      <w:pPr>
        <w:ind w:left="1656" w:hanging="1296"/>
      </w:pPr>
    </w:lvl>
    <w:lvl w:ilvl="7">
      <w:start w:val="1"/>
      <w:numFmt w:val="decimal"/>
      <w:lvlText w:val=" %1.%2.%3.%4.%5.%6.%7.%8 "/>
      <w:lvlJc w:val="left"/>
      <w:pPr>
        <w:ind w:left="1800" w:hanging="1440"/>
      </w:pPr>
    </w:lvl>
    <w:lvl w:ilvl="8">
      <w:start w:val="1"/>
      <w:numFmt w:val="decimal"/>
      <w:lvlText w:val=" %1.%2.%3.%4.%5.%6.%7.%8.%9 "/>
      <w:lvlJc w:val="left"/>
      <w:pPr>
        <w:ind w:left="1944" w:hanging="1584"/>
      </w:pPr>
    </w:lvl>
  </w:abstractNum>
  <w:abstractNum w:abstractNumId="42" w15:restartNumberingAfterBreak="0">
    <w:nsid w:val="7FDC71E2"/>
    <w:multiLevelType w:val="multilevel"/>
    <w:tmpl w:val="6F90506A"/>
    <w:lvl w:ilvl="0">
      <w:start w:val="4"/>
      <w:numFmt w:val="decimal"/>
      <w:lvlText w:val="%1"/>
      <w:lvlJc w:val="left"/>
      <w:pPr>
        <w:ind w:left="375" w:hanging="37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num w:numId="1">
    <w:abstractNumId w:val="7"/>
    <w:lvlOverride w:ilvl="0">
      <w:lvl w:ilvl="0">
        <w:start w:val="1"/>
        <w:numFmt w:val="decimal"/>
        <w:pStyle w:val="Titre1"/>
        <w:lvlText w:val="Article %1 "/>
        <w:lvlJc w:val="left"/>
        <w:pPr>
          <w:ind w:left="1141" w:hanging="432"/>
        </w:pPr>
      </w:lvl>
    </w:lvlOverride>
    <w:lvlOverride w:ilvl="1">
      <w:lvl w:ilvl="1">
        <w:start w:val="1"/>
        <w:numFmt w:val="decimal"/>
        <w:pStyle w:val="Titre2"/>
        <w:lvlText w:val=" %1.%2 "/>
        <w:lvlJc w:val="left"/>
        <w:pPr>
          <w:ind w:left="1002" w:hanging="576"/>
        </w:pPr>
      </w:lvl>
    </w:lvlOverride>
    <w:lvlOverride w:ilvl="2">
      <w:lvl w:ilvl="2">
        <w:start w:val="1"/>
        <w:numFmt w:val="decimal"/>
        <w:pStyle w:val="Titre3"/>
        <w:lvlText w:val=" %1.%2.%3 "/>
        <w:lvlJc w:val="left"/>
        <w:pPr>
          <w:ind w:left="1080" w:hanging="720"/>
        </w:pPr>
      </w:lvl>
    </w:lvlOverride>
    <w:lvlOverride w:ilvl="3">
      <w:lvl w:ilvl="3">
        <w:start w:val="1"/>
        <w:numFmt w:val="decimal"/>
        <w:pStyle w:val="Titre4"/>
        <w:lvlText w:val=" %1.%2.%3.%4 "/>
        <w:lvlJc w:val="left"/>
        <w:pPr>
          <w:ind w:left="1224" w:hanging="864"/>
        </w:pPr>
      </w:lvl>
    </w:lvlOverride>
    <w:lvlOverride w:ilvl="4">
      <w:lvl w:ilvl="4">
        <w:start w:val="1"/>
        <w:numFmt w:val="decimal"/>
        <w:pStyle w:val="Titre5"/>
        <w:lvlText w:val=" %1.%2.%3.%4.%5 "/>
        <w:lvlJc w:val="left"/>
        <w:pPr>
          <w:ind w:left="1368" w:hanging="1008"/>
        </w:pPr>
      </w:lvl>
    </w:lvlOverride>
    <w:lvlOverride w:ilvl="5">
      <w:lvl w:ilvl="5">
        <w:start w:val="1"/>
        <w:numFmt w:val="decimal"/>
        <w:pStyle w:val="Titre6"/>
        <w:lvlText w:val=" %1.%2.%3.%4.%5.%6 "/>
        <w:lvlJc w:val="left"/>
        <w:pPr>
          <w:ind w:left="1512" w:hanging="1152"/>
        </w:pPr>
      </w:lvl>
    </w:lvlOverride>
    <w:lvlOverride w:ilvl="6">
      <w:lvl w:ilvl="6">
        <w:start w:val="1"/>
        <w:numFmt w:val="decimal"/>
        <w:pStyle w:val="Titre7"/>
        <w:lvlText w:val=" %1.%2.%3.%4.%5.%6.%7 "/>
        <w:lvlJc w:val="left"/>
        <w:pPr>
          <w:ind w:left="1656" w:hanging="1296"/>
        </w:pPr>
      </w:lvl>
    </w:lvlOverride>
    <w:lvlOverride w:ilvl="7">
      <w:lvl w:ilvl="7">
        <w:start w:val="1"/>
        <w:numFmt w:val="decimal"/>
        <w:pStyle w:val="Titre8"/>
        <w:lvlText w:val=" %1.%2.%3.%4.%5.%6.%7.%8 "/>
        <w:lvlJc w:val="left"/>
        <w:pPr>
          <w:ind w:left="1800" w:hanging="1440"/>
        </w:pPr>
      </w:lvl>
    </w:lvlOverride>
    <w:lvlOverride w:ilvl="8">
      <w:lvl w:ilvl="8">
        <w:start w:val="1"/>
        <w:numFmt w:val="decimal"/>
        <w:pStyle w:val="Titre9"/>
        <w:lvlText w:val=" %1.%2.%3.%4.%5.%6.%7.%8.%9 "/>
        <w:lvlJc w:val="left"/>
        <w:pPr>
          <w:ind w:left="1944" w:hanging="1584"/>
        </w:pPr>
      </w:lvl>
    </w:lvlOverride>
  </w:num>
  <w:num w:numId="2">
    <w:abstractNumId w:val="41"/>
  </w:num>
  <w:num w:numId="3">
    <w:abstractNumId w:val="18"/>
  </w:num>
  <w:num w:numId="4">
    <w:abstractNumId w:val="5"/>
  </w:num>
  <w:num w:numId="5">
    <w:abstractNumId w:val="38"/>
  </w:num>
  <w:num w:numId="6">
    <w:abstractNumId w:val="1"/>
  </w:num>
  <w:num w:numId="7">
    <w:abstractNumId w:val="6"/>
  </w:num>
  <w:num w:numId="8">
    <w:abstractNumId w:val="4"/>
  </w:num>
  <w:num w:numId="9">
    <w:abstractNumId w:val="19"/>
  </w:num>
  <w:num w:numId="10">
    <w:abstractNumId w:val="40"/>
  </w:num>
  <w:num w:numId="11">
    <w:abstractNumId w:val="27"/>
  </w:num>
  <w:num w:numId="12">
    <w:abstractNumId w:val="24"/>
  </w:num>
  <w:num w:numId="13">
    <w:abstractNumId w:val="25"/>
  </w:num>
  <w:num w:numId="14">
    <w:abstractNumId w:val="33"/>
  </w:num>
  <w:num w:numId="15">
    <w:abstractNumId w:val="30"/>
  </w:num>
  <w:num w:numId="16">
    <w:abstractNumId w:val="15"/>
  </w:num>
  <w:num w:numId="17">
    <w:abstractNumId w:val="42"/>
  </w:num>
  <w:num w:numId="18">
    <w:abstractNumId w:val="0"/>
  </w:num>
  <w:num w:numId="19">
    <w:abstractNumId w:val="11"/>
  </w:num>
  <w:num w:numId="20">
    <w:abstractNumId w:val="8"/>
  </w:num>
  <w:num w:numId="21">
    <w:abstractNumId w:val="31"/>
  </w:num>
  <w:num w:numId="22">
    <w:abstractNumId w:val="13"/>
  </w:num>
  <w:num w:numId="23">
    <w:abstractNumId w:val="16"/>
  </w:num>
  <w:num w:numId="24">
    <w:abstractNumId w:val="29"/>
  </w:num>
  <w:num w:numId="25">
    <w:abstractNumId w:val="2"/>
  </w:num>
  <w:num w:numId="26">
    <w:abstractNumId w:val="22"/>
  </w:num>
  <w:num w:numId="27">
    <w:abstractNumId w:val="9"/>
  </w:num>
  <w:num w:numId="28">
    <w:abstractNumId w:val="21"/>
  </w:num>
  <w:num w:numId="29">
    <w:abstractNumId w:val="39"/>
  </w:num>
  <w:num w:numId="30">
    <w:abstractNumId w:val="17"/>
  </w:num>
  <w:num w:numId="31">
    <w:abstractNumId w:val="34"/>
  </w:num>
  <w:num w:numId="32">
    <w:abstractNumId w:val="20"/>
  </w:num>
  <w:num w:numId="33">
    <w:abstractNumId w:val="14"/>
  </w:num>
  <w:num w:numId="34">
    <w:abstractNumId w:val="36"/>
  </w:num>
  <w:num w:numId="35">
    <w:abstractNumId w:val="10"/>
  </w:num>
  <w:num w:numId="36">
    <w:abstractNumId w:val="35"/>
  </w:num>
  <w:num w:numId="37">
    <w:abstractNumId w:val="28"/>
  </w:num>
  <w:num w:numId="38">
    <w:abstractNumId w:val="32"/>
  </w:num>
  <w:num w:numId="39">
    <w:abstractNumId w:val="3"/>
  </w:num>
  <w:num w:numId="40">
    <w:abstractNumId w:val="37"/>
  </w:num>
  <w:num w:numId="41">
    <w:abstractNumId w:val="26"/>
  </w:num>
  <w:num w:numId="42">
    <w:abstractNumId w:val="12"/>
  </w:num>
  <w:num w:numId="43">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33E"/>
    <w:rsid w:val="00000DE0"/>
    <w:rsid w:val="00005174"/>
    <w:rsid w:val="00005D07"/>
    <w:rsid w:val="000070D6"/>
    <w:rsid w:val="00007440"/>
    <w:rsid w:val="00010122"/>
    <w:rsid w:val="00012753"/>
    <w:rsid w:val="00013617"/>
    <w:rsid w:val="0001435D"/>
    <w:rsid w:val="000143D0"/>
    <w:rsid w:val="00014B3D"/>
    <w:rsid w:val="00016468"/>
    <w:rsid w:val="0002386D"/>
    <w:rsid w:val="00023DCC"/>
    <w:rsid w:val="00024BFF"/>
    <w:rsid w:val="00025355"/>
    <w:rsid w:val="000257AA"/>
    <w:rsid w:val="00026E9E"/>
    <w:rsid w:val="00027FC6"/>
    <w:rsid w:val="000314A8"/>
    <w:rsid w:val="000316C7"/>
    <w:rsid w:val="00031C99"/>
    <w:rsid w:val="00032095"/>
    <w:rsid w:val="00032759"/>
    <w:rsid w:val="000340D1"/>
    <w:rsid w:val="00034967"/>
    <w:rsid w:val="00037DD1"/>
    <w:rsid w:val="00040B14"/>
    <w:rsid w:val="000433BF"/>
    <w:rsid w:val="000435D7"/>
    <w:rsid w:val="00043884"/>
    <w:rsid w:val="000440F9"/>
    <w:rsid w:val="0004447B"/>
    <w:rsid w:val="000476BA"/>
    <w:rsid w:val="00047A82"/>
    <w:rsid w:val="00052D56"/>
    <w:rsid w:val="00062372"/>
    <w:rsid w:val="00062EE8"/>
    <w:rsid w:val="00064799"/>
    <w:rsid w:val="00065928"/>
    <w:rsid w:val="00065A5D"/>
    <w:rsid w:val="00065F7C"/>
    <w:rsid w:val="00067363"/>
    <w:rsid w:val="00070B19"/>
    <w:rsid w:val="00070B4D"/>
    <w:rsid w:val="00070FEC"/>
    <w:rsid w:val="00071362"/>
    <w:rsid w:val="00074563"/>
    <w:rsid w:val="00075C9B"/>
    <w:rsid w:val="00075E07"/>
    <w:rsid w:val="00075EEB"/>
    <w:rsid w:val="000779FF"/>
    <w:rsid w:val="00080C3F"/>
    <w:rsid w:val="0008251A"/>
    <w:rsid w:val="00082875"/>
    <w:rsid w:val="00082C96"/>
    <w:rsid w:val="00085B52"/>
    <w:rsid w:val="00086298"/>
    <w:rsid w:val="00087E6F"/>
    <w:rsid w:val="00087F61"/>
    <w:rsid w:val="00090238"/>
    <w:rsid w:val="000906DF"/>
    <w:rsid w:val="00090783"/>
    <w:rsid w:val="00091A85"/>
    <w:rsid w:val="00091AAD"/>
    <w:rsid w:val="000928FA"/>
    <w:rsid w:val="00093193"/>
    <w:rsid w:val="00094AB9"/>
    <w:rsid w:val="00095FB5"/>
    <w:rsid w:val="0009718F"/>
    <w:rsid w:val="000A0D4E"/>
    <w:rsid w:val="000A2E4F"/>
    <w:rsid w:val="000A3956"/>
    <w:rsid w:val="000A6D3F"/>
    <w:rsid w:val="000A7978"/>
    <w:rsid w:val="000B2166"/>
    <w:rsid w:val="000B31D4"/>
    <w:rsid w:val="000B3229"/>
    <w:rsid w:val="000B5517"/>
    <w:rsid w:val="000B5578"/>
    <w:rsid w:val="000B6196"/>
    <w:rsid w:val="000B6EEA"/>
    <w:rsid w:val="000B7050"/>
    <w:rsid w:val="000C2EFD"/>
    <w:rsid w:val="000C2FC7"/>
    <w:rsid w:val="000C335C"/>
    <w:rsid w:val="000C33B8"/>
    <w:rsid w:val="000C5C3C"/>
    <w:rsid w:val="000C72CE"/>
    <w:rsid w:val="000C774B"/>
    <w:rsid w:val="000C7BE0"/>
    <w:rsid w:val="000D16F2"/>
    <w:rsid w:val="000D20E6"/>
    <w:rsid w:val="000D4564"/>
    <w:rsid w:val="000D68AC"/>
    <w:rsid w:val="000E1E00"/>
    <w:rsid w:val="000E2082"/>
    <w:rsid w:val="000E250A"/>
    <w:rsid w:val="000E2ACB"/>
    <w:rsid w:val="000E39AF"/>
    <w:rsid w:val="000E3D20"/>
    <w:rsid w:val="000E433E"/>
    <w:rsid w:val="000E4F9F"/>
    <w:rsid w:val="000E516A"/>
    <w:rsid w:val="000E665E"/>
    <w:rsid w:val="000F0FA8"/>
    <w:rsid w:val="000F17FF"/>
    <w:rsid w:val="000F31EB"/>
    <w:rsid w:val="000F3EEF"/>
    <w:rsid w:val="000F4C50"/>
    <w:rsid w:val="000F5EBD"/>
    <w:rsid w:val="000F643A"/>
    <w:rsid w:val="000F7098"/>
    <w:rsid w:val="000F73F6"/>
    <w:rsid w:val="0010236C"/>
    <w:rsid w:val="00103451"/>
    <w:rsid w:val="0010510B"/>
    <w:rsid w:val="00105699"/>
    <w:rsid w:val="001060FE"/>
    <w:rsid w:val="00106EFC"/>
    <w:rsid w:val="0011090D"/>
    <w:rsid w:val="0011382C"/>
    <w:rsid w:val="00114A8A"/>
    <w:rsid w:val="00116229"/>
    <w:rsid w:val="00116558"/>
    <w:rsid w:val="001203EB"/>
    <w:rsid w:val="00121C2C"/>
    <w:rsid w:val="001246DA"/>
    <w:rsid w:val="00125251"/>
    <w:rsid w:val="00125370"/>
    <w:rsid w:val="001271D0"/>
    <w:rsid w:val="00127BDB"/>
    <w:rsid w:val="001314AF"/>
    <w:rsid w:val="00131A90"/>
    <w:rsid w:val="001330A1"/>
    <w:rsid w:val="0013365D"/>
    <w:rsid w:val="00135F95"/>
    <w:rsid w:val="001363F3"/>
    <w:rsid w:val="00140363"/>
    <w:rsid w:val="0014168E"/>
    <w:rsid w:val="001419C6"/>
    <w:rsid w:val="00141CF8"/>
    <w:rsid w:val="001420B4"/>
    <w:rsid w:val="00142D01"/>
    <w:rsid w:val="00142D8B"/>
    <w:rsid w:val="00144B0F"/>
    <w:rsid w:val="00144CAD"/>
    <w:rsid w:val="00145C27"/>
    <w:rsid w:val="0014603C"/>
    <w:rsid w:val="00151643"/>
    <w:rsid w:val="00151681"/>
    <w:rsid w:val="001522F8"/>
    <w:rsid w:val="00152DBD"/>
    <w:rsid w:val="00160DDC"/>
    <w:rsid w:val="00161619"/>
    <w:rsid w:val="0016244F"/>
    <w:rsid w:val="0016341C"/>
    <w:rsid w:val="00163BC0"/>
    <w:rsid w:val="0016418E"/>
    <w:rsid w:val="0016482D"/>
    <w:rsid w:val="00166ECF"/>
    <w:rsid w:val="001677AF"/>
    <w:rsid w:val="00167805"/>
    <w:rsid w:val="00172CC3"/>
    <w:rsid w:val="001743D5"/>
    <w:rsid w:val="00174E36"/>
    <w:rsid w:val="00174E74"/>
    <w:rsid w:val="00176FB2"/>
    <w:rsid w:val="00180830"/>
    <w:rsid w:val="001811EC"/>
    <w:rsid w:val="00181CA7"/>
    <w:rsid w:val="00182D39"/>
    <w:rsid w:val="00184798"/>
    <w:rsid w:val="001847AF"/>
    <w:rsid w:val="00184AFB"/>
    <w:rsid w:val="00191DC1"/>
    <w:rsid w:val="001942E6"/>
    <w:rsid w:val="0019474E"/>
    <w:rsid w:val="001957EF"/>
    <w:rsid w:val="00195B40"/>
    <w:rsid w:val="0019717C"/>
    <w:rsid w:val="001A0422"/>
    <w:rsid w:val="001A0F20"/>
    <w:rsid w:val="001A157A"/>
    <w:rsid w:val="001A1DF4"/>
    <w:rsid w:val="001A22B7"/>
    <w:rsid w:val="001A2F0C"/>
    <w:rsid w:val="001A3D0F"/>
    <w:rsid w:val="001A4385"/>
    <w:rsid w:val="001A5555"/>
    <w:rsid w:val="001A6BD7"/>
    <w:rsid w:val="001A7EFA"/>
    <w:rsid w:val="001B0C0B"/>
    <w:rsid w:val="001B10AE"/>
    <w:rsid w:val="001B1890"/>
    <w:rsid w:val="001B2BB5"/>
    <w:rsid w:val="001B4A72"/>
    <w:rsid w:val="001B4E3C"/>
    <w:rsid w:val="001B708C"/>
    <w:rsid w:val="001B7531"/>
    <w:rsid w:val="001C0D91"/>
    <w:rsid w:val="001C121E"/>
    <w:rsid w:val="001C2C62"/>
    <w:rsid w:val="001C2CD7"/>
    <w:rsid w:val="001C5140"/>
    <w:rsid w:val="001C73A3"/>
    <w:rsid w:val="001C7513"/>
    <w:rsid w:val="001D464E"/>
    <w:rsid w:val="001D4856"/>
    <w:rsid w:val="001D590C"/>
    <w:rsid w:val="001D6407"/>
    <w:rsid w:val="001E0B0C"/>
    <w:rsid w:val="001E0B78"/>
    <w:rsid w:val="001E0B94"/>
    <w:rsid w:val="001E12C5"/>
    <w:rsid w:val="001E1E81"/>
    <w:rsid w:val="001E20EB"/>
    <w:rsid w:val="001E3221"/>
    <w:rsid w:val="001E329E"/>
    <w:rsid w:val="001E6013"/>
    <w:rsid w:val="001E6A30"/>
    <w:rsid w:val="001E6F05"/>
    <w:rsid w:val="001F0ED9"/>
    <w:rsid w:val="001F118B"/>
    <w:rsid w:val="001F3162"/>
    <w:rsid w:val="001F3469"/>
    <w:rsid w:val="001F3929"/>
    <w:rsid w:val="001F3F9E"/>
    <w:rsid w:val="001F4897"/>
    <w:rsid w:val="001F5615"/>
    <w:rsid w:val="0020020E"/>
    <w:rsid w:val="002006BC"/>
    <w:rsid w:val="002013BD"/>
    <w:rsid w:val="00201632"/>
    <w:rsid w:val="00201853"/>
    <w:rsid w:val="002027CF"/>
    <w:rsid w:val="00204BBB"/>
    <w:rsid w:val="002061F6"/>
    <w:rsid w:val="0020707D"/>
    <w:rsid w:val="00210C0A"/>
    <w:rsid w:val="00211A0C"/>
    <w:rsid w:val="00212128"/>
    <w:rsid w:val="0021240D"/>
    <w:rsid w:val="00212C70"/>
    <w:rsid w:val="0021726F"/>
    <w:rsid w:val="00222DF2"/>
    <w:rsid w:val="00223635"/>
    <w:rsid w:val="00224520"/>
    <w:rsid w:val="00226AA2"/>
    <w:rsid w:val="002278BA"/>
    <w:rsid w:val="00227C89"/>
    <w:rsid w:val="00230E9E"/>
    <w:rsid w:val="00232B42"/>
    <w:rsid w:val="0023445D"/>
    <w:rsid w:val="00234E54"/>
    <w:rsid w:val="00236346"/>
    <w:rsid w:val="002363EE"/>
    <w:rsid w:val="00236C6C"/>
    <w:rsid w:val="00241740"/>
    <w:rsid w:val="00241A36"/>
    <w:rsid w:val="00242B8B"/>
    <w:rsid w:val="0024489B"/>
    <w:rsid w:val="00245FBE"/>
    <w:rsid w:val="002500E6"/>
    <w:rsid w:val="00253A6F"/>
    <w:rsid w:val="0025493D"/>
    <w:rsid w:val="002569A7"/>
    <w:rsid w:val="002575BA"/>
    <w:rsid w:val="00260689"/>
    <w:rsid w:val="00261F4A"/>
    <w:rsid w:val="00263C5E"/>
    <w:rsid w:val="00264403"/>
    <w:rsid w:val="0026473A"/>
    <w:rsid w:val="0026481D"/>
    <w:rsid w:val="002652D3"/>
    <w:rsid w:val="00266055"/>
    <w:rsid w:val="002663F6"/>
    <w:rsid w:val="0027025C"/>
    <w:rsid w:val="0027101D"/>
    <w:rsid w:val="00272A05"/>
    <w:rsid w:val="00273AF1"/>
    <w:rsid w:val="00273E4C"/>
    <w:rsid w:val="00273FAA"/>
    <w:rsid w:val="00274647"/>
    <w:rsid w:val="00276A4B"/>
    <w:rsid w:val="00277CCB"/>
    <w:rsid w:val="002800F0"/>
    <w:rsid w:val="00280A4B"/>
    <w:rsid w:val="00282D81"/>
    <w:rsid w:val="00283A5A"/>
    <w:rsid w:val="00284204"/>
    <w:rsid w:val="00286658"/>
    <w:rsid w:val="00286D0D"/>
    <w:rsid w:val="00287CFC"/>
    <w:rsid w:val="0029231C"/>
    <w:rsid w:val="00292C7C"/>
    <w:rsid w:val="00294373"/>
    <w:rsid w:val="002945FE"/>
    <w:rsid w:val="002A0574"/>
    <w:rsid w:val="002A0C34"/>
    <w:rsid w:val="002A1377"/>
    <w:rsid w:val="002A1CE5"/>
    <w:rsid w:val="002A36C8"/>
    <w:rsid w:val="002A5300"/>
    <w:rsid w:val="002A7309"/>
    <w:rsid w:val="002A7DC0"/>
    <w:rsid w:val="002B000A"/>
    <w:rsid w:val="002B034A"/>
    <w:rsid w:val="002B0FEA"/>
    <w:rsid w:val="002B5590"/>
    <w:rsid w:val="002B6FDF"/>
    <w:rsid w:val="002B7BAD"/>
    <w:rsid w:val="002C0B4B"/>
    <w:rsid w:val="002C0FA0"/>
    <w:rsid w:val="002C3350"/>
    <w:rsid w:val="002C3A71"/>
    <w:rsid w:val="002C3D87"/>
    <w:rsid w:val="002C5715"/>
    <w:rsid w:val="002C66B4"/>
    <w:rsid w:val="002C7B0A"/>
    <w:rsid w:val="002D0671"/>
    <w:rsid w:val="002D2863"/>
    <w:rsid w:val="002D2E5F"/>
    <w:rsid w:val="002D2E69"/>
    <w:rsid w:val="002D4171"/>
    <w:rsid w:val="002E03AC"/>
    <w:rsid w:val="002E1C14"/>
    <w:rsid w:val="002E2DC9"/>
    <w:rsid w:val="002E7D96"/>
    <w:rsid w:val="002F05F3"/>
    <w:rsid w:val="002F09F9"/>
    <w:rsid w:val="002F2126"/>
    <w:rsid w:val="002F5A51"/>
    <w:rsid w:val="002F5F1F"/>
    <w:rsid w:val="002F756D"/>
    <w:rsid w:val="003016DA"/>
    <w:rsid w:val="00302AFD"/>
    <w:rsid w:val="0030485A"/>
    <w:rsid w:val="00306DB0"/>
    <w:rsid w:val="0030763E"/>
    <w:rsid w:val="003077E3"/>
    <w:rsid w:val="00311821"/>
    <w:rsid w:val="00311F9E"/>
    <w:rsid w:val="003124FA"/>
    <w:rsid w:val="003128E4"/>
    <w:rsid w:val="00313334"/>
    <w:rsid w:val="0031511E"/>
    <w:rsid w:val="003153D5"/>
    <w:rsid w:val="0032147F"/>
    <w:rsid w:val="003218AB"/>
    <w:rsid w:val="003219AF"/>
    <w:rsid w:val="00322251"/>
    <w:rsid w:val="00322436"/>
    <w:rsid w:val="00323094"/>
    <w:rsid w:val="003248DC"/>
    <w:rsid w:val="00325322"/>
    <w:rsid w:val="00327D07"/>
    <w:rsid w:val="00331043"/>
    <w:rsid w:val="0033180F"/>
    <w:rsid w:val="00334188"/>
    <w:rsid w:val="00335021"/>
    <w:rsid w:val="00335F46"/>
    <w:rsid w:val="003371BF"/>
    <w:rsid w:val="003379C2"/>
    <w:rsid w:val="003415B6"/>
    <w:rsid w:val="00344076"/>
    <w:rsid w:val="003441CD"/>
    <w:rsid w:val="00344F69"/>
    <w:rsid w:val="00347DA4"/>
    <w:rsid w:val="00351102"/>
    <w:rsid w:val="0035113B"/>
    <w:rsid w:val="00352D74"/>
    <w:rsid w:val="00355AAE"/>
    <w:rsid w:val="0035722E"/>
    <w:rsid w:val="003611C6"/>
    <w:rsid w:val="00364062"/>
    <w:rsid w:val="00364AFC"/>
    <w:rsid w:val="00365473"/>
    <w:rsid w:val="00365492"/>
    <w:rsid w:val="00365593"/>
    <w:rsid w:val="003666A6"/>
    <w:rsid w:val="00367CE0"/>
    <w:rsid w:val="00367DFB"/>
    <w:rsid w:val="003718F6"/>
    <w:rsid w:val="0037364D"/>
    <w:rsid w:val="00373A9E"/>
    <w:rsid w:val="00374FFE"/>
    <w:rsid w:val="0037645F"/>
    <w:rsid w:val="00383D49"/>
    <w:rsid w:val="0038614B"/>
    <w:rsid w:val="00386450"/>
    <w:rsid w:val="00391F63"/>
    <w:rsid w:val="00396402"/>
    <w:rsid w:val="00396B39"/>
    <w:rsid w:val="00397355"/>
    <w:rsid w:val="00397867"/>
    <w:rsid w:val="003A0B16"/>
    <w:rsid w:val="003A1ADE"/>
    <w:rsid w:val="003A2712"/>
    <w:rsid w:val="003A2A71"/>
    <w:rsid w:val="003A6201"/>
    <w:rsid w:val="003A747C"/>
    <w:rsid w:val="003B0F26"/>
    <w:rsid w:val="003B213A"/>
    <w:rsid w:val="003B239E"/>
    <w:rsid w:val="003B3F52"/>
    <w:rsid w:val="003B4913"/>
    <w:rsid w:val="003B6F92"/>
    <w:rsid w:val="003B702A"/>
    <w:rsid w:val="003C1B79"/>
    <w:rsid w:val="003C1C80"/>
    <w:rsid w:val="003C3134"/>
    <w:rsid w:val="003C381C"/>
    <w:rsid w:val="003C6997"/>
    <w:rsid w:val="003C7A95"/>
    <w:rsid w:val="003C7B38"/>
    <w:rsid w:val="003D1DA5"/>
    <w:rsid w:val="003D3225"/>
    <w:rsid w:val="003D348F"/>
    <w:rsid w:val="003D3BB4"/>
    <w:rsid w:val="003D41F8"/>
    <w:rsid w:val="003D4FA9"/>
    <w:rsid w:val="003D56A7"/>
    <w:rsid w:val="003D5758"/>
    <w:rsid w:val="003D69A4"/>
    <w:rsid w:val="003E0367"/>
    <w:rsid w:val="003E1A5A"/>
    <w:rsid w:val="003E1AD5"/>
    <w:rsid w:val="003E3FA7"/>
    <w:rsid w:val="003E438B"/>
    <w:rsid w:val="003E497C"/>
    <w:rsid w:val="003E69FF"/>
    <w:rsid w:val="003E6B85"/>
    <w:rsid w:val="003E7F9A"/>
    <w:rsid w:val="003F3678"/>
    <w:rsid w:val="003F3B51"/>
    <w:rsid w:val="003F4BF4"/>
    <w:rsid w:val="003F64C9"/>
    <w:rsid w:val="00400587"/>
    <w:rsid w:val="00400843"/>
    <w:rsid w:val="00400F38"/>
    <w:rsid w:val="00401DEF"/>
    <w:rsid w:val="00404716"/>
    <w:rsid w:val="00405FF9"/>
    <w:rsid w:val="00406FCC"/>
    <w:rsid w:val="004072C8"/>
    <w:rsid w:val="004076FA"/>
    <w:rsid w:val="0041022E"/>
    <w:rsid w:val="0041164D"/>
    <w:rsid w:val="00411E1B"/>
    <w:rsid w:val="00412849"/>
    <w:rsid w:val="00415543"/>
    <w:rsid w:val="00415818"/>
    <w:rsid w:val="004178E2"/>
    <w:rsid w:val="00420853"/>
    <w:rsid w:val="00421C12"/>
    <w:rsid w:val="00422E38"/>
    <w:rsid w:val="0042366E"/>
    <w:rsid w:val="00423675"/>
    <w:rsid w:val="004249F6"/>
    <w:rsid w:val="00425AA7"/>
    <w:rsid w:val="00426C08"/>
    <w:rsid w:val="00426E31"/>
    <w:rsid w:val="00426EA2"/>
    <w:rsid w:val="004307C9"/>
    <w:rsid w:val="00430958"/>
    <w:rsid w:val="00434A02"/>
    <w:rsid w:val="00434A44"/>
    <w:rsid w:val="004352DF"/>
    <w:rsid w:val="00435659"/>
    <w:rsid w:val="00435AED"/>
    <w:rsid w:val="004376C4"/>
    <w:rsid w:val="0044084D"/>
    <w:rsid w:val="0044110E"/>
    <w:rsid w:val="00441B5D"/>
    <w:rsid w:val="00442CA9"/>
    <w:rsid w:val="004454AA"/>
    <w:rsid w:val="004456C4"/>
    <w:rsid w:val="00446021"/>
    <w:rsid w:val="004462C4"/>
    <w:rsid w:val="00446B91"/>
    <w:rsid w:val="00446C34"/>
    <w:rsid w:val="00446C85"/>
    <w:rsid w:val="00447B5B"/>
    <w:rsid w:val="004506FB"/>
    <w:rsid w:val="00451C12"/>
    <w:rsid w:val="0045308B"/>
    <w:rsid w:val="004530F9"/>
    <w:rsid w:val="00453755"/>
    <w:rsid w:val="00455BC5"/>
    <w:rsid w:val="00455E20"/>
    <w:rsid w:val="00460101"/>
    <w:rsid w:val="0046022F"/>
    <w:rsid w:val="004616CA"/>
    <w:rsid w:val="00462449"/>
    <w:rsid w:val="00463452"/>
    <w:rsid w:val="00463482"/>
    <w:rsid w:val="00464D0F"/>
    <w:rsid w:val="004650E9"/>
    <w:rsid w:val="00466629"/>
    <w:rsid w:val="00466632"/>
    <w:rsid w:val="00467E7E"/>
    <w:rsid w:val="0047030D"/>
    <w:rsid w:val="00472B77"/>
    <w:rsid w:val="004736D9"/>
    <w:rsid w:val="00473C49"/>
    <w:rsid w:val="00474102"/>
    <w:rsid w:val="00474A26"/>
    <w:rsid w:val="00481674"/>
    <w:rsid w:val="0048190E"/>
    <w:rsid w:val="0048218F"/>
    <w:rsid w:val="00482230"/>
    <w:rsid w:val="004844F9"/>
    <w:rsid w:val="0048529D"/>
    <w:rsid w:val="00485397"/>
    <w:rsid w:val="00485D7C"/>
    <w:rsid w:val="0048792C"/>
    <w:rsid w:val="0049164B"/>
    <w:rsid w:val="00492EB9"/>
    <w:rsid w:val="0049311D"/>
    <w:rsid w:val="004932D0"/>
    <w:rsid w:val="0049666B"/>
    <w:rsid w:val="0049731B"/>
    <w:rsid w:val="004A3C9E"/>
    <w:rsid w:val="004A405F"/>
    <w:rsid w:val="004A4CB2"/>
    <w:rsid w:val="004A7B21"/>
    <w:rsid w:val="004B2022"/>
    <w:rsid w:val="004B2245"/>
    <w:rsid w:val="004B25C5"/>
    <w:rsid w:val="004B3044"/>
    <w:rsid w:val="004B4663"/>
    <w:rsid w:val="004B5498"/>
    <w:rsid w:val="004C2562"/>
    <w:rsid w:val="004C3899"/>
    <w:rsid w:val="004C3BD4"/>
    <w:rsid w:val="004C55E2"/>
    <w:rsid w:val="004C55EC"/>
    <w:rsid w:val="004D0A29"/>
    <w:rsid w:val="004D0D25"/>
    <w:rsid w:val="004D169E"/>
    <w:rsid w:val="004D1C39"/>
    <w:rsid w:val="004D2702"/>
    <w:rsid w:val="004D3B1F"/>
    <w:rsid w:val="004D40DC"/>
    <w:rsid w:val="004D4440"/>
    <w:rsid w:val="004D494B"/>
    <w:rsid w:val="004D7385"/>
    <w:rsid w:val="004E2E64"/>
    <w:rsid w:val="004E4ECE"/>
    <w:rsid w:val="004E5152"/>
    <w:rsid w:val="004E59C5"/>
    <w:rsid w:val="004F0079"/>
    <w:rsid w:val="004F02EC"/>
    <w:rsid w:val="004F0897"/>
    <w:rsid w:val="004F14F2"/>
    <w:rsid w:val="004F1B07"/>
    <w:rsid w:val="004F3638"/>
    <w:rsid w:val="004F373A"/>
    <w:rsid w:val="004F38FC"/>
    <w:rsid w:val="004F4894"/>
    <w:rsid w:val="004F6CB3"/>
    <w:rsid w:val="00500548"/>
    <w:rsid w:val="00502D9E"/>
    <w:rsid w:val="00503258"/>
    <w:rsid w:val="00503E6F"/>
    <w:rsid w:val="00505B44"/>
    <w:rsid w:val="0050652F"/>
    <w:rsid w:val="00506D2A"/>
    <w:rsid w:val="00506E79"/>
    <w:rsid w:val="005074FB"/>
    <w:rsid w:val="005075F4"/>
    <w:rsid w:val="005077D3"/>
    <w:rsid w:val="00507AD0"/>
    <w:rsid w:val="0051178E"/>
    <w:rsid w:val="00512B14"/>
    <w:rsid w:val="005130DB"/>
    <w:rsid w:val="0051315F"/>
    <w:rsid w:val="00515393"/>
    <w:rsid w:val="00515AEF"/>
    <w:rsid w:val="00516375"/>
    <w:rsid w:val="005165D7"/>
    <w:rsid w:val="00516F77"/>
    <w:rsid w:val="00521AFF"/>
    <w:rsid w:val="00521DB2"/>
    <w:rsid w:val="005231FF"/>
    <w:rsid w:val="00524CE4"/>
    <w:rsid w:val="005260EE"/>
    <w:rsid w:val="00526B7F"/>
    <w:rsid w:val="00532F57"/>
    <w:rsid w:val="0053314D"/>
    <w:rsid w:val="00533EE2"/>
    <w:rsid w:val="00537433"/>
    <w:rsid w:val="005376EA"/>
    <w:rsid w:val="00540D6B"/>
    <w:rsid w:val="00541BB4"/>
    <w:rsid w:val="00542F1A"/>
    <w:rsid w:val="00543C08"/>
    <w:rsid w:val="00544C9A"/>
    <w:rsid w:val="00545C98"/>
    <w:rsid w:val="0054640E"/>
    <w:rsid w:val="00553363"/>
    <w:rsid w:val="00555A7D"/>
    <w:rsid w:val="005600F3"/>
    <w:rsid w:val="0056166F"/>
    <w:rsid w:val="00561EBC"/>
    <w:rsid w:val="005643D4"/>
    <w:rsid w:val="00564ED1"/>
    <w:rsid w:val="005650DE"/>
    <w:rsid w:val="00565A09"/>
    <w:rsid w:val="00566A4A"/>
    <w:rsid w:val="00570DED"/>
    <w:rsid w:val="0057179E"/>
    <w:rsid w:val="005718BE"/>
    <w:rsid w:val="0057271A"/>
    <w:rsid w:val="00573CDC"/>
    <w:rsid w:val="00573E48"/>
    <w:rsid w:val="0057606F"/>
    <w:rsid w:val="0058054B"/>
    <w:rsid w:val="00581708"/>
    <w:rsid w:val="00581E0F"/>
    <w:rsid w:val="00582171"/>
    <w:rsid w:val="00582CBF"/>
    <w:rsid w:val="00584A95"/>
    <w:rsid w:val="00584B89"/>
    <w:rsid w:val="00585B8B"/>
    <w:rsid w:val="005864AA"/>
    <w:rsid w:val="00586E0D"/>
    <w:rsid w:val="00586E33"/>
    <w:rsid w:val="00590A2E"/>
    <w:rsid w:val="005918F2"/>
    <w:rsid w:val="00592DD2"/>
    <w:rsid w:val="0059415B"/>
    <w:rsid w:val="005944BD"/>
    <w:rsid w:val="0059503C"/>
    <w:rsid w:val="0059543D"/>
    <w:rsid w:val="005959DD"/>
    <w:rsid w:val="005A2BCE"/>
    <w:rsid w:val="005A2E84"/>
    <w:rsid w:val="005A3C27"/>
    <w:rsid w:val="005A6538"/>
    <w:rsid w:val="005A69E2"/>
    <w:rsid w:val="005A6D1E"/>
    <w:rsid w:val="005A7AD9"/>
    <w:rsid w:val="005A7B42"/>
    <w:rsid w:val="005B0F2A"/>
    <w:rsid w:val="005B222D"/>
    <w:rsid w:val="005B3148"/>
    <w:rsid w:val="005B31C6"/>
    <w:rsid w:val="005B3D9B"/>
    <w:rsid w:val="005B6D96"/>
    <w:rsid w:val="005C0782"/>
    <w:rsid w:val="005C0BEE"/>
    <w:rsid w:val="005C297C"/>
    <w:rsid w:val="005C3E9A"/>
    <w:rsid w:val="005C406D"/>
    <w:rsid w:val="005C4B4C"/>
    <w:rsid w:val="005C6F34"/>
    <w:rsid w:val="005D1693"/>
    <w:rsid w:val="005D1C34"/>
    <w:rsid w:val="005D1F1C"/>
    <w:rsid w:val="005D2103"/>
    <w:rsid w:val="005D30EB"/>
    <w:rsid w:val="005D5982"/>
    <w:rsid w:val="005D6B21"/>
    <w:rsid w:val="005D6CA3"/>
    <w:rsid w:val="005D7324"/>
    <w:rsid w:val="005E0494"/>
    <w:rsid w:val="005E1EA5"/>
    <w:rsid w:val="005E23AA"/>
    <w:rsid w:val="005E2EE4"/>
    <w:rsid w:val="005E3E64"/>
    <w:rsid w:val="005E3FD5"/>
    <w:rsid w:val="005E4FAF"/>
    <w:rsid w:val="005E6269"/>
    <w:rsid w:val="005E6716"/>
    <w:rsid w:val="005E6A9F"/>
    <w:rsid w:val="005F0B29"/>
    <w:rsid w:val="005F22DF"/>
    <w:rsid w:val="005F2D9D"/>
    <w:rsid w:val="005F3E7F"/>
    <w:rsid w:val="005F46F2"/>
    <w:rsid w:val="005F5DF2"/>
    <w:rsid w:val="005F7BFD"/>
    <w:rsid w:val="00600709"/>
    <w:rsid w:val="0060108D"/>
    <w:rsid w:val="00601818"/>
    <w:rsid w:val="00601CE4"/>
    <w:rsid w:val="006047EA"/>
    <w:rsid w:val="006073A0"/>
    <w:rsid w:val="006102B6"/>
    <w:rsid w:val="00613D27"/>
    <w:rsid w:val="00615576"/>
    <w:rsid w:val="00615B10"/>
    <w:rsid w:val="006217FB"/>
    <w:rsid w:val="00621970"/>
    <w:rsid w:val="00621BBC"/>
    <w:rsid w:val="00626425"/>
    <w:rsid w:val="0062699A"/>
    <w:rsid w:val="00626E18"/>
    <w:rsid w:val="00631FB7"/>
    <w:rsid w:val="00631FD3"/>
    <w:rsid w:val="006336AD"/>
    <w:rsid w:val="006339FC"/>
    <w:rsid w:val="006375D0"/>
    <w:rsid w:val="006378A8"/>
    <w:rsid w:val="00640582"/>
    <w:rsid w:val="006407DE"/>
    <w:rsid w:val="00640895"/>
    <w:rsid w:val="00640AB2"/>
    <w:rsid w:val="006431C4"/>
    <w:rsid w:val="00643AEC"/>
    <w:rsid w:val="00644337"/>
    <w:rsid w:val="0064524E"/>
    <w:rsid w:val="0064535E"/>
    <w:rsid w:val="006475E3"/>
    <w:rsid w:val="0065329A"/>
    <w:rsid w:val="006538CF"/>
    <w:rsid w:val="00656444"/>
    <w:rsid w:val="006566F2"/>
    <w:rsid w:val="00661106"/>
    <w:rsid w:val="006615F3"/>
    <w:rsid w:val="00663918"/>
    <w:rsid w:val="00663DA4"/>
    <w:rsid w:val="00664C38"/>
    <w:rsid w:val="006674F3"/>
    <w:rsid w:val="00667E9C"/>
    <w:rsid w:val="006709BB"/>
    <w:rsid w:val="00672C10"/>
    <w:rsid w:val="00673A4B"/>
    <w:rsid w:val="0067472F"/>
    <w:rsid w:val="0067579A"/>
    <w:rsid w:val="00676938"/>
    <w:rsid w:val="00677714"/>
    <w:rsid w:val="00677A74"/>
    <w:rsid w:val="00677BCD"/>
    <w:rsid w:val="00682347"/>
    <w:rsid w:val="006823CC"/>
    <w:rsid w:val="0068265B"/>
    <w:rsid w:val="006858DD"/>
    <w:rsid w:val="00685BD8"/>
    <w:rsid w:val="00686298"/>
    <w:rsid w:val="00691D4F"/>
    <w:rsid w:val="00692D54"/>
    <w:rsid w:val="00693B5B"/>
    <w:rsid w:val="006942DA"/>
    <w:rsid w:val="00697395"/>
    <w:rsid w:val="006A0327"/>
    <w:rsid w:val="006A0D73"/>
    <w:rsid w:val="006A2797"/>
    <w:rsid w:val="006A5A32"/>
    <w:rsid w:val="006B1D3B"/>
    <w:rsid w:val="006B251C"/>
    <w:rsid w:val="006B44EE"/>
    <w:rsid w:val="006B685B"/>
    <w:rsid w:val="006B6952"/>
    <w:rsid w:val="006B6F1F"/>
    <w:rsid w:val="006B7BF9"/>
    <w:rsid w:val="006B7F04"/>
    <w:rsid w:val="006C0FF6"/>
    <w:rsid w:val="006C1391"/>
    <w:rsid w:val="006C1479"/>
    <w:rsid w:val="006C18DD"/>
    <w:rsid w:val="006C2938"/>
    <w:rsid w:val="006C5876"/>
    <w:rsid w:val="006C6EA1"/>
    <w:rsid w:val="006C7413"/>
    <w:rsid w:val="006D0659"/>
    <w:rsid w:val="006D0743"/>
    <w:rsid w:val="006D0AAA"/>
    <w:rsid w:val="006D0BAA"/>
    <w:rsid w:val="006D1208"/>
    <w:rsid w:val="006D1307"/>
    <w:rsid w:val="006D1787"/>
    <w:rsid w:val="006D1FD8"/>
    <w:rsid w:val="006D2289"/>
    <w:rsid w:val="006D37EF"/>
    <w:rsid w:val="006D3EF2"/>
    <w:rsid w:val="006D4004"/>
    <w:rsid w:val="006D5365"/>
    <w:rsid w:val="006D747B"/>
    <w:rsid w:val="006E1AF5"/>
    <w:rsid w:val="006E22A8"/>
    <w:rsid w:val="006E296A"/>
    <w:rsid w:val="006E52DA"/>
    <w:rsid w:val="006E6597"/>
    <w:rsid w:val="006E7521"/>
    <w:rsid w:val="006F0823"/>
    <w:rsid w:val="006F2276"/>
    <w:rsid w:val="006F2681"/>
    <w:rsid w:val="006F2B00"/>
    <w:rsid w:val="006F37EC"/>
    <w:rsid w:val="006F3C22"/>
    <w:rsid w:val="00704C9F"/>
    <w:rsid w:val="0070566E"/>
    <w:rsid w:val="00705D6D"/>
    <w:rsid w:val="00706DE7"/>
    <w:rsid w:val="00707735"/>
    <w:rsid w:val="00710F40"/>
    <w:rsid w:val="00711650"/>
    <w:rsid w:val="00713B30"/>
    <w:rsid w:val="00713C50"/>
    <w:rsid w:val="00714185"/>
    <w:rsid w:val="00716A95"/>
    <w:rsid w:val="00722AA4"/>
    <w:rsid w:val="00724DC5"/>
    <w:rsid w:val="0072687D"/>
    <w:rsid w:val="00727A31"/>
    <w:rsid w:val="00731AA2"/>
    <w:rsid w:val="00732662"/>
    <w:rsid w:val="007330AC"/>
    <w:rsid w:val="007347E4"/>
    <w:rsid w:val="0073664E"/>
    <w:rsid w:val="00741008"/>
    <w:rsid w:val="007414CF"/>
    <w:rsid w:val="00741D72"/>
    <w:rsid w:val="007437BA"/>
    <w:rsid w:val="0074520F"/>
    <w:rsid w:val="0074673E"/>
    <w:rsid w:val="0074693C"/>
    <w:rsid w:val="00746981"/>
    <w:rsid w:val="00752C36"/>
    <w:rsid w:val="00752FF1"/>
    <w:rsid w:val="0075561C"/>
    <w:rsid w:val="007565DD"/>
    <w:rsid w:val="00756604"/>
    <w:rsid w:val="00757189"/>
    <w:rsid w:val="00761E84"/>
    <w:rsid w:val="007625F0"/>
    <w:rsid w:val="0076341E"/>
    <w:rsid w:val="00763DAB"/>
    <w:rsid w:val="007645CA"/>
    <w:rsid w:val="00764DCB"/>
    <w:rsid w:val="0076694B"/>
    <w:rsid w:val="00767167"/>
    <w:rsid w:val="00770600"/>
    <w:rsid w:val="00770A6B"/>
    <w:rsid w:val="007724E7"/>
    <w:rsid w:val="0077592F"/>
    <w:rsid w:val="00776766"/>
    <w:rsid w:val="00776929"/>
    <w:rsid w:val="00776BB5"/>
    <w:rsid w:val="007772F5"/>
    <w:rsid w:val="00783D8A"/>
    <w:rsid w:val="0078566D"/>
    <w:rsid w:val="00785F45"/>
    <w:rsid w:val="0078680C"/>
    <w:rsid w:val="00786F6E"/>
    <w:rsid w:val="007874FB"/>
    <w:rsid w:val="00790BAA"/>
    <w:rsid w:val="007914A3"/>
    <w:rsid w:val="007917A8"/>
    <w:rsid w:val="00791A03"/>
    <w:rsid w:val="007931F9"/>
    <w:rsid w:val="0079589C"/>
    <w:rsid w:val="0079589E"/>
    <w:rsid w:val="00795F50"/>
    <w:rsid w:val="00796E8C"/>
    <w:rsid w:val="00797DD1"/>
    <w:rsid w:val="007A24CD"/>
    <w:rsid w:val="007A31A1"/>
    <w:rsid w:val="007A5CD1"/>
    <w:rsid w:val="007A6F25"/>
    <w:rsid w:val="007B1D64"/>
    <w:rsid w:val="007B28F1"/>
    <w:rsid w:val="007B480D"/>
    <w:rsid w:val="007B5894"/>
    <w:rsid w:val="007C0CC2"/>
    <w:rsid w:val="007C116C"/>
    <w:rsid w:val="007C1B1F"/>
    <w:rsid w:val="007C2694"/>
    <w:rsid w:val="007C2F0F"/>
    <w:rsid w:val="007C6BBA"/>
    <w:rsid w:val="007C702E"/>
    <w:rsid w:val="007D191A"/>
    <w:rsid w:val="007D433C"/>
    <w:rsid w:val="007D480F"/>
    <w:rsid w:val="007D4B4E"/>
    <w:rsid w:val="007D5EC9"/>
    <w:rsid w:val="007D5EE0"/>
    <w:rsid w:val="007D6002"/>
    <w:rsid w:val="007D713D"/>
    <w:rsid w:val="007D72E9"/>
    <w:rsid w:val="007D7F0B"/>
    <w:rsid w:val="007E0914"/>
    <w:rsid w:val="007E1653"/>
    <w:rsid w:val="007E1F16"/>
    <w:rsid w:val="007E48E8"/>
    <w:rsid w:val="007E4FF0"/>
    <w:rsid w:val="007E5F1C"/>
    <w:rsid w:val="007E6E83"/>
    <w:rsid w:val="007E70F0"/>
    <w:rsid w:val="007F086A"/>
    <w:rsid w:val="007F11EF"/>
    <w:rsid w:val="007F1513"/>
    <w:rsid w:val="007F1875"/>
    <w:rsid w:val="007F2BED"/>
    <w:rsid w:val="007F2ED9"/>
    <w:rsid w:val="007F32BF"/>
    <w:rsid w:val="007F3318"/>
    <w:rsid w:val="007F4DDF"/>
    <w:rsid w:val="007F4E22"/>
    <w:rsid w:val="007F671F"/>
    <w:rsid w:val="007F7C99"/>
    <w:rsid w:val="00800DAD"/>
    <w:rsid w:val="00801513"/>
    <w:rsid w:val="0080193B"/>
    <w:rsid w:val="008020AD"/>
    <w:rsid w:val="008028EF"/>
    <w:rsid w:val="008034AD"/>
    <w:rsid w:val="00803519"/>
    <w:rsid w:val="0080467F"/>
    <w:rsid w:val="00805C47"/>
    <w:rsid w:val="00811039"/>
    <w:rsid w:val="008112A0"/>
    <w:rsid w:val="00811443"/>
    <w:rsid w:val="008124E4"/>
    <w:rsid w:val="00813036"/>
    <w:rsid w:val="00813669"/>
    <w:rsid w:val="00816146"/>
    <w:rsid w:val="00822B95"/>
    <w:rsid w:val="00824093"/>
    <w:rsid w:val="008241F5"/>
    <w:rsid w:val="00824362"/>
    <w:rsid w:val="00825B93"/>
    <w:rsid w:val="008260BD"/>
    <w:rsid w:val="00826E64"/>
    <w:rsid w:val="00827E29"/>
    <w:rsid w:val="0083088B"/>
    <w:rsid w:val="00830D95"/>
    <w:rsid w:val="00833106"/>
    <w:rsid w:val="008348D8"/>
    <w:rsid w:val="00834DA3"/>
    <w:rsid w:val="008417F3"/>
    <w:rsid w:val="00845A90"/>
    <w:rsid w:val="00845CCB"/>
    <w:rsid w:val="00847235"/>
    <w:rsid w:val="0085007B"/>
    <w:rsid w:val="008515E4"/>
    <w:rsid w:val="008527BF"/>
    <w:rsid w:val="00854503"/>
    <w:rsid w:val="00854792"/>
    <w:rsid w:val="00854B6A"/>
    <w:rsid w:val="00856C7E"/>
    <w:rsid w:val="00857847"/>
    <w:rsid w:val="00860CF6"/>
    <w:rsid w:val="008641D4"/>
    <w:rsid w:val="00864E1A"/>
    <w:rsid w:val="00866602"/>
    <w:rsid w:val="00867666"/>
    <w:rsid w:val="00874E60"/>
    <w:rsid w:val="00875808"/>
    <w:rsid w:val="0087631A"/>
    <w:rsid w:val="00876D49"/>
    <w:rsid w:val="00880898"/>
    <w:rsid w:val="00881146"/>
    <w:rsid w:val="008818F2"/>
    <w:rsid w:val="00882D5D"/>
    <w:rsid w:val="0088325D"/>
    <w:rsid w:val="00884E0C"/>
    <w:rsid w:val="00887F92"/>
    <w:rsid w:val="00891DDA"/>
    <w:rsid w:val="00892708"/>
    <w:rsid w:val="00892ED2"/>
    <w:rsid w:val="00893626"/>
    <w:rsid w:val="00895B00"/>
    <w:rsid w:val="00897A83"/>
    <w:rsid w:val="008A0227"/>
    <w:rsid w:val="008A337A"/>
    <w:rsid w:val="008A6ED7"/>
    <w:rsid w:val="008A7916"/>
    <w:rsid w:val="008A79D4"/>
    <w:rsid w:val="008B0645"/>
    <w:rsid w:val="008B11B7"/>
    <w:rsid w:val="008B2B06"/>
    <w:rsid w:val="008B2B9E"/>
    <w:rsid w:val="008B3630"/>
    <w:rsid w:val="008B3AE1"/>
    <w:rsid w:val="008B4A8A"/>
    <w:rsid w:val="008B56E6"/>
    <w:rsid w:val="008B593A"/>
    <w:rsid w:val="008B5ADE"/>
    <w:rsid w:val="008B60AE"/>
    <w:rsid w:val="008B73F5"/>
    <w:rsid w:val="008C02EC"/>
    <w:rsid w:val="008C16D8"/>
    <w:rsid w:val="008C36E9"/>
    <w:rsid w:val="008C3D1F"/>
    <w:rsid w:val="008C3E77"/>
    <w:rsid w:val="008C652A"/>
    <w:rsid w:val="008C6675"/>
    <w:rsid w:val="008D001E"/>
    <w:rsid w:val="008D1BDA"/>
    <w:rsid w:val="008D1D0D"/>
    <w:rsid w:val="008D2ECF"/>
    <w:rsid w:val="008D312E"/>
    <w:rsid w:val="008D363F"/>
    <w:rsid w:val="008D3F64"/>
    <w:rsid w:val="008D66D6"/>
    <w:rsid w:val="008D6720"/>
    <w:rsid w:val="008D6FE9"/>
    <w:rsid w:val="008D7F4C"/>
    <w:rsid w:val="008E03B1"/>
    <w:rsid w:val="008E08DA"/>
    <w:rsid w:val="008E0918"/>
    <w:rsid w:val="008E0A47"/>
    <w:rsid w:val="008E1CFF"/>
    <w:rsid w:val="008E28A0"/>
    <w:rsid w:val="008E360B"/>
    <w:rsid w:val="008E564A"/>
    <w:rsid w:val="008F06C1"/>
    <w:rsid w:val="008F079A"/>
    <w:rsid w:val="008F0A2F"/>
    <w:rsid w:val="008F1259"/>
    <w:rsid w:val="008F1CB2"/>
    <w:rsid w:val="008F4190"/>
    <w:rsid w:val="008F4BDE"/>
    <w:rsid w:val="008F5908"/>
    <w:rsid w:val="008F5B96"/>
    <w:rsid w:val="008F62BC"/>
    <w:rsid w:val="008F68AE"/>
    <w:rsid w:val="008F746E"/>
    <w:rsid w:val="0090052E"/>
    <w:rsid w:val="00900B62"/>
    <w:rsid w:val="009018DB"/>
    <w:rsid w:val="00902745"/>
    <w:rsid w:val="009030B0"/>
    <w:rsid w:val="009046D0"/>
    <w:rsid w:val="00905027"/>
    <w:rsid w:val="009074A3"/>
    <w:rsid w:val="009205BC"/>
    <w:rsid w:val="0092152D"/>
    <w:rsid w:val="00922888"/>
    <w:rsid w:val="00923AEE"/>
    <w:rsid w:val="00925945"/>
    <w:rsid w:val="00925B4E"/>
    <w:rsid w:val="009268F6"/>
    <w:rsid w:val="009277C4"/>
    <w:rsid w:val="009319A6"/>
    <w:rsid w:val="00931B25"/>
    <w:rsid w:val="009327FD"/>
    <w:rsid w:val="0093344A"/>
    <w:rsid w:val="009355D8"/>
    <w:rsid w:val="00935CA6"/>
    <w:rsid w:val="00940193"/>
    <w:rsid w:val="009406EC"/>
    <w:rsid w:val="009421AE"/>
    <w:rsid w:val="0094500D"/>
    <w:rsid w:val="00946CC5"/>
    <w:rsid w:val="00946CED"/>
    <w:rsid w:val="00946E70"/>
    <w:rsid w:val="0094719C"/>
    <w:rsid w:val="00947B32"/>
    <w:rsid w:val="0095056E"/>
    <w:rsid w:val="009510D5"/>
    <w:rsid w:val="00951DB3"/>
    <w:rsid w:val="00953857"/>
    <w:rsid w:val="0095669D"/>
    <w:rsid w:val="00960760"/>
    <w:rsid w:val="00960D20"/>
    <w:rsid w:val="00961552"/>
    <w:rsid w:val="00961984"/>
    <w:rsid w:val="00962E6F"/>
    <w:rsid w:val="00964D7F"/>
    <w:rsid w:val="0096603B"/>
    <w:rsid w:val="009667E3"/>
    <w:rsid w:val="00967C25"/>
    <w:rsid w:val="009710EC"/>
    <w:rsid w:val="00972AF6"/>
    <w:rsid w:val="00972BC7"/>
    <w:rsid w:val="00972E18"/>
    <w:rsid w:val="0097454D"/>
    <w:rsid w:val="00976837"/>
    <w:rsid w:val="0097785D"/>
    <w:rsid w:val="00983478"/>
    <w:rsid w:val="00983798"/>
    <w:rsid w:val="00983B86"/>
    <w:rsid w:val="0098511F"/>
    <w:rsid w:val="009858B9"/>
    <w:rsid w:val="00985A14"/>
    <w:rsid w:val="00987BB3"/>
    <w:rsid w:val="0099008E"/>
    <w:rsid w:val="009961C0"/>
    <w:rsid w:val="009A0FB0"/>
    <w:rsid w:val="009A34E6"/>
    <w:rsid w:val="009A3929"/>
    <w:rsid w:val="009A6A08"/>
    <w:rsid w:val="009A7714"/>
    <w:rsid w:val="009A77DD"/>
    <w:rsid w:val="009B045B"/>
    <w:rsid w:val="009B095B"/>
    <w:rsid w:val="009B21B8"/>
    <w:rsid w:val="009B246B"/>
    <w:rsid w:val="009B440D"/>
    <w:rsid w:val="009B46AF"/>
    <w:rsid w:val="009B503F"/>
    <w:rsid w:val="009B6145"/>
    <w:rsid w:val="009C032A"/>
    <w:rsid w:val="009C165D"/>
    <w:rsid w:val="009C1727"/>
    <w:rsid w:val="009C25C5"/>
    <w:rsid w:val="009C41EF"/>
    <w:rsid w:val="009C482A"/>
    <w:rsid w:val="009C67F8"/>
    <w:rsid w:val="009D0726"/>
    <w:rsid w:val="009D16B5"/>
    <w:rsid w:val="009D207D"/>
    <w:rsid w:val="009D2126"/>
    <w:rsid w:val="009D2EDD"/>
    <w:rsid w:val="009D5ED5"/>
    <w:rsid w:val="009D6103"/>
    <w:rsid w:val="009D7F62"/>
    <w:rsid w:val="009E0B60"/>
    <w:rsid w:val="009E1D25"/>
    <w:rsid w:val="009E36F9"/>
    <w:rsid w:val="009E3D57"/>
    <w:rsid w:val="009E467B"/>
    <w:rsid w:val="009E7C06"/>
    <w:rsid w:val="009F03B7"/>
    <w:rsid w:val="009F0FC2"/>
    <w:rsid w:val="009F33C6"/>
    <w:rsid w:val="009F34C4"/>
    <w:rsid w:val="009F63B3"/>
    <w:rsid w:val="009F6467"/>
    <w:rsid w:val="009F672F"/>
    <w:rsid w:val="009F781E"/>
    <w:rsid w:val="00A007B9"/>
    <w:rsid w:val="00A00FB1"/>
    <w:rsid w:val="00A021AB"/>
    <w:rsid w:val="00A021D5"/>
    <w:rsid w:val="00A0309D"/>
    <w:rsid w:val="00A03986"/>
    <w:rsid w:val="00A043AD"/>
    <w:rsid w:val="00A05FE2"/>
    <w:rsid w:val="00A1355E"/>
    <w:rsid w:val="00A136AB"/>
    <w:rsid w:val="00A14ACD"/>
    <w:rsid w:val="00A16314"/>
    <w:rsid w:val="00A177AE"/>
    <w:rsid w:val="00A21A7E"/>
    <w:rsid w:val="00A2277F"/>
    <w:rsid w:val="00A22C14"/>
    <w:rsid w:val="00A22E8B"/>
    <w:rsid w:val="00A24966"/>
    <w:rsid w:val="00A24FD2"/>
    <w:rsid w:val="00A26F8B"/>
    <w:rsid w:val="00A2784D"/>
    <w:rsid w:val="00A3208B"/>
    <w:rsid w:val="00A33C58"/>
    <w:rsid w:val="00A34E1E"/>
    <w:rsid w:val="00A35D1E"/>
    <w:rsid w:val="00A36469"/>
    <w:rsid w:val="00A40AC6"/>
    <w:rsid w:val="00A41F77"/>
    <w:rsid w:val="00A42294"/>
    <w:rsid w:val="00A4268D"/>
    <w:rsid w:val="00A43893"/>
    <w:rsid w:val="00A43C84"/>
    <w:rsid w:val="00A4472F"/>
    <w:rsid w:val="00A45236"/>
    <w:rsid w:val="00A46152"/>
    <w:rsid w:val="00A46774"/>
    <w:rsid w:val="00A468FA"/>
    <w:rsid w:val="00A474B0"/>
    <w:rsid w:val="00A5072C"/>
    <w:rsid w:val="00A5295E"/>
    <w:rsid w:val="00A5297C"/>
    <w:rsid w:val="00A52EB4"/>
    <w:rsid w:val="00A53349"/>
    <w:rsid w:val="00A5341E"/>
    <w:rsid w:val="00A55C39"/>
    <w:rsid w:val="00A5644A"/>
    <w:rsid w:val="00A61984"/>
    <w:rsid w:val="00A6299D"/>
    <w:rsid w:val="00A63046"/>
    <w:rsid w:val="00A6329F"/>
    <w:rsid w:val="00A63E40"/>
    <w:rsid w:val="00A63FA4"/>
    <w:rsid w:val="00A64241"/>
    <w:rsid w:val="00A64C40"/>
    <w:rsid w:val="00A64D83"/>
    <w:rsid w:val="00A65100"/>
    <w:rsid w:val="00A702E0"/>
    <w:rsid w:val="00A70489"/>
    <w:rsid w:val="00A718EB"/>
    <w:rsid w:val="00A7351F"/>
    <w:rsid w:val="00A73612"/>
    <w:rsid w:val="00A754D7"/>
    <w:rsid w:val="00A769CF"/>
    <w:rsid w:val="00A771C3"/>
    <w:rsid w:val="00A773A9"/>
    <w:rsid w:val="00A80062"/>
    <w:rsid w:val="00A80DB4"/>
    <w:rsid w:val="00A81729"/>
    <w:rsid w:val="00A8194E"/>
    <w:rsid w:val="00A85B08"/>
    <w:rsid w:val="00A861DF"/>
    <w:rsid w:val="00A8632E"/>
    <w:rsid w:val="00A8643F"/>
    <w:rsid w:val="00A901D0"/>
    <w:rsid w:val="00A90202"/>
    <w:rsid w:val="00A903AB"/>
    <w:rsid w:val="00A92524"/>
    <w:rsid w:val="00A92B75"/>
    <w:rsid w:val="00A92DAD"/>
    <w:rsid w:val="00A947DC"/>
    <w:rsid w:val="00A94819"/>
    <w:rsid w:val="00A952EA"/>
    <w:rsid w:val="00A9619D"/>
    <w:rsid w:val="00A96459"/>
    <w:rsid w:val="00A9655C"/>
    <w:rsid w:val="00A96F89"/>
    <w:rsid w:val="00A97D3E"/>
    <w:rsid w:val="00AA0592"/>
    <w:rsid w:val="00AA1BD1"/>
    <w:rsid w:val="00AA2F0E"/>
    <w:rsid w:val="00AA401F"/>
    <w:rsid w:val="00AA5315"/>
    <w:rsid w:val="00AA6BD1"/>
    <w:rsid w:val="00AA71FE"/>
    <w:rsid w:val="00AB2D93"/>
    <w:rsid w:val="00AB3CC5"/>
    <w:rsid w:val="00AB42C9"/>
    <w:rsid w:val="00AB6E33"/>
    <w:rsid w:val="00AB71FA"/>
    <w:rsid w:val="00AB74F5"/>
    <w:rsid w:val="00AC03C4"/>
    <w:rsid w:val="00AC2543"/>
    <w:rsid w:val="00AC2967"/>
    <w:rsid w:val="00AC2FEC"/>
    <w:rsid w:val="00AC3A56"/>
    <w:rsid w:val="00AC4DAF"/>
    <w:rsid w:val="00AC6601"/>
    <w:rsid w:val="00AD01D8"/>
    <w:rsid w:val="00AD1D5D"/>
    <w:rsid w:val="00AD37A0"/>
    <w:rsid w:val="00AD57B1"/>
    <w:rsid w:val="00AD6D1A"/>
    <w:rsid w:val="00AD6DC6"/>
    <w:rsid w:val="00AD7292"/>
    <w:rsid w:val="00AE10D9"/>
    <w:rsid w:val="00AE2FA7"/>
    <w:rsid w:val="00AE4065"/>
    <w:rsid w:val="00AE43DF"/>
    <w:rsid w:val="00AE55C5"/>
    <w:rsid w:val="00AE5892"/>
    <w:rsid w:val="00AE7957"/>
    <w:rsid w:val="00AF01ED"/>
    <w:rsid w:val="00AF16F5"/>
    <w:rsid w:val="00AF21B2"/>
    <w:rsid w:val="00AF3762"/>
    <w:rsid w:val="00AF5D96"/>
    <w:rsid w:val="00AF75B0"/>
    <w:rsid w:val="00AF75D8"/>
    <w:rsid w:val="00B01A2F"/>
    <w:rsid w:val="00B04E95"/>
    <w:rsid w:val="00B0678F"/>
    <w:rsid w:val="00B06BCC"/>
    <w:rsid w:val="00B06CCA"/>
    <w:rsid w:val="00B07744"/>
    <w:rsid w:val="00B10273"/>
    <w:rsid w:val="00B118C3"/>
    <w:rsid w:val="00B11A45"/>
    <w:rsid w:val="00B12215"/>
    <w:rsid w:val="00B1240C"/>
    <w:rsid w:val="00B14C7D"/>
    <w:rsid w:val="00B1514F"/>
    <w:rsid w:val="00B16524"/>
    <w:rsid w:val="00B229AF"/>
    <w:rsid w:val="00B22D28"/>
    <w:rsid w:val="00B23201"/>
    <w:rsid w:val="00B23EA2"/>
    <w:rsid w:val="00B264E8"/>
    <w:rsid w:val="00B265CA"/>
    <w:rsid w:val="00B2737B"/>
    <w:rsid w:val="00B3004F"/>
    <w:rsid w:val="00B308DF"/>
    <w:rsid w:val="00B30E91"/>
    <w:rsid w:val="00B30F82"/>
    <w:rsid w:val="00B3219E"/>
    <w:rsid w:val="00B327AD"/>
    <w:rsid w:val="00B32CA4"/>
    <w:rsid w:val="00B3536E"/>
    <w:rsid w:val="00B36516"/>
    <w:rsid w:val="00B36CB3"/>
    <w:rsid w:val="00B37F80"/>
    <w:rsid w:val="00B41000"/>
    <w:rsid w:val="00B42F9D"/>
    <w:rsid w:val="00B43380"/>
    <w:rsid w:val="00B435E1"/>
    <w:rsid w:val="00B436DE"/>
    <w:rsid w:val="00B4423F"/>
    <w:rsid w:val="00B44295"/>
    <w:rsid w:val="00B46902"/>
    <w:rsid w:val="00B46FF7"/>
    <w:rsid w:val="00B50DEC"/>
    <w:rsid w:val="00B51578"/>
    <w:rsid w:val="00B52377"/>
    <w:rsid w:val="00B52864"/>
    <w:rsid w:val="00B55793"/>
    <w:rsid w:val="00B574D6"/>
    <w:rsid w:val="00B60AB0"/>
    <w:rsid w:val="00B61497"/>
    <w:rsid w:val="00B61D26"/>
    <w:rsid w:val="00B632CD"/>
    <w:rsid w:val="00B65505"/>
    <w:rsid w:val="00B713CA"/>
    <w:rsid w:val="00B718B1"/>
    <w:rsid w:val="00B75F39"/>
    <w:rsid w:val="00B76882"/>
    <w:rsid w:val="00B7777B"/>
    <w:rsid w:val="00B7794F"/>
    <w:rsid w:val="00B80A0B"/>
    <w:rsid w:val="00B80A20"/>
    <w:rsid w:val="00B84BB7"/>
    <w:rsid w:val="00B85633"/>
    <w:rsid w:val="00B85BB8"/>
    <w:rsid w:val="00B90673"/>
    <w:rsid w:val="00B90E00"/>
    <w:rsid w:val="00B92971"/>
    <w:rsid w:val="00B92C75"/>
    <w:rsid w:val="00B9331C"/>
    <w:rsid w:val="00B9351D"/>
    <w:rsid w:val="00B93775"/>
    <w:rsid w:val="00B9432E"/>
    <w:rsid w:val="00B945E9"/>
    <w:rsid w:val="00B9606F"/>
    <w:rsid w:val="00B961C2"/>
    <w:rsid w:val="00B96874"/>
    <w:rsid w:val="00B979DE"/>
    <w:rsid w:val="00BA02E0"/>
    <w:rsid w:val="00BA0AE8"/>
    <w:rsid w:val="00BA0EE9"/>
    <w:rsid w:val="00BA20E7"/>
    <w:rsid w:val="00BA2580"/>
    <w:rsid w:val="00BA2F18"/>
    <w:rsid w:val="00BA32E6"/>
    <w:rsid w:val="00BA3AF8"/>
    <w:rsid w:val="00BA4810"/>
    <w:rsid w:val="00BA6573"/>
    <w:rsid w:val="00BA6859"/>
    <w:rsid w:val="00BA78B5"/>
    <w:rsid w:val="00BB0B23"/>
    <w:rsid w:val="00BB1812"/>
    <w:rsid w:val="00BB3928"/>
    <w:rsid w:val="00BB3EF3"/>
    <w:rsid w:val="00BB3F6C"/>
    <w:rsid w:val="00BB4127"/>
    <w:rsid w:val="00BB4BA6"/>
    <w:rsid w:val="00BB4BC7"/>
    <w:rsid w:val="00BB562C"/>
    <w:rsid w:val="00BB65FA"/>
    <w:rsid w:val="00BB6CD9"/>
    <w:rsid w:val="00BC4F8C"/>
    <w:rsid w:val="00BC500C"/>
    <w:rsid w:val="00BC5725"/>
    <w:rsid w:val="00BC68BB"/>
    <w:rsid w:val="00BC7B23"/>
    <w:rsid w:val="00BD2F4B"/>
    <w:rsid w:val="00BD3121"/>
    <w:rsid w:val="00BD4AC7"/>
    <w:rsid w:val="00BD5DF5"/>
    <w:rsid w:val="00BD60FA"/>
    <w:rsid w:val="00BD6C6D"/>
    <w:rsid w:val="00BD7883"/>
    <w:rsid w:val="00BD7D9A"/>
    <w:rsid w:val="00BE011B"/>
    <w:rsid w:val="00BE0E7C"/>
    <w:rsid w:val="00BE1CDB"/>
    <w:rsid w:val="00BE204C"/>
    <w:rsid w:val="00BE6D2C"/>
    <w:rsid w:val="00BE7A2C"/>
    <w:rsid w:val="00BE7B9D"/>
    <w:rsid w:val="00BF0CBB"/>
    <w:rsid w:val="00BF18F6"/>
    <w:rsid w:val="00BF3EE8"/>
    <w:rsid w:val="00BF4E37"/>
    <w:rsid w:val="00BF6432"/>
    <w:rsid w:val="00C01B2D"/>
    <w:rsid w:val="00C01BBA"/>
    <w:rsid w:val="00C0319F"/>
    <w:rsid w:val="00C039AB"/>
    <w:rsid w:val="00C0672D"/>
    <w:rsid w:val="00C07020"/>
    <w:rsid w:val="00C070D8"/>
    <w:rsid w:val="00C07CAE"/>
    <w:rsid w:val="00C10355"/>
    <w:rsid w:val="00C10657"/>
    <w:rsid w:val="00C127D4"/>
    <w:rsid w:val="00C13984"/>
    <w:rsid w:val="00C16471"/>
    <w:rsid w:val="00C1755F"/>
    <w:rsid w:val="00C17EE0"/>
    <w:rsid w:val="00C208AD"/>
    <w:rsid w:val="00C22ACF"/>
    <w:rsid w:val="00C230E2"/>
    <w:rsid w:val="00C2573B"/>
    <w:rsid w:val="00C260D8"/>
    <w:rsid w:val="00C26121"/>
    <w:rsid w:val="00C26520"/>
    <w:rsid w:val="00C271F3"/>
    <w:rsid w:val="00C3228E"/>
    <w:rsid w:val="00C3411C"/>
    <w:rsid w:val="00C34617"/>
    <w:rsid w:val="00C34E15"/>
    <w:rsid w:val="00C34FFA"/>
    <w:rsid w:val="00C3536E"/>
    <w:rsid w:val="00C376E8"/>
    <w:rsid w:val="00C40FCC"/>
    <w:rsid w:val="00C4373C"/>
    <w:rsid w:val="00C446D1"/>
    <w:rsid w:val="00C44DE7"/>
    <w:rsid w:val="00C45873"/>
    <w:rsid w:val="00C45D23"/>
    <w:rsid w:val="00C46C9C"/>
    <w:rsid w:val="00C4765F"/>
    <w:rsid w:val="00C540EC"/>
    <w:rsid w:val="00C54BF9"/>
    <w:rsid w:val="00C56330"/>
    <w:rsid w:val="00C57D2A"/>
    <w:rsid w:val="00C601B3"/>
    <w:rsid w:val="00C60A95"/>
    <w:rsid w:val="00C6176B"/>
    <w:rsid w:val="00C6218C"/>
    <w:rsid w:val="00C62A09"/>
    <w:rsid w:val="00C635CD"/>
    <w:rsid w:val="00C63D77"/>
    <w:rsid w:val="00C64FDF"/>
    <w:rsid w:val="00C72FBA"/>
    <w:rsid w:val="00C7380F"/>
    <w:rsid w:val="00C7409C"/>
    <w:rsid w:val="00C754C0"/>
    <w:rsid w:val="00C75539"/>
    <w:rsid w:val="00C75876"/>
    <w:rsid w:val="00C75CD4"/>
    <w:rsid w:val="00C75FB0"/>
    <w:rsid w:val="00C77713"/>
    <w:rsid w:val="00C77B6F"/>
    <w:rsid w:val="00C80E72"/>
    <w:rsid w:val="00C81B5E"/>
    <w:rsid w:val="00C81CBB"/>
    <w:rsid w:val="00C824B0"/>
    <w:rsid w:val="00C831C2"/>
    <w:rsid w:val="00C83DB6"/>
    <w:rsid w:val="00C84257"/>
    <w:rsid w:val="00C85301"/>
    <w:rsid w:val="00C90285"/>
    <w:rsid w:val="00C91485"/>
    <w:rsid w:val="00C96A80"/>
    <w:rsid w:val="00CA188E"/>
    <w:rsid w:val="00CA31FA"/>
    <w:rsid w:val="00CA4383"/>
    <w:rsid w:val="00CA4C46"/>
    <w:rsid w:val="00CA54BB"/>
    <w:rsid w:val="00CA5562"/>
    <w:rsid w:val="00CA5E14"/>
    <w:rsid w:val="00CA6111"/>
    <w:rsid w:val="00CA7192"/>
    <w:rsid w:val="00CB0353"/>
    <w:rsid w:val="00CB17DD"/>
    <w:rsid w:val="00CB181B"/>
    <w:rsid w:val="00CB1E8A"/>
    <w:rsid w:val="00CB346C"/>
    <w:rsid w:val="00CB3CAD"/>
    <w:rsid w:val="00CB5EFE"/>
    <w:rsid w:val="00CC03FD"/>
    <w:rsid w:val="00CC0BA8"/>
    <w:rsid w:val="00CC3283"/>
    <w:rsid w:val="00CC4437"/>
    <w:rsid w:val="00CD21E4"/>
    <w:rsid w:val="00CD22AB"/>
    <w:rsid w:val="00CD2FCE"/>
    <w:rsid w:val="00CD3C9E"/>
    <w:rsid w:val="00CD461A"/>
    <w:rsid w:val="00CD58BD"/>
    <w:rsid w:val="00CD7BD5"/>
    <w:rsid w:val="00CD7CB7"/>
    <w:rsid w:val="00CE23C1"/>
    <w:rsid w:val="00CE2600"/>
    <w:rsid w:val="00CE32D9"/>
    <w:rsid w:val="00CE358D"/>
    <w:rsid w:val="00CE412A"/>
    <w:rsid w:val="00CE4378"/>
    <w:rsid w:val="00CE49E2"/>
    <w:rsid w:val="00CE519E"/>
    <w:rsid w:val="00CE66D0"/>
    <w:rsid w:val="00CE779B"/>
    <w:rsid w:val="00CF021D"/>
    <w:rsid w:val="00CF0C0D"/>
    <w:rsid w:val="00CF2742"/>
    <w:rsid w:val="00CF295A"/>
    <w:rsid w:val="00CF2E82"/>
    <w:rsid w:val="00CF7F40"/>
    <w:rsid w:val="00D0336A"/>
    <w:rsid w:val="00D06637"/>
    <w:rsid w:val="00D07920"/>
    <w:rsid w:val="00D07B42"/>
    <w:rsid w:val="00D13F4B"/>
    <w:rsid w:val="00D142AB"/>
    <w:rsid w:val="00D17281"/>
    <w:rsid w:val="00D20F07"/>
    <w:rsid w:val="00D23053"/>
    <w:rsid w:val="00D2465E"/>
    <w:rsid w:val="00D24A3E"/>
    <w:rsid w:val="00D24E13"/>
    <w:rsid w:val="00D2518E"/>
    <w:rsid w:val="00D25C11"/>
    <w:rsid w:val="00D26C8D"/>
    <w:rsid w:val="00D26F42"/>
    <w:rsid w:val="00D27C97"/>
    <w:rsid w:val="00D30C41"/>
    <w:rsid w:val="00D30E21"/>
    <w:rsid w:val="00D31562"/>
    <w:rsid w:val="00D316EE"/>
    <w:rsid w:val="00D32C0B"/>
    <w:rsid w:val="00D345DE"/>
    <w:rsid w:val="00D374FA"/>
    <w:rsid w:val="00D40776"/>
    <w:rsid w:val="00D40C75"/>
    <w:rsid w:val="00D410D0"/>
    <w:rsid w:val="00D450A5"/>
    <w:rsid w:val="00D46828"/>
    <w:rsid w:val="00D4727B"/>
    <w:rsid w:val="00D50555"/>
    <w:rsid w:val="00D50B72"/>
    <w:rsid w:val="00D51C93"/>
    <w:rsid w:val="00D5278B"/>
    <w:rsid w:val="00D52CDD"/>
    <w:rsid w:val="00D54E80"/>
    <w:rsid w:val="00D55A47"/>
    <w:rsid w:val="00D570DA"/>
    <w:rsid w:val="00D61408"/>
    <w:rsid w:val="00D62EDD"/>
    <w:rsid w:val="00D637E6"/>
    <w:rsid w:val="00D64D27"/>
    <w:rsid w:val="00D66802"/>
    <w:rsid w:val="00D66D73"/>
    <w:rsid w:val="00D66DA0"/>
    <w:rsid w:val="00D70627"/>
    <w:rsid w:val="00D70973"/>
    <w:rsid w:val="00D719EA"/>
    <w:rsid w:val="00D725C4"/>
    <w:rsid w:val="00D74061"/>
    <w:rsid w:val="00D7552C"/>
    <w:rsid w:val="00D760DA"/>
    <w:rsid w:val="00D83B49"/>
    <w:rsid w:val="00D84AFA"/>
    <w:rsid w:val="00D854A6"/>
    <w:rsid w:val="00D86013"/>
    <w:rsid w:val="00D86169"/>
    <w:rsid w:val="00D947A6"/>
    <w:rsid w:val="00D96389"/>
    <w:rsid w:val="00D964CA"/>
    <w:rsid w:val="00D9670A"/>
    <w:rsid w:val="00D96ADE"/>
    <w:rsid w:val="00DA05F6"/>
    <w:rsid w:val="00DA25B2"/>
    <w:rsid w:val="00DA2935"/>
    <w:rsid w:val="00DA3122"/>
    <w:rsid w:val="00DA431F"/>
    <w:rsid w:val="00DA49AA"/>
    <w:rsid w:val="00DA5C23"/>
    <w:rsid w:val="00DA61F4"/>
    <w:rsid w:val="00DA64DF"/>
    <w:rsid w:val="00DB25CE"/>
    <w:rsid w:val="00DB3812"/>
    <w:rsid w:val="00DB4842"/>
    <w:rsid w:val="00DB5286"/>
    <w:rsid w:val="00DB5A02"/>
    <w:rsid w:val="00DB5AB7"/>
    <w:rsid w:val="00DB65D3"/>
    <w:rsid w:val="00DB6D7E"/>
    <w:rsid w:val="00DB79C2"/>
    <w:rsid w:val="00DC0FD0"/>
    <w:rsid w:val="00DC14A4"/>
    <w:rsid w:val="00DC27F2"/>
    <w:rsid w:val="00DC301D"/>
    <w:rsid w:val="00DC6214"/>
    <w:rsid w:val="00DC76E0"/>
    <w:rsid w:val="00DC7A61"/>
    <w:rsid w:val="00DC7FDC"/>
    <w:rsid w:val="00DD11D4"/>
    <w:rsid w:val="00DD29E1"/>
    <w:rsid w:val="00DD2EC2"/>
    <w:rsid w:val="00DD33D4"/>
    <w:rsid w:val="00DD4649"/>
    <w:rsid w:val="00DD5887"/>
    <w:rsid w:val="00DD630D"/>
    <w:rsid w:val="00DE1007"/>
    <w:rsid w:val="00DE3405"/>
    <w:rsid w:val="00DE3600"/>
    <w:rsid w:val="00DE4C50"/>
    <w:rsid w:val="00DE5AB4"/>
    <w:rsid w:val="00DE5D48"/>
    <w:rsid w:val="00DE6B3E"/>
    <w:rsid w:val="00DE7111"/>
    <w:rsid w:val="00DF017E"/>
    <w:rsid w:val="00DF0341"/>
    <w:rsid w:val="00DF29F0"/>
    <w:rsid w:val="00DF4529"/>
    <w:rsid w:val="00DF4D0B"/>
    <w:rsid w:val="00DF51D9"/>
    <w:rsid w:val="00DF61F2"/>
    <w:rsid w:val="00DF63A0"/>
    <w:rsid w:val="00E0043A"/>
    <w:rsid w:val="00E00D2F"/>
    <w:rsid w:val="00E03ABD"/>
    <w:rsid w:val="00E04E48"/>
    <w:rsid w:val="00E050EB"/>
    <w:rsid w:val="00E06A4A"/>
    <w:rsid w:val="00E07102"/>
    <w:rsid w:val="00E074C7"/>
    <w:rsid w:val="00E11342"/>
    <w:rsid w:val="00E12C79"/>
    <w:rsid w:val="00E12F79"/>
    <w:rsid w:val="00E13AC4"/>
    <w:rsid w:val="00E1473A"/>
    <w:rsid w:val="00E14D5E"/>
    <w:rsid w:val="00E15F81"/>
    <w:rsid w:val="00E16064"/>
    <w:rsid w:val="00E1659B"/>
    <w:rsid w:val="00E1767B"/>
    <w:rsid w:val="00E17C14"/>
    <w:rsid w:val="00E209D7"/>
    <w:rsid w:val="00E21CA2"/>
    <w:rsid w:val="00E21D60"/>
    <w:rsid w:val="00E22086"/>
    <w:rsid w:val="00E22CA5"/>
    <w:rsid w:val="00E22D8B"/>
    <w:rsid w:val="00E232A0"/>
    <w:rsid w:val="00E237B9"/>
    <w:rsid w:val="00E23C18"/>
    <w:rsid w:val="00E24B2B"/>
    <w:rsid w:val="00E2587E"/>
    <w:rsid w:val="00E26D9C"/>
    <w:rsid w:val="00E30EC9"/>
    <w:rsid w:val="00E314AE"/>
    <w:rsid w:val="00E31BFA"/>
    <w:rsid w:val="00E322A2"/>
    <w:rsid w:val="00E32AC2"/>
    <w:rsid w:val="00E34260"/>
    <w:rsid w:val="00E357CE"/>
    <w:rsid w:val="00E36AF3"/>
    <w:rsid w:val="00E37E5B"/>
    <w:rsid w:val="00E4269E"/>
    <w:rsid w:val="00E439E8"/>
    <w:rsid w:val="00E454FE"/>
    <w:rsid w:val="00E47231"/>
    <w:rsid w:val="00E4724D"/>
    <w:rsid w:val="00E47E72"/>
    <w:rsid w:val="00E5032E"/>
    <w:rsid w:val="00E5059E"/>
    <w:rsid w:val="00E50783"/>
    <w:rsid w:val="00E52280"/>
    <w:rsid w:val="00E52E54"/>
    <w:rsid w:val="00E53037"/>
    <w:rsid w:val="00E53782"/>
    <w:rsid w:val="00E544B2"/>
    <w:rsid w:val="00E55FAD"/>
    <w:rsid w:val="00E5614C"/>
    <w:rsid w:val="00E56C31"/>
    <w:rsid w:val="00E5707B"/>
    <w:rsid w:val="00E60ABC"/>
    <w:rsid w:val="00E61089"/>
    <w:rsid w:val="00E625CF"/>
    <w:rsid w:val="00E6451E"/>
    <w:rsid w:val="00E664E6"/>
    <w:rsid w:val="00E67DAC"/>
    <w:rsid w:val="00E71F1A"/>
    <w:rsid w:val="00E72055"/>
    <w:rsid w:val="00E72692"/>
    <w:rsid w:val="00E767A8"/>
    <w:rsid w:val="00E80BFC"/>
    <w:rsid w:val="00E80FE4"/>
    <w:rsid w:val="00E816EE"/>
    <w:rsid w:val="00E82DB0"/>
    <w:rsid w:val="00E839A3"/>
    <w:rsid w:val="00E8489F"/>
    <w:rsid w:val="00E852E4"/>
    <w:rsid w:val="00E8553E"/>
    <w:rsid w:val="00E85AB7"/>
    <w:rsid w:val="00E86108"/>
    <w:rsid w:val="00E86EFC"/>
    <w:rsid w:val="00E87C27"/>
    <w:rsid w:val="00E90212"/>
    <w:rsid w:val="00E92EB6"/>
    <w:rsid w:val="00E932BD"/>
    <w:rsid w:val="00E9466E"/>
    <w:rsid w:val="00E95691"/>
    <w:rsid w:val="00E970E6"/>
    <w:rsid w:val="00E97A46"/>
    <w:rsid w:val="00EA1B07"/>
    <w:rsid w:val="00EA1FDE"/>
    <w:rsid w:val="00EA22FD"/>
    <w:rsid w:val="00EA261C"/>
    <w:rsid w:val="00EA2D7F"/>
    <w:rsid w:val="00EA39B3"/>
    <w:rsid w:val="00EA3C71"/>
    <w:rsid w:val="00EA43B2"/>
    <w:rsid w:val="00EA6F98"/>
    <w:rsid w:val="00EB1793"/>
    <w:rsid w:val="00EB25B9"/>
    <w:rsid w:val="00EB27E8"/>
    <w:rsid w:val="00EB40CC"/>
    <w:rsid w:val="00EB45EE"/>
    <w:rsid w:val="00EB6694"/>
    <w:rsid w:val="00EC0019"/>
    <w:rsid w:val="00EC04C8"/>
    <w:rsid w:val="00EC0CDD"/>
    <w:rsid w:val="00EC2424"/>
    <w:rsid w:val="00EC6649"/>
    <w:rsid w:val="00EC6CFF"/>
    <w:rsid w:val="00ED27B8"/>
    <w:rsid w:val="00ED445C"/>
    <w:rsid w:val="00ED44FE"/>
    <w:rsid w:val="00ED6BC2"/>
    <w:rsid w:val="00ED6C8F"/>
    <w:rsid w:val="00EE1940"/>
    <w:rsid w:val="00EE355B"/>
    <w:rsid w:val="00EE3842"/>
    <w:rsid w:val="00EE74FB"/>
    <w:rsid w:val="00EF172C"/>
    <w:rsid w:val="00EF31A9"/>
    <w:rsid w:val="00EF37AE"/>
    <w:rsid w:val="00EF37B1"/>
    <w:rsid w:val="00EF4E4F"/>
    <w:rsid w:val="00F00456"/>
    <w:rsid w:val="00F00E9B"/>
    <w:rsid w:val="00F024B3"/>
    <w:rsid w:val="00F03282"/>
    <w:rsid w:val="00F038DD"/>
    <w:rsid w:val="00F07BFC"/>
    <w:rsid w:val="00F1125B"/>
    <w:rsid w:val="00F12151"/>
    <w:rsid w:val="00F1283F"/>
    <w:rsid w:val="00F1674C"/>
    <w:rsid w:val="00F16C7F"/>
    <w:rsid w:val="00F17EA1"/>
    <w:rsid w:val="00F20E16"/>
    <w:rsid w:val="00F21E5E"/>
    <w:rsid w:val="00F2281B"/>
    <w:rsid w:val="00F22DD8"/>
    <w:rsid w:val="00F2512C"/>
    <w:rsid w:val="00F27123"/>
    <w:rsid w:val="00F27FC2"/>
    <w:rsid w:val="00F30F75"/>
    <w:rsid w:val="00F31E48"/>
    <w:rsid w:val="00F32810"/>
    <w:rsid w:val="00F33CAF"/>
    <w:rsid w:val="00F3401C"/>
    <w:rsid w:val="00F34F53"/>
    <w:rsid w:val="00F35BE5"/>
    <w:rsid w:val="00F3658D"/>
    <w:rsid w:val="00F40727"/>
    <w:rsid w:val="00F40EB5"/>
    <w:rsid w:val="00F41059"/>
    <w:rsid w:val="00F437B3"/>
    <w:rsid w:val="00F44918"/>
    <w:rsid w:val="00F450EF"/>
    <w:rsid w:val="00F46CAD"/>
    <w:rsid w:val="00F50738"/>
    <w:rsid w:val="00F50FA6"/>
    <w:rsid w:val="00F51C61"/>
    <w:rsid w:val="00F55D66"/>
    <w:rsid w:val="00F55E54"/>
    <w:rsid w:val="00F6024C"/>
    <w:rsid w:val="00F60A97"/>
    <w:rsid w:val="00F6537C"/>
    <w:rsid w:val="00F6584B"/>
    <w:rsid w:val="00F65FBD"/>
    <w:rsid w:val="00F6606A"/>
    <w:rsid w:val="00F66E26"/>
    <w:rsid w:val="00F70B19"/>
    <w:rsid w:val="00F71E6A"/>
    <w:rsid w:val="00F72D75"/>
    <w:rsid w:val="00F72E47"/>
    <w:rsid w:val="00F74F7F"/>
    <w:rsid w:val="00F767B2"/>
    <w:rsid w:val="00F77417"/>
    <w:rsid w:val="00F8045A"/>
    <w:rsid w:val="00F807B4"/>
    <w:rsid w:val="00F807F4"/>
    <w:rsid w:val="00F81089"/>
    <w:rsid w:val="00F810E1"/>
    <w:rsid w:val="00F839C0"/>
    <w:rsid w:val="00F8418A"/>
    <w:rsid w:val="00F8575F"/>
    <w:rsid w:val="00F85AC5"/>
    <w:rsid w:val="00F85E5A"/>
    <w:rsid w:val="00F86089"/>
    <w:rsid w:val="00F86832"/>
    <w:rsid w:val="00F87300"/>
    <w:rsid w:val="00F93AED"/>
    <w:rsid w:val="00F94BEC"/>
    <w:rsid w:val="00F9712A"/>
    <w:rsid w:val="00F97548"/>
    <w:rsid w:val="00FA00BD"/>
    <w:rsid w:val="00FA0A93"/>
    <w:rsid w:val="00FA116D"/>
    <w:rsid w:val="00FA3B19"/>
    <w:rsid w:val="00FA3ED5"/>
    <w:rsid w:val="00FA40EA"/>
    <w:rsid w:val="00FA4372"/>
    <w:rsid w:val="00FA4ABF"/>
    <w:rsid w:val="00FA4F02"/>
    <w:rsid w:val="00FA5C7D"/>
    <w:rsid w:val="00FA66A6"/>
    <w:rsid w:val="00FA69CD"/>
    <w:rsid w:val="00FB0043"/>
    <w:rsid w:val="00FB0181"/>
    <w:rsid w:val="00FB1FEB"/>
    <w:rsid w:val="00FB6884"/>
    <w:rsid w:val="00FC03A5"/>
    <w:rsid w:val="00FC28DE"/>
    <w:rsid w:val="00FC337B"/>
    <w:rsid w:val="00FC4B1F"/>
    <w:rsid w:val="00FC4B5E"/>
    <w:rsid w:val="00FC6F82"/>
    <w:rsid w:val="00FC7088"/>
    <w:rsid w:val="00FC73F9"/>
    <w:rsid w:val="00FC7884"/>
    <w:rsid w:val="00FD0933"/>
    <w:rsid w:val="00FD0E8B"/>
    <w:rsid w:val="00FD2A11"/>
    <w:rsid w:val="00FD2DC8"/>
    <w:rsid w:val="00FD452A"/>
    <w:rsid w:val="00FD548D"/>
    <w:rsid w:val="00FD6B0B"/>
    <w:rsid w:val="00FD6D06"/>
    <w:rsid w:val="00FD7A49"/>
    <w:rsid w:val="00FE3360"/>
    <w:rsid w:val="00FE485C"/>
    <w:rsid w:val="00FE6911"/>
    <w:rsid w:val="00FF1576"/>
    <w:rsid w:val="00FF272A"/>
    <w:rsid w:val="00FF2815"/>
    <w:rsid w:val="00FF4197"/>
    <w:rsid w:val="00FF4C9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D6CAC"/>
  <w15:docId w15:val="{1193588E-AAA2-4E3B-B46F-5341A1655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Lucida Sans Unicode" w:hAnsi="Times New Roman" w:cs="Tahoma"/>
        <w:kern w:val="3"/>
        <w:sz w:val="24"/>
        <w:szCs w:val="24"/>
        <w:lang w:val="fr-FR" w:eastAsia="fr-FR"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D0D25"/>
    <w:pPr>
      <w:suppressAutoHyphens/>
    </w:pPr>
  </w:style>
  <w:style w:type="paragraph" w:styleId="Titre1">
    <w:name w:val="heading 1"/>
    <w:basedOn w:val="Standard"/>
    <w:next w:val="Standard"/>
    <w:pPr>
      <w:keepNext/>
      <w:numPr>
        <w:numId w:val="1"/>
      </w:numPr>
      <w:tabs>
        <w:tab w:val="left" w:pos="-29402"/>
      </w:tabs>
      <w:spacing w:before="240" w:after="60"/>
      <w:jc w:val="left"/>
      <w:outlineLvl w:val="0"/>
    </w:pPr>
    <w:rPr>
      <w:rFonts w:cs="Arial"/>
      <w:b/>
      <w:bCs/>
      <w:sz w:val="32"/>
      <w:szCs w:val="32"/>
    </w:rPr>
  </w:style>
  <w:style w:type="paragraph" w:styleId="Titre2">
    <w:name w:val="heading 2"/>
    <w:basedOn w:val="Standard"/>
    <w:next w:val="Standard"/>
    <w:link w:val="Titre2Car"/>
    <w:pPr>
      <w:keepNext/>
      <w:numPr>
        <w:ilvl w:val="1"/>
        <w:numId w:val="1"/>
      </w:numPr>
      <w:spacing w:before="240" w:after="60"/>
      <w:jc w:val="left"/>
      <w:outlineLvl w:val="1"/>
    </w:pPr>
    <w:rPr>
      <w:rFonts w:cs="Arial"/>
      <w:b/>
      <w:bCs/>
      <w:i/>
      <w:iCs/>
      <w:sz w:val="28"/>
      <w:szCs w:val="28"/>
    </w:rPr>
  </w:style>
  <w:style w:type="paragraph" w:styleId="Titre3">
    <w:name w:val="heading 3"/>
    <w:basedOn w:val="Standard"/>
    <w:next w:val="Standard"/>
    <w:link w:val="Titre3Car"/>
    <w:qFormat/>
    <w:pPr>
      <w:keepNext/>
      <w:numPr>
        <w:ilvl w:val="2"/>
        <w:numId w:val="1"/>
      </w:numPr>
      <w:spacing w:before="240" w:after="60"/>
      <w:jc w:val="left"/>
      <w:outlineLvl w:val="2"/>
    </w:pPr>
    <w:rPr>
      <w:rFonts w:cs="Arial"/>
      <w:b/>
      <w:bCs/>
      <w:sz w:val="26"/>
      <w:szCs w:val="26"/>
    </w:rPr>
  </w:style>
  <w:style w:type="paragraph" w:styleId="Titre4">
    <w:name w:val="heading 4"/>
    <w:basedOn w:val="Standard"/>
    <w:next w:val="Standard"/>
    <w:pPr>
      <w:keepNext/>
      <w:numPr>
        <w:ilvl w:val="3"/>
        <w:numId w:val="1"/>
      </w:numPr>
      <w:spacing w:before="240" w:after="60"/>
      <w:jc w:val="left"/>
      <w:outlineLvl w:val="3"/>
    </w:pPr>
    <w:rPr>
      <w:b/>
      <w:bCs/>
      <w:sz w:val="28"/>
      <w:szCs w:val="28"/>
    </w:rPr>
  </w:style>
  <w:style w:type="paragraph" w:styleId="Titre5">
    <w:name w:val="heading 5"/>
    <w:basedOn w:val="Standard"/>
    <w:next w:val="Standard"/>
    <w:pPr>
      <w:numPr>
        <w:ilvl w:val="4"/>
        <w:numId w:val="1"/>
      </w:numPr>
      <w:spacing w:before="240" w:after="60"/>
      <w:jc w:val="left"/>
      <w:outlineLvl w:val="4"/>
    </w:pPr>
    <w:rPr>
      <w:b/>
      <w:bCs/>
      <w:i/>
      <w:iCs/>
      <w:sz w:val="26"/>
      <w:szCs w:val="26"/>
    </w:rPr>
  </w:style>
  <w:style w:type="paragraph" w:styleId="Titre6">
    <w:name w:val="heading 6"/>
    <w:basedOn w:val="Standard"/>
    <w:next w:val="Standard"/>
    <w:pPr>
      <w:keepNext/>
      <w:numPr>
        <w:ilvl w:val="5"/>
        <w:numId w:val="1"/>
      </w:numPr>
      <w:spacing w:before="240" w:after="60"/>
      <w:jc w:val="left"/>
      <w:outlineLvl w:val="5"/>
    </w:pPr>
    <w:rPr>
      <w:b/>
      <w:bCs/>
      <w:sz w:val="22"/>
      <w:szCs w:val="22"/>
    </w:rPr>
  </w:style>
  <w:style w:type="paragraph" w:styleId="Titre7">
    <w:name w:val="heading 7"/>
    <w:basedOn w:val="Standard"/>
    <w:next w:val="Standard"/>
    <w:pPr>
      <w:keepNext/>
      <w:numPr>
        <w:ilvl w:val="6"/>
        <w:numId w:val="1"/>
      </w:numPr>
      <w:spacing w:before="240" w:after="60"/>
      <w:jc w:val="left"/>
      <w:outlineLvl w:val="6"/>
    </w:pPr>
    <w:rPr>
      <w:sz w:val="24"/>
    </w:rPr>
  </w:style>
  <w:style w:type="paragraph" w:styleId="Titre8">
    <w:name w:val="heading 8"/>
    <w:basedOn w:val="Standard"/>
    <w:next w:val="Standard"/>
    <w:pPr>
      <w:keepNext/>
      <w:numPr>
        <w:ilvl w:val="7"/>
        <w:numId w:val="1"/>
      </w:numPr>
      <w:spacing w:before="240" w:after="60"/>
      <w:jc w:val="left"/>
      <w:outlineLvl w:val="7"/>
    </w:pPr>
    <w:rPr>
      <w:i/>
      <w:iCs/>
      <w:sz w:val="24"/>
    </w:rPr>
  </w:style>
  <w:style w:type="paragraph" w:styleId="Titre9">
    <w:name w:val="heading 9"/>
    <w:basedOn w:val="Standard"/>
    <w:next w:val="Standard"/>
    <w:pPr>
      <w:keepNext/>
      <w:numPr>
        <w:ilvl w:val="8"/>
        <w:numId w:val="1"/>
      </w:numPr>
      <w:spacing w:before="240" w:after="60"/>
      <w:jc w:val="left"/>
      <w:outlineLvl w:val="8"/>
    </w:pPr>
    <w:rPr>
      <w:rFonts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WWOutlineListStyle12">
    <w:name w:val="WW_OutlineListStyle_12"/>
    <w:basedOn w:val="Aucuneliste"/>
    <w:pPr>
      <w:numPr>
        <w:numId w:val="16"/>
      </w:numPr>
    </w:pPr>
  </w:style>
  <w:style w:type="paragraph" w:customStyle="1" w:styleId="Default">
    <w:name w:val="Default"/>
    <w:pPr>
      <w:widowControl/>
      <w:autoSpaceDE w:val="0"/>
      <w:textAlignment w:val="auto"/>
    </w:pPr>
    <w:rPr>
      <w:rFonts w:ascii="Trebuchet MS" w:hAnsi="Trebuchet MS" w:cs="Trebuchet MS"/>
      <w:color w:val="000000"/>
      <w:kern w:val="0"/>
    </w:rPr>
  </w:style>
  <w:style w:type="character" w:customStyle="1" w:styleId="En-tteCar">
    <w:name w:val="En-tête Car"/>
    <w:basedOn w:val="Policepardfaut"/>
    <w:rPr>
      <w:rFonts w:ascii="Arial" w:eastAsia="SimSun, 宋体" w:hAnsi="Arial" w:cs="Times New Roman"/>
      <w:sz w:val="20"/>
      <w:shd w:val="clear" w:color="auto" w:fill="FFFFFF"/>
      <w:lang w:eastAsia="zh-CN"/>
    </w:rPr>
  </w:style>
  <w:style w:type="paragraph" w:customStyle="1" w:styleId="Standard">
    <w:name w:val="Standard"/>
    <w:link w:val="StandardCar"/>
    <w:pPr>
      <w:widowControl/>
      <w:shd w:val="clear" w:color="auto" w:fill="FFFFFF"/>
      <w:suppressAutoHyphens/>
      <w:jc w:val="both"/>
    </w:pPr>
    <w:rPr>
      <w:rFonts w:ascii="Arial" w:eastAsia="SimSun, 宋体" w:hAnsi="Arial" w:cs="Times New Roman"/>
      <w:sz w:val="20"/>
      <w:lang w:eastAsia="zh-C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jc w:val="left"/>
    </w:pPr>
    <w:rPr>
      <w:rFonts w:eastAsia="Lucida Sans Unicode" w:cs="Tahoma"/>
      <w:sz w:val="28"/>
      <w:szCs w:val="28"/>
    </w:rPr>
  </w:style>
  <w:style w:type="paragraph" w:customStyle="1" w:styleId="Heading10">
    <w:name w:val="Heading 10"/>
    <w:basedOn w:val="Heading"/>
    <w:next w:val="Textbody"/>
    <w:rPr>
      <w:b/>
      <w:bCs/>
    </w:rPr>
  </w:style>
  <w:style w:type="paragraph" w:styleId="Liste">
    <w:name w:val="List"/>
    <w:basedOn w:val="Textbody"/>
    <w:rPr>
      <w:rFonts w:cs="Tahoma"/>
    </w:rPr>
  </w:style>
  <w:style w:type="paragraph" w:customStyle="1" w:styleId="Numbering1">
    <w:name w:val="Numbering 1"/>
    <w:basedOn w:val="Liste"/>
  </w:style>
  <w:style w:type="paragraph" w:styleId="En-tte">
    <w:name w:val="header"/>
    <w:basedOn w:val="Standard"/>
    <w:pPr>
      <w:tabs>
        <w:tab w:val="center" w:pos="4320"/>
        <w:tab w:val="right" w:pos="8640"/>
      </w:tabs>
    </w:pPr>
  </w:style>
  <w:style w:type="paragraph" w:styleId="Pieddepage">
    <w:name w:val="footer"/>
    <w:basedOn w:val="Standard"/>
    <w:pPr>
      <w:tabs>
        <w:tab w:val="center" w:pos="4320"/>
        <w:tab w:val="right" w:pos="8640"/>
      </w:tabs>
    </w:pPr>
  </w:style>
  <w:style w:type="paragraph" w:customStyle="1" w:styleId="TableContents">
    <w:name w:val="Table Contents"/>
    <w:basedOn w:val="Standard"/>
    <w:pPr>
      <w:suppressLineNumbers/>
    </w:pPr>
    <w:rPr>
      <w:sz w:val="16"/>
    </w:rPr>
  </w:style>
  <w:style w:type="paragraph" w:styleId="Lgende">
    <w:name w:val="caption"/>
    <w:basedOn w:val="Standard"/>
    <w:pPr>
      <w:suppressLineNumbers/>
      <w:spacing w:before="120" w:after="120"/>
    </w:pPr>
    <w:rPr>
      <w:rFonts w:cs="Tahoma"/>
      <w:i/>
      <w:iCs/>
      <w:sz w:val="24"/>
    </w:rPr>
  </w:style>
  <w:style w:type="paragraph" w:customStyle="1" w:styleId="Framecontents">
    <w:name w:val="Frame contents"/>
    <w:basedOn w:val="Textbody"/>
  </w:style>
  <w:style w:type="paragraph" w:customStyle="1" w:styleId="Index">
    <w:name w:val="Index"/>
    <w:basedOn w:val="Standard"/>
    <w:pPr>
      <w:suppressLineNumbers/>
    </w:pPr>
    <w:rPr>
      <w:rFonts w:cs="Tahoma"/>
    </w:rPr>
  </w:style>
  <w:style w:type="paragraph" w:customStyle="1" w:styleId="Contents1">
    <w:name w:val="Contents 1"/>
    <w:basedOn w:val="Standard"/>
    <w:next w:val="Standard"/>
  </w:style>
  <w:style w:type="paragraph" w:customStyle="1" w:styleId="Contents2">
    <w:name w:val="Contents 2"/>
    <w:basedOn w:val="Standard"/>
    <w:next w:val="Standard"/>
    <w:pPr>
      <w:ind w:left="200"/>
    </w:pPr>
  </w:style>
  <w:style w:type="paragraph" w:customStyle="1" w:styleId="Contents3">
    <w:name w:val="Contents 3"/>
    <w:basedOn w:val="Index"/>
    <w:pPr>
      <w:tabs>
        <w:tab w:val="right" w:leader="dot" w:pos="9637"/>
      </w:tabs>
      <w:ind w:left="566"/>
    </w:pPr>
  </w:style>
  <w:style w:type="paragraph" w:customStyle="1" w:styleId="Contents4">
    <w:name w:val="Contents 4"/>
    <w:basedOn w:val="Index"/>
    <w:pPr>
      <w:tabs>
        <w:tab w:val="right" w:leader="dot" w:pos="9637"/>
      </w:tabs>
      <w:ind w:left="849"/>
    </w:pPr>
  </w:style>
  <w:style w:type="paragraph" w:customStyle="1" w:styleId="Contents5">
    <w:name w:val="Contents 5"/>
    <w:basedOn w:val="Index"/>
    <w:pPr>
      <w:tabs>
        <w:tab w:val="right" w:leader="dot" w:pos="9637"/>
      </w:tabs>
      <w:ind w:left="1132"/>
    </w:pPr>
  </w:style>
  <w:style w:type="paragraph" w:customStyle="1" w:styleId="Contents6">
    <w:name w:val="Contents 6"/>
    <w:basedOn w:val="Index"/>
    <w:pPr>
      <w:tabs>
        <w:tab w:val="right" w:leader="dot" w:pos="9637"/>
      </w:tabs>
      <w:ind w:left="1415"/>
    </w:pPr>
  </w:style>
  <w:style w:type="paragraph" w:customStyle="1" w:styleId="Contents7">
    <w:name w:val="Contents 7"/>
    <w:basedOn w:val="Index"/>
    <w:pPr>
      <w:tabs>
        <w:tab w:val="right" w:leader="dot" w:pos="9637"/>
      </w:tabs>
      <w:ind w:left="1698"/>
    </w:pPr>
  </w:style>
  <w:style w:type="paragraph" w:customStyle="1" w:styleId="Contents8">
    <w:name w:val="Contents 8"/>
    <w:basedOn w:val="Index"/>
    <w:pPr>
      <w:tabs>
        <w:tab w:val="right" w:leader="dot" w:pos="9637"/>
      </w:tabs>
      <w:ind w:left="1981"/>
    </w:pPr>
  </w:style>
  <w:style w:type="paragraph" w:customStyle="1" w:styleId="Contents9">
    <w:name w:val="Contents 9"/>
    <w:basedOn w:val="Index"/>
    <w:pPr>
      <w:tabs>
        <w:tab w:val="right" w:leader="dot" w:pos="9637"/>
      </w:tabs>
      <w:ind w:left="2264"/>
    </w:pPr>
  </w:style>
  <w:style w:type="paragraph" w:customStyle="1" w:styleId="Contents10">
    <w:name w:val="Contents 10"/>
    <w:basedOn w:val="Index"/>
    <w:pPr>
      <w:tabs>
        <w:tab w:val="right" w:leader="dot" w:pos="9637"/>
      </w:tabs>
      <w:ind w:left="2547"/>
    </w:pPr>
  </w:style>
  <w:style w:type="paragraph" w:customStyle="1" w:styleId="Style1">
    <w:name w:val="Style 1"/>
    <w:basedOn w:val="Standard"/>
    <w:rPr>
      <w:b/>
    </w:rPr>
  </w:style>
  <w:style w:type="paragraph" w:customStyle="1" w:styleId="Style2">
    <w:name w:val="Style 2"/>
    <w:basedOn w:val="Standard"/>
    <w:pPr>
      <w:jc w:val="right"/>
    </w:pPr>
  </w:style>
  <w:style w:type="paragraph" w:customStyle="1" w:styleId="Titre10">
    <w:name w:val="Titre1"/>
    <w:basedOn w:val="Standard"/>
    <w:pPr>
      <w:jc w:val="center"/>
    </w:pPr>
    <w:rPr>
      <w:b/>
      <w:sz w:val="40"/>
    </w:rPr>
  </w:style>
  <w:style w:type="paragraph" w:customStyle="1" w:styleId="Style3">
    <w:name w:val="Style 3"/>
    <w:basedOn w:val="Titre10"/>
    <w:pPr>
      <w:pBdr>
        <w:top w:val="single" w:sz="4" w:space="1" w:color="000000"/>
        <w:left w:val="single" w:sz="4" w:space="4" w:color="000000"/>
        <w:bottom w:val="single" w:sz="4" w:space="1" w:color="000000"/>
        <w:right w:val="single" w:sz="4" w:space="4" w:color="000000"/>
      </w:pBdr>
    </w:pPr>
  </w:style>
  <w:style w:type="paragraph" w:customStyle="1" w:styleId="Appniv1">
    <w:name w:val="App niv 1"/>
    <w:basedOn w:val="Standard"/>
    <w:rPr>
      <w:rFonts w:ascii="Trebuchet MS" w:hAnsi="Trebuchet MS"/>
      <w:b/>
      <w:sz w:val="24"/>
    </w:rPr>
  </w:style>
  <w:style w:type="paragraph" w:customStyle="1" w:styleId="Standard20">
    <w:name w:val="Standard 20"/>
    <w:basedOn w:val="Standard"/>
    <w:rPr>
      <w:sz w:val="40"/>
      <w:szCs w:val="40"/>
    </w:rPr>
  </w:style>
  <w:style w:type="paragraph" w:customStyle="1" w:styleId="ContentsHeading">
    <w:name w:val="Contents Heading"/>
    <w:basedOn w:val="Heading"/>
    <w:pPr>
      <w:suppressLineNumbers/>
      <w:spacing w:before="0" w:after="0"/>
      <w:jc w:val="center"/>
    </w:pPr>
    <w:rPr>
      <w:b/>
      <w:bCs/>
      <w:sz w:val="32"/>
      <w:szCs w:val="32"/>
    </w:rPr>
  </w:style>
  <w:style w:type="paragraph" w:customStyle="1" w:styleId="Table">
    <w:name w:val="Table"/>
    <w:basedOn w:val="Lgende"/>
    <w:rPr>
      <w:i w:val="0"/>
      <w:sz w:val="16"/>
    </w:rPr>
  </w:style>
  <w:style w:type="paragraph" w:customStyle="1" w:styleId="TableHeading">
    <w:name w:val="Table Heading"/>
    <w:basedOn w:val="TableContents"/>
    <w:pPr>
      <w:jc w:val="center"/>
    </w:pPr>
    <w:rPr>
      <w:b/>
      <w:bCs/>
    </w:rPr>
  </w:style>
  <w:style w:type="character" w:styleId="Numrodepage">
    <w:name w:val="page number"/>
    <w:basedOn w:val="Policepardfaut"/>
  </w:style>
  <w:style w:type="character" w:customStyle="1" w:styleId="Internetlink">
    <w:name w:val="Internet link"/>
    <w:basedOn w:val="Policepardfaut"/>
    <w:rPr>
      <w:color w:val="0000FF"/>
      <w:u w:val="single"/>
    </w:rPr>
  </w:style>
  <w:style w:type="character" w:customStyle="1" w:styleId="WW8Num1z0">
    <w:name w:val="WW8Num1z0"/>
    <w:rPr>
      <w:rFonts w:ascii="Trebuchet MS" w:hAnsi="Trebuchet MS"/>
    </w:rPr>
  </w:style>
  <w:style w:type="character" w:customStyle="1" w:styleId="WW8Num2z0">
    <w:name w:val="WW8Num2z0"/>
    <w:rPr>
      <w:rFonts w:ascii="Trebuchet MS" w:hAnsi="Trebuchet MS"/>
    </w:rPr>
  </w:style>
  <w:style w:type="character" w:customStyle="1" w:styleId="Style1Char">
    <w:name w:val="Style 1 Char"/>
    <w:basedOn w:val="Policepardfaut"/>
    <w:rPr>
      <w:rFonts w:ascii="Trebuchet MS" w:eastAsia="SimSun, 宋体" w:hAnsi="Trebuchet MS"/>
      <w:b/>
      <w:szCs w:val="24"/>
      <w:lang w:val="en-US" w:eastAsia="zh-CN" w:bidi="ar-SA"/>
    </w:rPr>
  </w:style>
  <w:style w:type="character" w:styleId="Lienhypertexte">
    <w:name w:val="Hyperlink"/>
    <w:basedOn w:val="Policepardfaut"/>
    <w:uiPriority w:val="99"/>
    <w:rPr>
      <w:color w:val="0000FF"/>
      <w:u w:val="single"/>
    </w:rPr>
  </w:style>
  <w:style w:type="paragraph" w:styleId="Textedebulles">
    <w:name w:val="Balloon Text"/>
    <w:basedOn w:val="Normal"/>
    <w:rPr>
      <w:rFonts w:ascii="Tahoma" w:hAnsi="Tahoma"/>
      <w:sz w:val="16"/>
      <w:szCs w:val="16"/>
    </w:rPr>
  </w:style>
  <w:style w:type="character" w:customStyle="1" w:styleId="TextedebullesCar">
    <w:name w:val="Texte de bulles Car"/>
    <w:basedOn w:val="Policepardfaut"/>
    <w:rPr>
      <w:rFonts w:ascii="Tahoma" w:hAnsi="Tahoma"/>
      <w:sz w:val="16"/>
      <w:szCs w:val="16"/>
    </w:rPr>
  </w:style>
  <w:style w:type="numbering" w:customStyle="1" w:styleId="WWOutlineListStyle11">
    <w:name w:val="WW_OutlineListStyle_11"/>
    <w:basedOn w:val="Aucuneliste"/>
    <w:pPr>
      <w:numPr>
        <w:numId w:val="2"/>
      </w:numPr>
    </w:pPr>
  </w:style>
  <w:style w:type="numbering" w:customStyle="1" w:styleId="WWOutlineListStyle10">
    <w:name w:val="WW_OutlineListStyle_10"/>
    <w:basedOn w:val="Aucuneliste"/>
    <w:pPr>
      <w:numPr>
        <w:numId w:val="3"/>
      </w:numPr>
    </w:pPr>
  </w:style>
  <w:style w:type="numbering" w:customStyle="1" w:styleId="WWOutlineListStyle9">
    <w:name w:val="WW_OutlineListStyle_9"/>
    <w:basedOn w:val="Aucuneliste"/>
    <w:pPr>
      <w:numPr>
        <w:numId w:val="4"/>
      </w:numPr>
    </w:pPr>
  </w:style>
  <w:style w:type="numbering" w:customStyle="1" w:styleId="WWOutlineListStyle8">
    <w:name w:val="WW_OutlineListStyle_8"/>
    <w:basedOn w:val="Aucuneliste"/>
    <w:pPr>
      <w:numPr>
        <w:numId w:val="5"/>
      </w:numPr>
    </w:pPr>
  </w:style>
  <w:style w:type="numbering" w:customStyle="1" w:styleId="WWOutlineListStyle7">
    <w:name w:val="WW_OutlineListStyle_7"/>
    <w:basedOn w:val="Aucuneliste"/>
    <w:pPr>
      <w:numPr>
        <w:numId w:val="6"/>
      </w:numPr>
    </w:pPr>
  </w:style>
  <w:style w:type="numbering" w:customStyle="1" w:styleId="WWOutlineListStyle6">
    <w:name w:val="WW_OutlineListStyle_6"/>
    <w:basedOn w:val="Aucuneliste"/>
    <w:pPr>
      <w:numPr>
        <w:numId w:val="7"/>
      </w:numPr>
    </w:pPr>
  </w:style>
  <w:style w:type="numbering" w:customStyle="1" w:styleId="WWOutlineListStyle5">
    <w:name w:val="WW_OutlineListStyle_5"/>
    <w:basedOn w:val="Aucuneliste"/>
    <w:pPr>
      <w:numPr>
        <w:numId w:val="8"/>
      </w:numPr>
    </w:pPr>
  </w:style>
  <w:style w:type="numbering" w:customStyle="1" w:styleId="WWOutlineListStyle4">
    <w:name w:val="WW_OutlineListStyle_4"/>
    <w:basedOn w:val="Aucuneliste"/>
    <w:pPr>
      <w:numPr>
        <w:numId w:val="9"/>
      </w:numPr>
    </w:pPr>
  </w:style>
  <w:style w:type="numbering" w:customStyle="1" w:styleId="WWOutlineListStyle3">
    <w:name w:val="WW_OutlineListStyle_3"/>
    <w:basedOn w:val="Aucuneliste"/>
    <w:pPr>
      <w:numPr>
        <w:numId w:val="10"/>
      </w:numPr>
    </w:pPr>
  </w:style>
  <w:style w:type="numbering" w:customStyle="1" w:styleId="WWOutlineListStyle2">
    <w:name w:val="WW_OutlineListStyle_2"/>
    <w:basedOn w:val="Aucuneliste"/>
    <w:pPr>
      <w:numPr>
        <w:numId w:val="11"/>
      </w:numPr>
    </w:pPr>
  </w:style>
  <w:style w:type="numbering" w:customStyle="1" w:styleId="WWOutlineListStyle1">
    <w:name w:val="WW_OutlineListStyle_1"/>
    <w:basedOn w:val="Aucuneliste"/>
    <w:pPr>
      <w:numPr>
        <w:numId w:val="12"/>
      </w:numPr>
    </w:pPr>
  </w:style>
  <w:style w:type="numbering" w:customStyle="1" w:styleId="WWOutlineListStyle">
    <w:name w:val="WW_OutlineListStyle"/>
    <w:basedOn w:val="Aucuneliste"/>
    <w:pPr>
      <w:numPr>
        <w:numId w:val="13"/>
      </w:numPr>
    </w:pPr>
  </w:style>
  <w:style w:type="numbering" w:customStyle="1" w:styleId="WW8Num1">
    <w:name w:val="WW8Num1"/>
    <w:basedOn w:val="Aucuneliste"/>
    <w:pPr>
      <w:numPr>
        <w:numId w:val="14"/>
      </w:numPr>
    </w:pPr>
  </w:style>
  <w:style w:type="numbering" w:customStyle="1" w:styleId="WW8Num2">
    <w:name w:val="WW8Num2"/>
    <w:basedOn w:val="Aucuneliste"/>
    <w:pPr>
      <w:numPr>
        <w:numId w:val="15"/>
      </w:numPr>
    </w:pPr>
  </w:style>
  <w:style w:type="paragraph" w:styleId="TM1">
    <w:name w:val="toc 1"/>
    <w:basedOn w:val="Normal"/>
    <w:next w:val="Normal"/>
    <w:autoRedefine/>
    <w:uiPriority w:val="39"/>
    <w:unhideWhenUsed/>
    <w:rsid w:val="008D6FE9"/>
    <w:pPr>
      <w:tabs>
        <w:tab w:val="left" w:pos="1320"/>
        <w:tab w:val="right" w:leader="dot" w:pos="9396"/>
      </w:tabs>
      <w:spacing w:before="120" w:after="100"/>
    </w:pPr>
    <w:rPr>
      <w:rFonts w:ascii="Montserrat" w:hAnsi="Montserrat"/>
      <w:noProof/>
      <w:szCs w:val="20"/>
    </w:rPr>
  </w:style>
  <w:style w:type="paragraph" w:styleId="TM2">
    <w:name w:val="toc 2"/>
    <w:basedOn w:val="Normal"/>
    <w:next w:val="Normal"/>
    <w:autoRedefine/>
    <w:uiPriority w:val="39"/>
    <w:unhideWhenUsed/>
    <w:rsid w:val="00292C7C"/>
    <w:pPr>
      <w:tabs>
        <w:tab w:val="left" w:pos="880"/>
        <w:tab w:val="right" w:leader="dot" w:pos="9396"/>
      </w:tabs>
      <w:ind w:left="238"/>
      <w:jc w:val="both"/>
    </w:pPr>
  </w:style>
  <w:style w:type="paragraph" w:styleId="TM3">
    <w:name w:val="toc 3"/>
    <w:basedOn w:val="Normal"/>
    <w:next w:val="Normal"/>
    <w:autoRedefine/>
    <w:uiPriority w:val="39"/>
    <w:unhideWhenUsed/>
    <w:rsid w:val="00791A03"/>
    <w:pPr>
      <w:tabs>
        <w:tab w:val="left" w:pos="1320"/>
        <w:tab w:val="right" w:leader="dot" w:pos="9396"/>
      </w:tabs>
      <w:ind w:left="482" w:right="-93"/>
    </w:pPr>
    <w:rPr>
      <w:rFonts w:ascii="Montserrat" w:hAnsi="Montserrat"/>
      <w:noProof/>
      <w:szCs w:val="18"/>
    </w:rPr>
  </w:style>
  <w:style w:type="character" w:styleId="lev">
    <w:name w:val="Strong"/>
    <w:aliases w:val="TITRE ARTICLE"/>
    <w:basedOn w:val="Policepardfaut"/>
    <w:qFormat/>
    <w:rsid w:val="00CE358D"/>
    <w:rPr>
      <w:b/>
      <w:bCs/>
    </w:rPr>
  </w:style>
  <w:style w:type="paragraph" w:styleId="Paragraphedeliste">
    <w:name w:val="List Paragraph"/>
    <w:basedOn w:val="Normal"/>
    <w:link w:val="ParagraphedelisteCar"/>
    <w:uiPriority w:val="34"/>
    <w:qFormat/>
    <w:rsid w:val="00E86EFC"/>
    <w:pPr>
      <w:widowControl/>
      <w:suppressAutoHyphens w:val="0"/>
      <w:autoSpaceDN/>
      <w:ind w:left="720"/>
      <w:contextualSpacing/>
      <w:textAlignment w:val="auto"/>
    </w:pPr>
    <w:rPr>
      <w:rFonts w:eastAsia="Times New Roman" w:cs="Times New Roman"/>
      <w:kern w:val="0"/>
    </w:rPr>
  </w:style>
  <w:style w:type="character" w:customStyle="1" w:styleId="StandardCar">
    <w:name w:val="Standard Car"/>
    <w:basedOn w:val="Policepardfaut"/>
    <w:link w:val="Standard"/>
    <w:rsid w:val="00506E79"/>
    <w:rPr>
      <w:rFonts w:ascii="Arial" w:eastAsia="SimSun, 宋体" w:hAnsi="Arial" w:cs="Times New Roman"/>
      <w:sz w:val="20"/>
      <w:shd w:val="clear" w:color="auto" w:fill="FFFFFF"/>
      <w:lang w:eastAsia="zh-CN"/>
    </w:rPr>
  </w:style>
  <w:style w:type="paragraph" w:styleId="Corpsdetexte">
    <w:name w:val="Body Text"/>
    <w:basedOn w:val="Normal"/>
    <w:link w:val="CorpsdetexteCar"/>
    <w:uiPriority w:val="1"/>
    <w:qFormat/>
    <w:rsid w:val="00B42F9D"/>
    <w:pPr>
      <w:suppressAutoHyphens w:val="0"/>
      <w:autoSpaceDN/>
      <w:textAlignment w:val="auto"/>
    </w:pPr>
    <w:rPr>
      <w:rFonts w:ascii="Arial" w:eastAsia="Arial" w:hAnsi="Arial" w:cs="Arial"/>
      <w:kern w:val="0"/>
      <w:sz w:val="20"/>
      <w:szCs w:val="20"/>
      <w:lang w:eastAsia="en-US"/>
    </w:rPr>
  </w:style>
  <w:style w:type="character" w:customStyle="1" w:styleId="CorpsdetexteCar">
    <w:name w:val="Corps de texte Car"/>
    <w:basedOn w:val="Policepardfaut"/>
    <w:link w:val="Corpsdetexte"/>
    <w:uiPriority w:val="1"/>
    <w:rsid w:val="00B42F9D"/>
    <w:rPr>
      <w:rFonts w:ascii="Arial" w:eastAsia="Arial" w:hAnsi="Arial" w:cs="Arial"/>
      <w:kern w:val="0"/>
      <w:sz w:val="20"/>
      <w:szCs w:val="20"/>
      <w:lang w:eastAsia="en-US"/>
    </w:rPr>
  </w:style>
  <w:style w:type="character" w:customStyle="1" w:styleId="ParagraphedelisteCar">
    <w:name w:val="Paragraphe de liste Car"/>
    <w:link w:val="Paragraphedeliste"/>
    <w:uiPriority w:val="34"/>
    <w:locked/>
    <w:rsid w:val="00F41059"/>
    <w:rPr>
      <w:rFonts w:eastAsia="Times New Roman" w:cs="Times New Roman"/>
      <w:kern w:val="0"/>
    </w:rPr>
  </w:style>
  <w:style w:type="paragraph" w:customStyle="1" w:styleId="CarCarCarCarCar">
    <w:name w:val="Car Car Car Car Car"/>
    <w:basedOn w:val="Normal"/>
    <w:semiHidden/>
    <w:rsid w:val="00373A9E"/>
    <w:pPr>
      <w:widowControl/>
      <w:suppressAutoHyphens w:val="0"/>
      <w:autoSpaceDN/>
      <w:spacing w:after="160" w:line="240" w:lineRule="exact"/>
      <w:textAlignment w:val="auto"/>
    </w:pPr>
    <w:rPr>
      <w:rFonts w:ascii="Verdana" w:eastAsia="Times New Roman" w:hAnsi="Verdana" w:cs="Verdana"/>
      <w:kern w:val="0"/>
      <w:sz w:val="20"/>
      <w:szCs w:val="20"/>
      <w:lang w:val="en-US" w:eastAsia="en-US"/>
    </w:rPr>
  </w:style>
  <w:style w:type="character" w:styleId="Marquedecommentaire">
    <w:name w:val="annotation reference"/>
    <w:basedOn w:val="Policepardfaut"/>
    <w:uiPriority w:val="99"/>
    <w:semiHidden/>
    <w:unhideWhenUsed/>
    <w:rsid w:val="00C75539"/>
    <w:rPr>
      <w:sz w:val="16"/>
      <w:szCs w:val="16"/>
    </w:rPr>
  </w:style>
  <w:style w:type="paragraph" w:styleId="Commentaire">
    <w:name w:val="annotation text"/>
    <w:basedOn w:val="Normal"/>
    <w:link w:val="CommentaireCar"/>
    <w:uiPriority w:val="99"/>
    <w:unhideWhenUsed/>
    <w:rsid w:val="00C75539"/>
    <w:rPr>
      <w:sz w:val="20"/>
      <w:szCs w:val="20"/>
    </w:rPr>
  </w:style>
  <w:style w:type="character" w:customStyle="1" w:styleId="CommentaireCar">
    <w:name w:val="Commentaire Car"/>
    <w:basedOn w:val="Policepardfaut"/>
    <w:link w:val="Commentaire"/>
    <w:uiPriority w:val="99"/>
    <w:rsid w:val="00C75539"/>
    <w:rPr>
      <w:sz w:val="20"/>
      <w:szCs w:val="20"/>
    </w:rPr>
  </w:style>
  <w:style w:type="paragraph" w:styleId="Objetducommentaire">
    <w:name w:val="annotation subject"/>
    <w:basedOn w:val="Commentaire"/>
    <w:next w:val="Commentaire"/>
    <w:link w:val="ObjetducommentaireCar"/>
    <w:uiPriority w:val="99"/>
    <w:semiHidden/>
    <w:unhideWhenUsed/>
    <w:rsid w:val="00C75539"/>
    <w:rPr>
      <w:b/>
      <w:bCs/>
    </w:rPr>
  </w:style>
  <w:style w:type="character" w:customStyle="1" w:styleId="ObjetducommentaireCar">
    <w:name w:val="Objet du commentaire Car"/>
    <w:basedOn w:val="CommentaireCar"/>
    <w:link w:val="Objetducommentaire"/>
    <w:uiPriority w:val="99"/>
    <w:semiHidden/>
    <w:rsid w:val="00C75539"/>
    <w:rPr>
      <w:b/>
      <w:bCs/>
      <w:sz w:val="20"/>
      <w:szCs w:val="20"/>
    </w:rPr>
  </w:style>
  <w:style w:type="paragraph" w:styleId="Notedebasdepage">
    <w:name w:val="footnote text"/>
    <w:basedOn w:val="Normal"/>
    <w:link w:val="NotedebasdepageCar"/>
    <w:uiPriority w:val="99"/>
    <w:semiHidden/>
    <w:unhideWhenUsed/>
    <w:rsid w:val="00261F4A"/>
    <w:rPr>
      <w:sz w:val="20"/>
      <w:szCs w:val="20"/>
    </w:rPr>
  </w:style>
  <w:style w:type="character" w:customStyle="1" w:styleId="NotedebasdepageCar">
    <w:name w:val="Note de bas de page Car"/>
    <w:basedOn w:val="Policepardfaut"/>
    <w:link w:val="Notedebasdepage"/>
    <w:uiPriority w:val="99"/>
    <w:semiHidden/>
    <w:rsid w:val="00261F4A"/>
    <w:rPr>
      <w:sz w:val="20"/>
      <w:szCs w:val="20"/>
    </w:rPr>
  </w:style>
  <w:style w:type="character" w:styleId="Appelnotedebasdep">
    <w:name w:val="footnote reference"/>
    <w:basedOn w:val="Policepardfaut"/>
    <w:uiPriority w:val="99"/>
    <w:semiHidden/>
    <w:unhideWhenUsed/>
    <w:rsid w:val="00261F4A"/>
    <w:rPr>
      <w:vertAlign w:val="superscript"/>
    </w:rPr>
  </w:style>
  <w:style w:type="character" w:styleId="Titredulivre">
    <w:name w:val="Book Title"/>
    <w:basedOn w:val="Policepardfaut"/>
    <w:uiPriority w:val="33"/>
    <w:qFormat/>
    <w:rsid w:val="00B06CCA"/>
    <w:rPr>
      <w:b/>
      <w:bCs/>
      <w:smallCaps/>
      <w:spacing w:val="5"/>
    </w:rPr>
  </w:style>
  <w:style w:type="character" w:styleId="Rfrenceintense">
    <w:name w:val="Intense Reference"/>
    <w:basedOn w:val="Policepardfaut"/>
    <w:uiPriority w:val="32"/>
    <w:qFormat/>
    <w:rsid w:val="00B06CCA"/>
    <w:rPr>
      <w:b/>
      <w:bCs/>
      <w:smallCaps/>
      <w:color w:val="C0504D" w:themeColor="accent2"/>
      <w:spacing w:val="5"/>
      <w:u w:val="single"/>
    </w:rPr>
  </w:style>
  <w:style w:type="table" w:styleId="Grilledutableau">
    <w:name w:val="Table Grid"/>
    <w:basedOn w:val="TableauNormal"/>
    <w:uiPriority w:val="59"/>
    <w:unhideWhenUsed/>
    <w:rsid w:val="001B10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rsid w:val="00E03ABD"/>
    <w:rPr>
      <w:rFonts w:ascii="Arial" w:eastAsia="SimSun, 宋体" w:hAnsi="Arial" w:cs="Arial"/>
      <w:b/>
      <w:bCs/>
      <w:i/>
      <w:iCs/>
      <w:sz w:val="28"/>
      <w:szCs w:val="28"/>
      <w:shd w:val="clear" w:color="auto" w:fill="FFFFFF"/>
      <w:lang w:eastAsia="zh-CN"/>
    </w:rPr>
  </w:style>
  <w:style w:type="character" w:styleId="Lienhypertextesuivivisit">
    <w:name w:val="FollowedHyperlink"/>
    <w:basedOn w:val="Policepardfaut"/>
    <w:uiPriority w:val="99"/>
    <w:semiHidden/>
    <w:unhideWhenUsed/>
    <w:rsid w:val="00B979DE"/>
    <w:rPr>
      <w:color w:val="800080" w:themeColor="followedHyperlink"/>
      <w:u w:val="single"/>
    </w:rPr>
  </w:style>
  <w:style w:type="character" w:customStyle="1" w:styleId="SansinterligneCar">
    <w:name w:val="Sans interligne Car"/>
    <w:link w:val="Sansinterligne"/>
    <w:uiPriority w:val="1"/>
    <w:qFormat/>
    <w:locked/>
    <w:rsid w:val="004352DF"/>
    <w:rPr>
      <w:szCs w:val="22"/>
      <w:lang w:eastAsia="en-US"/>
    </w:rPr>
  </w:style>
  <w:style w:type="paragraph" w:styleId="Sansinterligne">
    <w:name w:val="No Spacing"/>
    <w:link w:val="SansinterligneCar"/>
    <w:uiPriority w:val="1"/>
    <w:qFormat/>
    <w:rsid w:val="004352DF"/>
    <w:pPr>
      <w:widowControl/>
      <w:autoSpaceDN/>
      <w:ind w:left="284"/>
      <w:jc w:val="both"/>
      <w:textAlignment w:val="auto"/>
    </w:pPr>
    <w:rPr>
      <w:szCs w:val="22"/>
      <w:lang w:eastAsia="en-US"/>
    </w:rPr>
  </w:style>
  <w:style w:type="character" w:customStyle="1" w:styleId="Titre3Car">
    <w:name w:val="Titre 3 Car"/>
    <w:basedOn w:val="Policepardfaut"/>
    <w:link w:val="Titre3"/>
    <w:rsid w:val="001E12C5"/>
    <w:rPr>
      <w:rFonts w:ascii="Arial" w:eastAsia="SimSun, 宋体" w:hAnsi="Arial" w:cs="Arial"/>
      <w:b/>
      <w:bCs/>
      <w:sz w:val="26"/>
      <w:szCs w:val="26"/>
      <w:shd w:val="clear" w:color="auto" w:fill="FFFFFF"/>
      <w:lang w:eastAsia="zh-CN"/>
    </w:rPr>
  </w:style>
  <w:style w:type="character" w:customStyle="1" w:styleId="normaltextrun">
    <w:name w:val="normaltextrun"/>
    <w:basedOn w:val="Policepardfaut"/>
    <w:rsid w:val="00CE519E"/>
  </w:style>
  <w:style w:type="character" w:customStyle="1" w:styleId="eop">
    <w:name w:val="eop"/>
    <w:basedOn w:val="Policepardfaut"/>
    <w:rsid w:val="00CE519E"/>
  </w:style>
  <w:style w:type="character" w:styleId="Mentionnonrsolue">
    <w:name w:val="Unresolved Mention"/>
    <w:basedOn w:val="Policepardfaut"/>
    <w:uiPriority w:val="99"/>
    <w:semiHidden/>
    <w:unhideWhenUsed/>
    <w:rsid w:val="006219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23125">
      <w:bodyDiv w:val="1"/>
      <w:marLeft w:val="0"/>
      <w:marRight w:val="0"/>
      <w:marTop w:val="0"/>
      <w:marBottom w:val="0"/>
      <w:divBdr>
        <w:top w:val="none" w:sz="0" w:space="0" w:color="auto"/>
        <w:left w:val="none" w:sz="0" w:space="0" w:color="auto"/>
        <w:bottom w:val="none" w:sz="0" w:space="0" w:color="auto"/>
        <w:right w:val="none" w:sz="0" w:space="0" w:color="auto"/>
      </w:divBdr>
    </w:div>
    <w:div w:id="103618292">
      <w:bodyDiv w:val="1"/>
      <w:marLeft w:val="0"/>
      <w:marRight w:val="0"/>
      <w:marTop w:val="0"/>
      <w:marBottom w:val="0"/>
      <w:divBdr>
        <w:top w:val="none" w:sz="0" w:space="0" w:color="auto"/>
        <w:left w:val="none" w:sz="0" w:space="0" w:color="auto"/>
        <w:bottom w:val="none" w:sz="0" w:space="0" w:color="auto"/>
        <w:right w:val="none" w:sz="0" w:space="0" w:color="auto"/>
      </w:divBdr>
    </w:div>
    <w:div w:id="217787203">
      <w:bodyDiv w:val="1"/>
      <w:marLeft w:val="0"/>
      <w:marRight w:val="0"/>
      <w:marTop w:val="0"/>
      <w:marBottom w:val="0"/>
      <w:divBdr>
        <w:top w:val="none" w:sz="0" w:space="0" w:color="auto"/>
        <w:left w:val="none" w:sz="0" w:space="0" w:color="auto"/>
        <w:bottom w:val="none" w:sz="0" w:space="0" w:color="auto"/>
        <w:right w:val="none" w:sz="0" w:space="0" w:color="auto"/>
      </w:divBdr>
    </w:div>
    <w:div w:id="312369901">
      <w:bodyDiv w:val="1"/>
      <w:marLeft w:val="0"/>
      <w:marRight w:val="0"/>
      <w:marTop w:val="0"/>
      <w:marBottom w:val="0"/>
      <w:divBdr>
        <w:top w:val="none" w:sz="0" w:space="0" w:color="auto"/>
        <w:left w:val="none" w:sz="0" w:space="0" w:color="auto"/>
        <w:bottom w:val="none" w:sz="0" w:space="0" w:color="auto"/>
        <w:right w:val="none" w:sz="0" w:space="0" w:color="auto"/>
      </w:divBdr>
    </w:div>
    <w:div w:id="570044389">
      <w:bodyDiv w:val="1"/>
      <w:marLeft w:val="0"/>
      <w:marRight w:val="0"/>
      <w:marTop w:val="0"/>
      <w:marBottom w:val="0"/>
      <w:divBdr>
        <w:top w:val="none" w:sz="0" w:space="0" w:color="auto"/>
        <w:left w:val="none" w:sz="0" w:space="0" w:color="auto"/>
        <w:bottom w:val="none" w:sz="0" w:space="0" w:color="auto"/>
        <w:right w:val="none" w:sz="0" w:space="0" w:color="auto"/>
      </w:divBdr>
    </w:div>
    <w:div w:id="732120366">
      <w:bodyDiv w:val="1"/>
      <w:marLeft w:val="0"/>
      <w:marRight w:val="0"/>
      <w:marTop w:val="0"/>
      <w:marBottom w:val="0"/>
      <w:divBdr>
        <w:top w:val="none" w:sz="0" w:space="0" w:color="auto"/>
        <w:left w:val="none" w:sz="0" w:space="0" w:color="auto"/>
        <w:bottom w:val="none" w:sz="0" w:space="0" w:color="auto"/>
        <w:right w:val="none" w:sz="0" w:space="0" w:color="auto"/>
      </w:divBdr>
    </w:div>
    <w:div w:id="1076394260">
      <w:bodyDiv w:val="1"/>
      <w:marLeft w:val="0"/>
      <w:marRight w:val="0"/>
      <w:marTop w:val="0"/>
      <w:marBottom w:val="0"/>
      <w:divBdr>
        <w:top w:val="none" w:sz="0" w:space="0" w:color="auto"/>
        <w:left w:val="none" w:sz="0" w:space="0" w:color="auto"/>
        <w:bottom w:val="none" w:sz="0" w:space="0" w:color="auto"/>
        <w:right w:val="none" w:sz="0" w:space="0" w:color="auto"/>
      </w:divBdr>
    </w:div>
    <w:div w:id="1782918394">
      <w:bodyDiv w:val="1"/>
      <w:marLeft w:val="0"/>
      <w:marRight w:val="0"/>
      <w:marTop w:val="0"/>
      <w:marBottom w:val="0"/>
      <w:divBdr>
        <w:top w:val="none" w:sz="0" w:space="0" w:color="auto"/>
        <w:left w:val="none" w:sz="0" w:space="0" w:color="auto"/>
        <w:bottom w:val="none" w:sz="0" w:space="0" w:color="auto"/>
        <w:right w:val="none" w:sz="0" w:space="0" w:color="auto"/>
      </w:divBdr>
    </w:div>
    <w:div w:id="1804080596">
      <w:bodyDiv w:val="1"/>
      <w:marLeft w:val="0"/>
      <w:marRight w:val="0"/>
      <w:marTop w:val="0"/>
      <w:marBottom w:val="0"/>
      <w:divBdr>
        <w:top w:val="none" w:sz="0" w:space="0" w:color="auto"/>
        <w:left w:val="none" w:sz="0" w:space="0" w:color="auto"/>
        <w:bottom w:val="none" w:sz="0" w:space="0" w:color="auto"/>
        <w:right w:val="none" w:sz="0" w:space="0" w:color="auto"/>
      </w:divBdr>
    </w:div>
    <w:div w:id="2139906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arches.maximilien.fr" TargetMode="External"/><Relationship Id="rId18" Type="http://schemas.openxmlformats.org/officeDocument/2006/relationships/hyperlink" Target="https://communaute.chorus-pro.gouv.fr/pour-les-entrepris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marches.maximilien.fr"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dume.chorus-pro.gouv.f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conomie.gouv.fr/daj/formulaires-declaration-du-candidat" TargetMode="External"/><Relationship Id="rId20" Type="http://schemas.openxmlformats.org/officeDocument/2006/relationships/hyperlink" Target="https://marches.maximilien.f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idas.ec.europa.eu/efda/trust-services/browse/eidas/tls" TargetMode="External"/><Relationship Id="rId5" Type="http://schemas.openxmlformats.org/officeDocument/2006/relationships/customXml" Target="../customXml/item5.xml"/><Relationship Id="rId15" Type="http://schemas.openxmlformats.org/officeDocument/2006/relationships/hyperlink" Target="mailto:ne_pas_r&#233;pondre@maximilien.fr" TargetMode="External"/><Relationship Id="rId23" Type="http://schemas.openxmlformats.org/officeDocument/2006/relationships/hyperlink" Target="https://cyber.gouv.fr/reglementation/reglementation-identite-confiance-numerique/securite-echanges-voie-electronique/reglement-eidas/obtenir-certificat-signature-electronique/" TargetMode="External"/><Relationship Id="rId10" Type="http://schemas.openxmlformats.org/officeDocument/2006/relationships/footnotes" Target="footnotes.xml"/><Relationship Id="rId19" Type="http://schemas.openxmlformats.org/officeDocument/2006/relationships/hyperlink" Target="https://www.economie.gouv.fr/daj/formulaires-mise-a-jour-formulaire-declaration-sous-traitance-dans-marches-public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marches.maximilien.fr" TargetMode="External"/><Relationship Id="rId22" Type="http://schemas.openxmlformats.org/officeDocument/2006/relationships/hyperlink" Target="https://marches.maximilien.fr"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Trame" ma:contentTypeID="0x010100A82ACD76D495884CA6BA1A0333157E3C03005772E911BF1A6A418049239CE53041A1" ma:contentTypeVersion="16" ma:contentTypeDescription="" ma:contentTypeScope="" ma:versionID="60f2815617060ce8507d633ff9a93058">
  <xsd:schema xmlns:xsd="http://www.w3.org/2001/XMLSchema" xmlns:xs="http://www.w3.org/2001/XMLSchema" xmlns:p="http://schemas.microsoft.com/office/2006/metadata/properties" xmlns:ns2="414679b5-7c9d-4527-9270-40ce787c44a8" xmlns:ns3="80de44f9-276f-472a-bafd-0cbdb3cdfd3c" targetNamespace="http://schemas.microsoft.com/office/2006/metadata/properties" ma:root="true" ma:fieldsID="301f89133b5382d8b5546d61e5577b13" ns2:_="" ns3:_="">
    <xsd:import namespace="414679b5-7c9d-4527-9270-40ce787c44a8"/>
    <xsd:import namespace="80de44f9-276f-472a-bafd-0cbdb3cdfd3c"/>
    <xsd:element name="properties">
      <xsd:complexType>
        <xsd:sequence>
          <xsd:element name="documentManagement">
            <xsd:complexType>
              <xsd:all>
                <xsd:element ref="ns2:Thème_x0020_de_x0020_contenu"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4679b5-7c9d-4527-9270-40ce787c44a8" elementFormDefault="qualified">
    <xsd:import namespace="http://schemas.microsoft.com/office/2006/documentManagement/types"/>
    <xsd:import namespace="http://schemas.microsoft.com/office/infopath/2007/PartnerControls"/>
    <xsd:element name="Thème_x0020_de_x0020_contenu" ma:index="1" nillable="true" ma:displayName="Thème de contenu" ma:format="Dropdown" ma:internalName="Th_x00e8_me_x0020_de_x0020_contenu" ma:readOnly="false">
      <xsd:simpleType>
        <xsd:restriction base="dms:Choice">
          <xsd:enumeration value="CADA"/>
          <xsd:enumeration value="Rejet"/>
          <xsd:enumeration value="Sans suite"/>
          <xsd:enumeration value="Demande de précision"/>
          <xsd:enumeration value="Demande de régularisation"/>
          <xsd:enumeration value="Pli hors délai"/>
          <xsd:enumeration value="Régularisation formelle"/>
          <xsd:enumeration value="Complément attributaire"/>
          <xsd:enumeration value="Attribution"/>
          <xsd:enumeration value="Publicité"/>
          <xsd:enumeration value="Lancement"/>
          <xsd:enumeration value="Procédure restreinte"/>
          <xsd:enumeration value="Boîte sécurisée"/>
          <xsd:enumeration value="Catalogue"/>
          <xsd:enumeration value="Numéro de marché"/>
          <xsd:enumeration value="Cache"/>
          <xsd:enumeration value="Télétransmission CL"/>
          <xsd:enumeration value="Questionnaire diversité"/>
          <xsd:enumeration value="Invitation remise d'offre"/>
          <xsd:enumeration value="Complément candidature"/>
          <xsd:enumeration value="Rapport"/>
          <xsd:enumeration value="CCAG"/>
          <xsd:enumeration value="Avenant"/>
          <xsd:enumeration value="RC"/>
          <xsd:enumeration value="AE"/>
          <xsd:enumeration value="Charte déontologie"/>
          <xsd:enumeration value="Questions/Réponses"/>
          <xsd:enumeration value="Négociation"/>
          <xsd:enumeration value="Courriers de rejet - Offre"/>
          <xsd:enumeration value="Courriers de rejet - Candidature"/>
          <xsd:enumeration value="Avenants"/>
          <xsd:enumeration value="Gestion des procédures"/>
          <xsd:enumeration value="REAP"/>
          <xsd:enumeration value="Dématérialisation"/>
          <xsd:enumeration value="Sous-traitance"/>
          <xsd:enumeration value="Irrégularité des offres"/>
          <xsd:enumeration value="Computation des seuils"/>
          <xsd:enumeration value="Candidatures"/>
          <xsd:enumeration value="Echantillons"/>
          <xsd:enumeration value="Irrégularité des offres"/>
          <xsd:enumeration value="Groupement de commandes"/>
          <xsd:enumeration value="Critères d'attribution"/>
          <xsd:enumeration value="Marchés sans publicité ni mise en concurrence préalables"/>
          <xsd:enumeration value="Prix"/>
          <xsd:enumeration value="Garanties"/>
          <xsd:enumeration value="Exclusion de la procédure de passation"/>
          <xsd:enumeration value="Marchés avec abandon de recettes"/>
          <xsd:enumeration value="Délai de validité des offres"/>
          <xsd:enumeration value="Prestations supplémentaires éventuelles"/>
          <xsd:enumeration value="Informations aux soumissionnaires"/>
          <xsd:enumeration value="COSTRAT"/>
          <xsd:enumeration value="Organisation des CAO"/>
          <xsd:enumeration value="CCAG"/>
          <xsd:enumeration value="Ouverture des plis"/>
          <xsd:enumeration value="Prise en main et fonctionnement Sharepoint"/>
          <xsd:enumeration value="Mise à disposition des marchés dans Alizé / Catalogage"/>
          <xsd:enumeration value="Documents de la consultation"/>
          <xsd:enumeration value="Précontentieux - contentieux"/>
          <xsd:enumeration value="Information/échange avec les candidats"/>
          <xsd:enumeration value="Groupement de commandes et convention de partenariat UGAP"/>
          <xsd:enumeration value="Marchés sans publicité ni mise en concurrence préalables"/>
          <xsd:enumeration value="Courriers d'information"/>
          <xsd:enumeration value="Définition du besoin"/>
          <xsd:enumeration value="Formations Flash"/>
          <xsd:enumeration value="Exécution"/>
        </xsd:restriction>
      </xsd:simpleType>
    </xsd:element>
  </xsd:schema>
  <xsd:schema xmlns:xsd="http://www.w3.org/2001/XMLSchema" xmlns:xs="http://www.w3.org/2001/XMLSchema" xmlns:dms="http://schemas.microsoft.com/office/2006/documentManagement/types" xmlns:pc="http://schemas.microsoft.com/office/infopath/2007/PartnerControls" targetNamespace="80de44f9-276f-472a-bafd-0cbdb3cdfd3c" elementFormDefault="qualified">
    <xsd:import namespace="http://schemas.microsoft.com/office/2006/documentManagement/types"/>
    <xsd:import namespace="http://schemas.microsoft.com/office/infopath/2007/PartnerControls"/>
    <xsd:element name="_dlc_DocId" ma:index="10" nillable="true" ma:displayName="Valeur d’ID de document" ma:description="Valeur de l’ID de document affecté à cet élément." ma:indexed="true" ma:internalName="_dlc_DocId" ma:readOnly="true">
      <xsd:simpleType>
        <xsd:restriction base="dms:Text"/>
      </xsd:simpleType>
    </xsd:element>
    <xsd:element name="_dlc_DocIdUrl" ma:index="11" nillable="true" ma:displayName="ID de document" ma:description="Lien permanent vers ce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ype de contenu"/>
        <xsd:element ref="dc:title" minOccurs="0" maxOccurs="1" ma:displayName="Titre"/>
        <xsd:element ref="dc:subject" minOccurs="0" maxOccurs="1"/>
        <xsd:element ref="dc:description" minOccurs="0" maxOccurs="1" ma:index="2" ma:displayName="Commentaire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80de44f9-276f-472a-bafd-0cbdb3cdfd3c">DFASDA-1324457591-448</_dlc_DocId>
    <_dlc_DocIdUrl xmlns="80de44f9-276f-472a-bafd-0cbdb3cdfd3c">
      <Url>https://collabparis.sharepoint.com/sites/DFA-SDA/BM/_layouts/15/DocIdRedir.aspx?ID=DFASDA-1324457591-448</Url>
      <Description>DFASDA-1324457591-448</Description>
    </_dlc_DocIdUrl>
    <_dlc_DocIdPersistId xmlns="80de44f9-276f-472a-bafd-0cbdb3cdfd3c" xsi:nil="true"/>
    <Thème_x0020_de_x0020_contenu xmlns="414679b5-7c9d-4527-9270-40ce787c44a8">Documents de la consultation</Thème_x0020_de_x0020_contenu>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EA1B9-9079-4005-B95F-3BFA9C2E8459}">
  <ds:schemaRefs>
    <ds:schemaRef ds:uri="http://schemas.microsoft.com/sharepoint/events"/>
  </ds:schemaRefs>
</ds:datastoreItem>
</file>

<file path=customXml/itemProps2.xml><?xml version="1.0" encoding="utf-8"?>
<ds:datastoreItem xmlns:ds="http://schemas.openxmlformats.org/officeDocument/2006/customXml" ds:itemID="{0CC92F6A-6D39-4EE3-9AE4-05FA334C32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4679b5-7c9d-4527-9270-40ce787c44a8"/>
    <ds:schemaRef ds:uri="80de44f9-276f-472a-bafd-0cbdb3cdfd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8C966B-72BE-471E-90DC-B3351D428CC4}">
  <ds:schemaRefs>
    <ds:schemaRef ds:uri="http://schemas.microsoft.com/office/2006/metadata/properties"/>
    <ds:schemaRef ds:uri="http://purl.org/dc/dcmitype/"/>
    <ds:schemaRef ds:uri="http://schemas.openxmlformats.org/package/2006/metadata/core-properties"/>
    <ds:schemaRef ds:uri="http://schemas.microsoft.com/office/2006/documentManagement/types"/>
    <ds:schemaRef ds:uri="414679b5-7c9d-4527-9270-40ce787c44a8"/>
    <ds:schemaRef ds:uri="http://purl.org/dc/elements/1.1/"/>
    <ds:schemaRef ds:uri="http://purl.org/dc/terms/"/>
    <ds:schemaRef ds:uri="http://schemas.microsoft.com/office/infopath/2007/PartnerControls"/>
    <ds:schemaRef ds:uri="80de44f9-276f-472a-bafd-0cbdb3cdfd3c"/>
    <ds:schemaRef ds:uri="http://www.w3.org/XML/1998/namespace"/>
  </ds:schemaRefs>
</ds:datastoreItem>
</file>

<file path=customXml/itemProps4.xml><?xml version="1.0" encoding="utf-8"?>
<ds:datastoreItem xmlns:ds="http://schemas.openxmlformats.org/officeDocument/2006/customXml" ds:itemID="{2120A7D3-FE9F-4D29-A401-93A0FE501D6A}">
  <ds:schemaRefs>
    <ds:schemaRef ds:uri="http://schemas.microsoft.com/sharepoint/v3/contenttype/forms"/>
  </ds:schemaRefs>
</ds:datastoreItem>
</file>

<file path=customXml/itemProps5.xml><?xml version="1.0" encoding="utf-8"?>
<ds:datastoreItem xmlns:ds="http://schemas.openxmlformats.org/officeDocument/2006/customXml" ds:itemID="{7454B753-FA57-4859-B273-5F8E33CAC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27</Pages>
  <Words>7032</Words>
  <Characters>38681</Characters>
  <Application>Microsoft Office Word</Application>
  <DocSecurity>0</DocSecurity>
  <Lines>322</Lines>
  <Paragraphs>91</Paragraphs>
  <ScaleCrop>false</ScaleCrop>
  <HeadingPairs>
    <vt:vector size="2" baseType="variant">
      <vt:variant>
        <vt:lpstr>Titre</vt:lpstr>
      </vt:variant>
      <vt:variant>
        <vt:i4>1</vt:i4>
      </vt:variant>
    </vt:vector>
  </HeadingPairs>
  <TitlesOfParts>
    <vt:vector size="1" baseType="lpstr">
      <vt:lpstr>RC Canevas AOO démat</vt:lpstr>
    </vt:vector>
  </TitlesOfParts>
  <Company>Marie de Paris</Company>
  <LinksUpToDate>false</LinksUpToDate>
  <CharactersWithSpaces>45622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 Canevas AOO démat</dc:title>
  <dc:creator>Jacobée, Roderick</dc:creator>
  <dc:description>modèle de règlement de consultation (RC) pour MAPA</dc:description>
  <cp:lastModifiedBy>Sither, Christelle</cp:lastModifiedBy>
  <cp:revision>20</cp:revision>
  <cp:lastPrinted>2021-09-08T14:11:00Z</cp:lastPrinted>
  <dcterms:created xsi:type="dcterms:W3CDTF">2026-03-31T12:06:00Z</dcterms:created>
  <dcterms:modified xsi:type="dcterms:W3CDTF">2026-05-13T15:17:00Z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_DocHome">
    <vt:i4>2029517123</vt:i4>
  </property>
  <property fmtid="{D5CDD505-2E9C-101B-9397-08002B2CF9AE}" pid="7" name="_dlc_DocIdItemGuid">
    <vt:lpwstr>b65a4474-573f-4b17-8c40-ca2e9b2b1e3b</vt:lpwstr>
  </property>
  <property fmtid="{D5CDD505-2E9C-101B-9397-08002B2CF9AE}" pid="8" name="ContentTypeId">
    <vt:lpwstr>0x010100A82ACD76D495884CA6BA1A0333157E3C03005772E911BF1A6A418049239CE53041A1</vt:lpwstr>
  </property>
</Properties>
</file>