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6CF8DF1A" w14:textId="7D474C2F" w:rsidR="001F2062" w:rsidRDefault="0002249C">
      <w:pPr>
        <w:rPr>
          <w:rFonts w:cs="Arial"/>
          <w:b/>
          <w:bCs/>
        </w:rPr>
      </w:pPr>
      <w:r w:rsidRPr="00A335F4">
        <w:rPr>
          <w:rFonts w:eastAsia="Times New Roman" w:cs="Arial"/>
          <w:b/>
          <w:noProof/>
          <w:sz w:val="22"/>
          <w:szCs w:val="22"/>
          <w:lang w:eastAsia="fr-FR" w:bidi="ar-SA"/>
        </w:rPr>
        <w:drawing>
          <wp:anchor distT="0" distB="0" distL="0" distR="0" simplePos="0" relativeHeight="251659264" behindDoc="0" locked="0" layoutInCell="1" allowOverlap="1" wp14:anchorId="2F64C822" wp14:editId="0B4724B6">
            <wp:simplePos x="0" y="0"/>
            <wp:positionH relativeFrom="column">
              <wp:posOffset>-159026</wp:posOffset>
            </wp:positionH>
            <wp:positionV relativeFrom="paragraph">
              <wp:posOffset>9995</wp:posOffset>
            </wp:positionV>
            <wp:extent cx="2567940" cy="1401445"/>
            <wp:effectExtent l="0" t="0" r="3810" b="8255"/>
            <wp:wrapSquare wrapText="largest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7940" cy="14014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9BB7CC" w14:textId="77777777" w:rsidR="0002249C" w:rsidRPr="0002249C" w:rsidRDefault="0002249C" w:rsidP="0002249C">
      <w:pPr>
        <w:widowControl/>
        <w:tabs>
          <w:tab w:val="left" w:pos="4709"/>
        </w:tabs>
        <w:ind w:left="65" w:right="78"/>
        <w:jc w:val="center"/>
        <w:rPr>
          <w:rFonts w:eastAsia="Times New Roman" w:cs="Arial"/>
          <w:b/>
          <w:sz w:val="22"/>
          <w:szCs w:val="22"/>
          <w:lang w:eastAsia="ar-SA" w:bidi="ar-SA"/>
        </w:rPr>
      </w:pPr>
      <w:r w:rsidRPr="0002249C">
        <w:rPr>
          <w:rFonts w:eastAsia="Times New Roman" w:cs="Arial"/>
          <w:b/>
          <w:sz w:val="22"/>
          <w:szCs w:val="22"/>
          <w:lang w:eastAsia="ar-SA" w:bidi="ar-SA"/>
        </w:rPr>
        <w:t>CENTRE COMMUNAL D’ACTION SOCIALE</w:t>
      </w:r>
    </w:p>
    <w:p w14:paraId="47E6EDC4" w14:textId="77777777" w:rsidR="0002249C" w:rsidRPr="0002249C" w:rsidRDefault="0002249C" w:rsidP="0002249C">
      <w:pPr>
        <w:widowControl/>
        <w:ind w:left="65" w:right="78" w:firstLine="639"/>
        <w:jc w:val="right"/>
        <w:rPr>
          <w:rFonts w:eastAsia="Times New Roman" w:cs="Arial"/>
          <w:sz w:val="22"/>
          <w:szCs w:val="22"/>
          <w:lang w:eastAsia="ar-SA" w:bidi="ar-SA"/>
        </w:rPr>
      </w:pPr>
    </w:p>
    <w:p w14:paraId="013C5E2F" w14:textId="77777777" w:rsidR="0002249C" w:rsidRPr="0002249C" w:rsidRDefault="0002249C" w:rsidP="0002249C">
      <w:pPr>
        <w:widowControl/>
        <w:tabs>
          <w:tab w:val="left" w:pos="4678"/>
        </w:tabs>
        <w:jc w:val="left"/>
        <w:rPr>
          <w:rFonts w:eastAsia="Times New Roman" w:cs="Arial"/>
          <w:sz w:val="22"/>
          <w:szCs w:val="22"/>
          <w:lang w:eastAsia="ar-SA" w:bidi="ar-SA"/>
        </w:rPr>
      </w:pPr>
      <w:r w:rsidRPr="0002249C">
        <w:rPr>
          <w:rFonts w:eastAsia="Times New Roman" w:cs="Arial"/>
          <w:sz w:val="22"/>
          <w:szCs w:val="22"/>
          <w:lang w:eastAsia="ar-SA" w:bidi="ar-SA"/>
        </w:rPr>
        <w:t xml:space="preserve">          Ville de Rueil-Malmaison</w:t>
      </w:r>
    </w:p>
    <w:p w14:paraId="03F5ECB9" w14:textId="77777777" w:rsidR="0002249C" w:rsidRPr="0002249C" w:rsidRDefault="0002249C" w:rsidP="0002249C">
      <w:pPr>
        <w:widowControl/>
        <w:ind w:left="691" w:right="313"/>
        <w:rPr>
          <w:rFonts w:eastAsia="Times New Roman" w:cs="Arial"/>
          <w:sz w:val="22"/>
          <w:szCs w:val="22"/>
          <w:lang w:eastAsia="ar-SA" w:bidi="ar-SA"/>
        </w:rPr>
      </w:pPr>
    </w:p>
    <w:p w14:paraId="0C8718CD" w14:textId="77777777" w:rsidR="0002249C" w:rsidRPr="0002249C" w:rsidRDefault="0002249C" w:rsidP="0002249C">
      <w:pPr>
        <w:widowControl/>
        <w:tabs>
          <w:tab w:val="left" w:pos="4670"/>
        </w:tabs>
        <w:ind w:right="313"/>
        <w:jc w:val="left"/>
        <w:rPr>
          <w:rFonts w:eastAsia="Times New Roman" w:cs="Arial"/>
          <w:sz w:val="22"/>
          <w:szCs w:val="22"/>
          <w:lang w:eastAsia="ar-SA" w:bidi="ar-SA"/>
        </w:rPr>
      </w:pPr>
      <w:r w:rsidRPr="0002249C">
        <w:rPr>
          <w:rFonts w:eastAsia="Times New Roman" w:cs="Arial"/>
          <w:sz w:val="22"/>
          <w:szCs w:val="22"/>
          <w:lang w:eastAsia="ar-SA" w:bidi="ar-SA"/>
        </w:rPr>
        <w:t xml:space="preserve">           2, place Jean Jaurès</w:t>
      </w:r>
    </w:p>
    <w:p w14:paraId="35CF3A29" w14:textId="77777777" w:rsidR="0002249C" w:rsidRPr="0002249C" w:rsidRDefault="0002249C" w:rsidP="0002249C">
      <w:pPr>
        <w:widowControl/>
        <w:ind w:left="691" w:right="313"/>
        <w:jc w:val="left"/>
        <w:rPr>
          <w:rFonts w:eastAsia="Times New Roman" w:cs="Arial"/>
          <w:sz w:val="22"/>
          <w:szCs w:val="22"/>
          <w:lang w:eastAsia="ar-SA" w:bidi="ar-SA"/>
        </w:rPr>
      </w:pPr>
    </w:p>
    <w:p w14:paraId="69F70E9D" w14:textId="77777777" w:rsidR="0002249C" w:rsidRPr="0002249C" w:rsidRDefault="0002249C" w:rsidP="0002249C">
      <w:pPr>
        <w:widowControl/>
        <w:tabs>
          <w:tab w:val="left" w:pos="4670"/>
        </w:tabs>
        <w:snapToGrid w:val="0"/>
        <w:ind w:right="313"/>
        <w:jc w:val="left"/>
        <w:rPr>
          <w:rFonts w:eastAsia="Times New Roman" w:cs="Arial"/>
          <w:b/>
          <w:bCs/>
          <w:sz w:val="22"/>
          <w:szCs w:val="22"/>
          <w:lang w:eastAsia="ar-SA" w:bidi="ar-SA"/>
        </w:rPr>
      </w:pPr>
      <w:r w:rsidRPr="0002249C">
        <w:rPr>
          <w:rFonts w:eastAsia="Times New Roman" w:cs="Arial"/>
          <w:sz w:val="22"/>
          <w:szCs w:val="22"/>
          <w:lang w:eastAsia="ar-SA" w:bidi="ar-SA"/>
        </w:rPr>
        <w:t xml:space="preserve">           92501 RUEIL-MALMAISON CEDEX</w:t>
      </w:r>
    </w:p>
    <w:p w14:paraId="78DF4E3D" w14:textId="709ACA14" w:rsidR="0002249C" w:rsidRDefault="0002249C" w:rsidP="0002249C">
      <w:pPr>
        <w:jc w:val="center"/>
        <w:rPr>
          <w:rFonts w:cs="Arial"/>
          <w:b/>
          <w:bCs/>
        </w:rPr>
      </w:pPr>
    </w:p>
    <w:p w14:paraId="29C9775E" w14:textId="77777777" w:rsidR="0002249C" w:rsidRDefault="0002249C">
      <w:pPr>
        <w:rPr>
          <w:rFonts w:cs="Arial"/>
          <w:b/>
          <w:bCs/>
        </w:rPr>
      </w:pPr>
    </w:p>
    <w:p w14:paraId="7C7B8BAE" w14:textId="77777777" w:rsidR="00E93B0D" w:rsidRDefault="00E93B0D">
      <w:pPr>
        <w:rPr>
          <w:rFonts w:cs="Arial"/>
          <w:szCs w:val="20"/>
        </w:rPr>
      </w:pPr>
    </w:p>
    <w:p w14:paraId="534C9A3F" w14:textId="77777777" w:rsidR="0037251C" w:rsidRDefault="0037251C" w:rsidP="0037251C">
      <w:pPr>
        <w:jc w:val="center"/>
        <w:rPr>
          <w:rFonts w:cs="Arial"/>
          <w:b/>
          <w:bCs/>
          <w:sz w:val="32"/>
          <w:szCs w:val="32"/>
        </w:rPr>
      </w:pPr>
      <w:r>
        <w:rPr>
          <w:rFonts w:cs="Arial"/>
          <w:b/>
          <w:bCs/>
          <w:sz w:val="32"/>
          <w:szCs w:val="32"/>
        </w:rPr>
        <w:t xml:space="preserve">FOURNITURE DE DIVERS TITRES PRÉPAYÉS POUR LE CCAS DE LA VILLE DE RUEIL-MALMAISON : </w:t>
      </w:r>
      <w:r w:rsidRPr="00832DAB">
        <w:rPr>
          <w:rFonts w:cs="Arial"/>
          <w:b/>
          <w:bCs/>
          <w:sz w:val="32"/>
          <w:szCs w:val="32"/>
        </w:rPr>
        <w:t>C</w:t>
      </w:r>
      <w:r>
        <w:rPr>
          <w:rFonts w:cs="Arial"/>
          <w:b/>
          <w:bCs/>
          <w:sz w:val="32"/>
          <w:szCs w:val="32"/>
        </w:rPr>
        <w:t xml:space="preserve">HÉQUIERS </w:t>
      </w:r>
      <w:r w:rsidRPr="00832DAB">
        <w:rPr>
          <w:rFonts w:cs="Arial"/>
          <w:b/>
          <w:bCs/>
          <w:sz w:val="32"/>
          <w:szCs w:val="32"/>
        </w:rPr>
        <w:t>« NOËL HANDICAP »</w:t>
      </w:r>
    </w:p>
    <w:p w14:paraId="475C56C0" w14:textId="77777777" w:rsidR="00620686" w:rsidRPr="004D01AC" w:rsidRDefault="00620686">
      <w:pPr>
        <w:widowControl/>
        <w:spacing w:before="57" w:after="57"/>
        <w:ind w:left="2608"/>
        <w:rPr>
          <w:rFonts w:cs="Arial"/>
          <w:szCs w:val="20"/>
        </w:rPr>
      </w:pPr>
    </w:p>
    <w:p w14:paraId="5C33C63F" w14:textId="77777777" w:rsidR="001F2062" w:rsidRPr="004D01AC" w:rsidRDefault="001F2062">
      <w:pPr>
        <w:pStyle w:val="Corpsdetexte"/>
        <w:pBdr>
          <w:top w:val="single" w:sz="4" w:space="1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pacing w:after="0"/>
        <w:jc w:val="center"/>
        <w:rPr>
          <w:rFonts w:cs="Arial"/>
          <w:sz w:val="22"/>
          <w:szCs w:val="22"/>
        </w:rPr>
      </w:pPr>
    </w:p>
    <w:p w14:paraId="494954E6" w14:textId="77777777" w:rsidR="001F2062" w:rsidRPr="004D01AC" w:rsidRDefault="001F2062">
      <w:pPr>
        <w:pStyle w:val="Corpsdetexte"/>
        <w:pBdr>
          <w:top w:val="single" w:sz="4" w:space="1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pacing w:after="0"/>
        <w:jc w:val="center"/>
        <w:rPr>
          <w:rFonts w:cs="Arial"/>
          <w:sz w:val="22"/>
          <w:szCs w:val="22"/>
        </w:rPr>
      </w:pPr>
      <w:r w:rsidRPr="004D01AC">
        <w:rPr>
          <w:rFonts w:cs="Arial"/>
          <w:sz w:val="28"/>
          <w:szCs w:val="28"/>
        </w:rPr>
        <w:t>FICHE DE VÉRIFICATION : LISTE DES PIÈCES À FOURNIR</w:t>
      </w:r>
    </w:p>
    <w:p w14:paraId="1D4AD89E" w14:textId="77777777" w:rsidR="001F2062" w:rsidRPr="004D01AC" w:rsidRDefault="001F2062">
      <w:pPr>
        <w:pStyle w:val="Corpsdetexte"/>
        <w:pBdr>
          <w:top w:val="single" w:sz="4" w:space="1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pacing w:after="0"/>
        <w:jc w:val="center"/>
        <w:rPr>
          <w:rFonts w:cs="Arial"/>
          <w:sz w:val="22"/>
          <w:szCs w:val="22"/>
        </w:rPr>
      </w:pPr>
    </w:p>
    <w:p w14:paraId="5B64EFCD" w14:textId="77777777" w:rsidR="001F2062" w:rsidRDefault="001F2062">
      <w:pPr>
        <w:pStyle w:val="Corpsdetexte"/>
        <w:spacing w:after="0"/>
        <w:rPr>
          <w:rFonts w:cs="Arial"/>
          <w:sz w:val="22"/>
          <w:szCs w:val="22"/>
        </w:rPr>
      </w:pPr>
    </w:p>
    <w:p w14:paraId="3BD6DB7E" w14:textId="77777777" w:rsidR="005322EE" w:rsidRDefault="005322EE">
      <w:pPr>
        <w:pStyle w:val="Corpsdetexte"/>
        <w:spacing w:after="0"/>
        <w:rPr>
          <w:rFonts w:cs="Arial"/>
          <w:sz w:val="22"/>
          <w:szCs w:val="22"/>
        </w:rPr>
      </w:pPr>
    </w:p>
    <w:p w14:paraId="3CAF3988" w14:textId="581C165B" w:rsidR="005322EE" w:rsidRPr="005322EE" w:rsidRDefault="005322EE" w:rsidP="005322EE">
      <w:pPr>
        <w:pStyle w:val="Corpsdetexte"/>
        <w:spacing w:after="0"/>
        <w:jc w:val="center"/>
        <w:rPr>
          <w:rFonts w:cs="Arial"/>
          <w:szCs w:val="20"/>
        </w:rPr>
      </w:pPr>
      <w:r w:rsidRPr="005322EE">
        <w:rPr>
          <w:rFonts w:cs="Arial"/>
          <w:szCs w:val="20"/>
        </w:rPr>
        <w:t>RAPPEL : Les plis doivent être déposés obligatoirement par voie dématérialisée (</w:t>
      </w:r>
      <w:hyperlink r:id="rId8" w:history="1">
        <w:r w:rsidRPr="005322EE">
          <w:rPr>
            <w:rStyle w:val="Lienhypertexte"/>
            <w:rFonts w:cs="Arial"/>
            <w:szCs w:val="20"/>
          </w:rPr>
          <w:t>https://marches.maximilien.fr</w:t>
        </w:r>
      </w:hyperlink>
      <w:r w:rsidRPr="005322EE">
        <w:rPr>
          <w:rFonts w:cs="Arial"/>
          <w:szCs w:val="20"/>
        </w:rPr>
        <w:t>)</w:t>
      </w:r>
    </w:p>
    <w:p w14:paraId="293ED832" w14:textId="77777777" w:rsidR="005322EE" w:rsidRPr="0000227F" w:rsidRDefault="005322EE">
      <w:pPr>
        <w:pStyle w:val="Corpsdetexte"/>
        <w:spacing w:after="0"/>
        <w:rPr>
          <w:rFonts w:cs="Arial"/>
          <w:sz w:val="22"/>
          <w:szCs w:val="22"/>
        </w:rPr>
      </w:pPr>
    </w:p>
    <w:p w14:paraId="4A507379" w14:textId="005878D1" w:rsidR="001F2062" w:rsidRPr="0000227F" w:rsidRDefault="001F2062">
      <w:pPr>
        <w:pStyle w:val="Corpsdetexte"/>
        <w:spacing w:after="0"/>
        <w:rPr>
          <w:rFonts w:cs="Arial"/>
          <w:szCs w:val="20"/>
        </w:rPr>
      </w:pPr>
      <w:r w:rsidRPr="0000227F">
        <w:rPr>
          <w:rFonts w:cs="Arial"/>
          <w:b/>
          <w:bCs/>
          <w:szCs w:val="20"/>
          <w:u w:val="single"/>
        </w:rPr>
        <w:t xml:space="preserve">Dossier </w:t>
      </w:r>
      <w:r w:rsidR="001004C0" w:rsidRPr="0000227F">
        <w:rPr>
          <w:rFonts w:cs="Arial"/>
          <w:b/>
          <w:bCs/>
          <w:szCs w:val="20"/>
          <w:u w:val="single"/>
        </w:rPr>
        <w:t xml:space="preserve">de </w:t>
      </w:r>
      <w:r w:rsidRPr="0000227F">
        <w:rPr>
          <w:rFonts w:cs="Arial"/>
          <w:b/>
          <w:bCs/>
          <w:szCs w:val="20"/>
          <w:u w:val="single"/>
        </w:rPr>
        <w:t>candidature (</w:t>
      </w:r>
      <w:r w:rsidRPr="0002249C">
        <w:rPr>
          <w:rFonts w:cs="Arial"/>
          <w:b/>
          <w:bCs/>
          <w:szCs w:val="20"/>
          <w:u w:val="single"/>
        </w:rPr>
        <w:t>article 5.1</w:t>
      </w:r>
      <w:r w:rsidR="00E7666F" w:rsidRPr="0002249C">
        <w:rPr>
          <w:rFonts w:cs="Arial"/>
          <w:b/>
          <w:bCs/>
          <w:szCs w:val="20"/>
          <w:u w:val="single"/>
        </w:rPr>
        <w:t>.1</w:t>
      </w:r>
      <w:r w:rsidRPr="0002249C">
        <w:rPr>
          <w:rFonts w:cs="Arial"/>
          <w:b/>
          <w:bCs/>
          <w:szCs w:val="20"/>
          <w:u w:val="single"/>
          <w:shd w:val="clear" w:color="auto" w:fill="FFFFFF" w:themeFill="background1"/>
        </w:rPr>
        <w:t xml:space="preserve"> </w:t>
      </w:r>
      <w:r w:rsidRPr="0002249C">
        <w:rPr>
          <w:rFonts w:cs="Arial"/>
          <w:b/>
          <w:bCs/>
          <w:szCs w:val="20"/>
          <w:u w:val="single"/>
        </w:rPr>
        <w:t xml:space="preserve">du règlement </w:t>
      </w:r>
      <w:r w:rsidRPr="0000227F">
        <w:rPr>
          <w:rFonts w:cs="Arial"/>
          <w:b/>
          <w:bCs/>
          <w:szCs w:val="20"/>
          <w:u w:val="single"/>
        </w:rPr>
        <w:t>de la consultation)</w:t>
      </w:r>
      <w:r w:rsidRPr="0000227F">
        <w:rPr>
          <w:rFonts w:cs="Arial"/>
          <w:b/>
          <w:bCs/>
          <w:szCs w:val="20"/>
        </w:rPr>
        <w:t> :</w:t>
      </w:r>
    </w:p>
    <w:p w14:paraId="492CEC7C" w14:textId="77777777" w:rsidR="001F2062" w:rsidRPr="0000227F" w:rsidRDefault="001F2062">
      <w:pPr>
        <w:pStyle w:val="Corpsdetexte"/>
        <w:spacing w:after="0"/>
        <w:rPr>
          <w:rFonts w:cs="Arial"/>
          <w:szCs w:val="20"/>
        </w:rPr>
      </w:pPr>
    </w:p>
    <w:p w14:paraId="5B7935C0" w14:textId="733BD20E" w:rsidR="0067137E" w:rsidRPr="0000227F" w:rsidRDefault="00E806E0" w:rsidP="0067137E">
      <w:pPr>
        <w:rPr>
          <w:rFonts w:cs="Arial"/>
          <w:color w:val="000000"/>
          <w:szCs w:val="20"/>
        </w:rPr>
      </w:pPr>
      <w:sdt>
        <w:sdtPr>
          <w:rPr>
            <w:rFonts w:cs="Arial"/>
            <w:szCs w:val="20"/>
          </w:rPr>
          <w:id w:val="2589612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27F">
            <w:rPr>
              <w:rFonts w:ascii="MS Gothic" w:eastAsia="MS Gothic" w:hAnsi="MS Gothic" w:cs="Arial" w:hint="eastAsia"/>
              <w:szCs w:val="20"/>
            </w:rPr>
            <w:t>☐</w:t>
          </w:r>
        </w:sdtContent>
      </w:sdt>
      <w:r w:rsidR="001F2062" w:rsidRPr="0000227F">
        <w:rPr>
          <w:rFonts w:cs="Arial"/>
          <w:color w:val="000000"/>
          <w:szCs w:val="20"/>
        </w:rPr>
        <w:t xml:space="preserve"> </w:t>
      </w:r>
      <w:r w:rsidR="00123DD2">
        <w:rPr>
          <w:rFonts w:cs="Arial"/>
          <w:color w:val="000000"/>
          <w:szCs w:val="20"/>
        </w:rPr>
        <w:t>DUME-CHORUS fortement conseillé</w:t>
      </w:r>
    </w:p>
    <w:p w14:paraId="4404E583" w14:textId="77777777" w:rsidR="00620686" w:rsidRPr="0000227F" w:rsidRDefault="00620686" w:rsidP="00620686">
      <w:pPr>
        <w:contextualSpacing/>
        <w:rPr>
          <w:rFonts w:cs="Arial"/>
          <w:szCs w:val="20"/>
        </w:rPr>
      </w:pPr>
    </w:p>
    <w:p w14:paraId="71E9BAFE" w14:textId="6CE3FB82" w:rsidR="001F2062" w:rsidRPr="0000227F" w:rsidRDefault="00E806E0">
      <w:pPr>
        <w:pStyle w:val="Corpsdetexte"/>
        <w:spacing w:after="0"/>
        <w:rPr>
          <w:rFonts w:cs="Arial"/>
          <w:szCs w:val="20"/>
        </w:rPr>
      </w:pPr>
      <w:sdt>
        <w:sdtPr>
          <w:rPr>
            <w:rFonts w:eastAsia="MS Gothic" w:cs="Arial"/>
            <w:color w:val="000000"/>
            <w:szCs w:val="20"/>
          </w:rPr>
          <w:id w:val="-11784232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3DF6" w:rsidRPr="0000227F">
            <w:rPr>
              <w:rFonts w:ascii="Segoe UI Symbol" w:eastAsia="MS Gothic" w:hAnsi="Segoe UI Symbol" w:cs="Segoe UI Symbol"/>
              <w:color w:val="000000"/>
              <w:szCs w:val="20"/>
            </w:rPr>
            <w:t>☐</w:t>
          </w:r>
        </w:sdtContent>
      </w:sdt>
      <w:r w:rsidR="001F2062" w:rsidRPr="0000227F">
        <w:rPr>
          <w:rFonts w:cs="Arial"/>
          <w:color w:val="000000"/>
          <w:szCs w:val="20"/>
        </w:rPr>
        <w:t xml:space="preserve"> </w:t>
      </w:r>
      <w:r w:rsidR="00123DD2" w:rsidRPr="0000227F">
        <w:rPr>
          <w:rFonts w:cs="Arial"/>
          <w:color w:val="000000"/>
          <w:szCs w:val="20"/>
        </w:rPr>
        <w:t xml:space="preserve">DC1 </w:t>
      </w:r>
      <w:r w:rsidR="00123DD2">
        <w:rPr>
          <w:rFonts w:cs="Arial"/>
          <w:color w:val="000000"/>
          <w:szCs w:val="20"/>
        </w:rPr>
        <w:t xml:space="preserve">et </w:t>
      </w:r>
      <w:bookmarkStart w:id="0" w:name="_GoBack"/>
      <w:bookmarkEnd w:id="0"/>
      <w:r w:rsidR="001F2062" w:rsidRPr="0000227F">
        <w:rPr>
          <w:rFonts w:cs="Arial"/>
          <w:color w:val="000000"/>
          <w:szCs w:val="20"/>
        </w:rPr>
        <w:t>DC2</w:t>
      </w:r>
      <w:r w:rsidR="00E7666F" w:rsidRPr="0000227F">
        <w:rPr>
          <w:rFonts w:cs="Arial"/>
          <w:color w:val="000000"/>
          <w:szCs w:val="20"/>
        </w:rPr>
        <w:t xml:space="preserve"> dûment complété</w:t>
      </w:r>
      <w:r w:rsidR="000B3C5B">
        <w:rPr>
          <w:rFonts w:cs="Arial"/>
          <w:color w:val="000000"/>
          <w:szCs w:val="20"/>
        </w:rPr>
        <w:t>s</w:t>
      </w:r>
      <w:r w:rsidR="00E7666F" w:rsidRPr="0000227F">
        <w:rPr>
          <w:rFonts w:cs="Arial"/>
          <w:color w:val="000000"/>
          <w:szCs w:val="20"/>
        </w:rPr>
        <w:t>,</w:t>
      </w:r>
      <w:r w:rsidR="001F2062" w:rsidRPr="0000227F">
        <w:rPr>
          <w:rFonts w:cs="Arial"/>
          <w:color w:val="000000"/>
          <w:szCs w:val="20"/>
        </w:rPr>
        <w:t xml:space="preserve"> avec pièces justificatives :</w:t>
      </w:r>
    </w:p>
    <w:p w14:paraId="31C013CB" w14:textId="1BB3B460" w:rsidR="005C3DF6" w:rsidRPr="0000227F" w:rsidRDefault="00E806E0" w:rsidP="005C3DF6">
      <w:pPr>
        <w:pStyle w:val="Corpsdetexte"/>
        <w:spacing w:after="0"/>
        <w:ind w:left="570"/>
        <w:rPr>
          <w:rFonts w:cs="Arial"/>
          <w:bCs/>
          <w:color w:val="000000"/>
          <w:szCs w:val="20"/>
        </w:rPr>
      </w:pPr>
      <w:sdt>
        <w:sdtPr>
          <w:rPr>
            <w:rFonts w:cs="Arial"/>
            <w:bCs/>
            <w:color w:val="000000"/>
            <w:szCs w:val="20"/>
          </w:rPr>
          <w:id w:val="1934630679"/>
          <w:placeholder>
            <w:docPart w:val="DefaultPlaceholder_1081868574"/>
          </w:placeholder>
        </w:sdtPr>
        <w:sdtEndPr/>
        <w:sdtContent>
          <w:sdt>
            <w:sdtPr>
              <w:rPr>
                <w:rFonts w:cs="Arial"/>
                <w:bCs/>
                <w:color w:val="000000"/>
                <w:szCs w:val="20"/>
              </w:rPr>
              <w:id w:val="62142874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3144EC" w:rsidRPr="0000227F">
                <w:rPr>
                  <w:rFonts w:ascii="Segoe UI Symbol" w:eastAsia="MS Gothic" w:hAnsi="Segoe UI Symbol" w:cs="Segoe UI Symbol"/>
                  <w:bCs/>
                  <w:color w:val="000000"/>
                  <w:szCs w:val="20"/>
                </w:rPr>
                <w:t>☐</w:t>
              </w:r>
            </w:sdtContent>
          </w:sdt>
        </w:sdtContent>
      </w:sdt>
      <w:r w:rsidR="005C3DF6" w:rsidRPr="0000227F">
        <w:rPr>
          <w:rFonts w:cs="Arial"/>
          <w:bCs/>
          <w:color w:val="000000"/>
          <w:szCs w:val="20"/>
        </w:rPr>
        <w:tab/>
      </w:r>
      <w:r w:rsidR="007E49DF" w:rsidRPr="0000227F">
        <w:rPr>
          <w:rFonts w:cs="Arial"/>
          <w:bCs/>
          <w:color w:val="000000"/>
          <w:szCs w:val="20"/>
        </w:rPr>
        <w:t>C</w:t>
      </w:r>
      <w:r w:rsidR="001F2062" w:rsidRPr="0000227F">
        <w:rPr>
          <w:rFonts w:cs="Arial"/>
          <w:bCs/>
          <w:color w:val="000000"/>
          <w:szCs w:val="20"/>
        </w:rPr>
        <w:t>opie du jugement prononcé si le candidat</w:t>
      </w:r>
      <w:r w:rsidR="004D01AC" w:rsidRPr="0000227F">
        <w:rPr>
          <w:rFonts w:cs="Arial"/>
          <w:bCs/>
          <w:color w:val="000000"/>
          <w:szCs w:val="20"/>
        </w:rPr>
        <w:t xml:space="preserve"> est en redressement judiciaire ;</w:t>
      </w:r>
    </w:p>
    <w:p w14:paraId="555CBA04" w14:textId="65CDDD84" w:rsidR="001F2062" w:rsidRPr="0000227F" w:rsidRDefault="00E806E0" w:rsidP="005C3DF6">
      <w:pPr>
        <w:pStyle w:val="Corpsdetexte"/>
        <w:spacing w:after="0"/>
        <w:ind w:left="570"/>
        <w:rPr>
          <w:rFonts w:cs="Arial"/>
          <w:szCs w:val="20"/>
        </w:rPr>
      </w:pPr>
      <w:sdt>
        <w:sdtPr>
          <w:rPr>
            <w:rFonts w:eastAsia="CommercialPi BT" w:cs="Arial"/>
            <w:bCs/>
            <w:color w:val="000000"/>
            <w:szCs w:val="20"/>
          </w:rPr>
          <w:id w:val="-14886266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3DF6" w:rsidRPr="0000227F">
            <w:rPr>
              <w:rFonts w:ascii="Segoe UI Symbol" w:eastAsia="MS Gothic" w:hAnsi="Segoe UI Symbol" w:cs="Segoe UI Symbol"/>
              <w:bCs/>
              <w:color w:val="000000"/>
              <w:szCs w:val="20"/>
            </w:rPr>
            <w:t>☐</w:t>
          </w:r>
        </w:sdtContent>
      </w:sdt>
      <w:r w:rsidR="005C3DF6" w:rsidRPr="0000227F">
        <w:rPr>
          <w:rFonts w:eastAsia="CommercialPi BT" w:cs="Arial"/>
          <w:bCs/>
          <w:color w:val="000000"/>
          <w:szCs w:val="20"/>
        </w:rPr>
        <w:tab/>
      </w:r>
      <w:r w:rsidR="007E49DF" w:rsidRPr="0000227F">
        <w:rPr>
          <w:rFonts w:eastAsia="CommercialPi BT" w:cs="Arial"/>
          <w:bCs/>
          <w:color w:val="000000"/>
          <w:szCs w:val="20"/>
        </w:rPr>
        <w:t>C</w:t>
      </w:r>
      <w:r w:rsidR="001F2062" w:rsidRPr="0000227F">
        <w:rPr>
          <w:rFonts w:eastAsia="CommercialPi BT" w:cs="Arial"/>
          <w:bCs/>
          <w:color w:val="000000"/>
          <w:szCs w:val="20"/>
        </w:rPr>
        <w:t>hiffre d'affaires réalisé au cours des trois</w:t>
      </w:r>
      <w:r w:rsidR="004D01AC" w:rsidRPr="0000227F">
        <w:rPr>
          <w:rFonts w:eastAsia="CommercialPi BT" w:cs="Arial"/>
          <w:bCs/>
          <w:color w:val="000000"/>
          <w:szCs w:val="20"/>
        </w:rPr>
        <w:t xml:space="preserve"> derniers exercices disponibles ;</w:t>
      </w:r>
    </w:p>
    <w:p w14:paraId="3DEC2DAF" w14:textId="59942024" w:rsidR="005C3DF6" w:rsidRPr="0000227F" w:rsidRDefault="00E806E0" w:rsidP="005C3DF6">
      <w:pPr>
        <w:tabs>
          <w:tab w:val="left" w:pos="855"/>
        </w:tabs>
        <w:ind w:left="1418" w:hanging="848"/>
        <w:rPr>
          <w:rFonts w:cs="Arial"/>
          <w:szCs w:val="20"/>
        </w:rPr>
      </w:pPr>
      <w:sdt>
        <w:sdtPr>
          <w:rPr>
            <w:rFonts w:eastAsia="CommercialPi BT" w:cs="Arial"/>
            <w:bCs/>
            <w:color w:val="000000"/>
            <w:szCs w:val="20"/>
          </w:rPr>
          <w:id w:val="-9543360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7AC1" w:rsidRPr="0000227F">
            <w:rPr>
              <w:rFonts w:ascii="Segoe UI Symbol" w:eastAsia="MS Gothic" w:hAnsi="Segoe UI Symbol" w:cs="Segoe UI Symbol"/>
              <w:bCs/>
              <w:color w:val="000000"/>
              <w:szCs w:val="20"/>
            </w:rPr>
            <w:t>☐</w:t>
          </w:r>
        </w:sdtContent>
      </w:sdt>
      <w:r w:rsidR="005C3DF6" w:rsidRPr="0000227F">
        <w:rPr>
          <w:rFonts w:eastAsia="CommercialPi BT" w:cs="Arial"/>
          <w:bCs/>
          <w:color w:val="000000"/>
          <w:szCs w:val="20"/>
        </w:rPr>
        <w:tab/>
      </w:r>
      <w:r w:rsidR="005C3DF6" w:rsidRPr="0000227F">
        <w:rPr>
          <w:rFonts w:eastAsia="CommercialPi BT" w:cs="Arial"/>
          <w:bCs/>
          <w:color w:val="000000"/>
          <w:szCs w:val="20"/>
        </w:rPr>
        <w:tab/>
      </w:r>
      <w:r w:rsidR="007E49DF" w:rsidRPr="0000227F">
        <w:rPr>
          <w:rFonts w:eastAsia="CommercialPi BT" w:cs="Arial"/>
          <w:bCs/>
          <w:color w:val="000000"/>
          <w:szCs w:val="20"/>
        </w:rPr>
        <w:t>Effectifs</w:t>
      </w:r>
      <w:r w:rsidR="001F2062" w:rsidRPr="0000227F">
        <w:rPr>
          <w:rFonts w:eastAsia="CommercialPi BT" w:cs="Arial"/>
          <w:bCs/>
          <w:color w:val="000000"/>
          <w:szCs w:val="20"/>
        </w:rPr>
        <w:t xml:space="preserve"> moyens annuels du candidat et importance du personnel d'encadrement pour cha</w:t>
      </w:r>
      <w:r w:rsidR="004D01AC" w:rsidRPr="0000227F">
        <w:rPr>
          <w:rFonts w:eastAsia="CommercialPi BT" w:cs="Arial"/>
          <w:bCs/>
          <w:color w:val="000000"/>
          <w:szCs w:val="20"/>
        </w:rPr>
        <w:t>cune des trois dernières années ;</w:t>
      </w:r>
    </w:p>
    <w:p w14:paraId="73062B33" w14:textId="2CA7CF87" w:rsidR="005C3DF6" w:rsidRPr="0002249C" w:rsidRDefault="00E806E0" w:rsidP="0002249C">
      <w:pPr>
        <w:tabs>
          <w:tab w:val="left" w:pos="855"/>
        </w:tabs>
        <w:ind w:left="1418" w:hanging="848"/>
        <w:rPr>
          <w:rFonts w:eastAsia="CommercialPi BT" w:cs="Arial"/>
          <w:bCs/>
          <w:color w:val="000000"/>
          <w:szCs w:val="20"/>
        </w:rPr>
      </w:pPr>
      <w:sdt>
        <w:sdtPr>
          <w:rPr>
            <w:rFonts w:eastAsia="CommercialPi BT" w:cs="Arial"/>
            <w:bCs/>
            <w:color w:val="000000"/>
            <w:szCs w:val="20"/>
          </w:rPr>
          <w:id w:val="-21214421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3DF6" w:rsidRPr="0000227F">
            <w:rPr>
              <w:rFonts w:ascii="Segoe UI Symbol" w:eastAsia="MS Gothic" w:hAnsi="Segoe UI Symbol" w:cs="Segoe UI Symbol"/>
              <w:bCs/>
              <w:color w:val="000000"/>
              <w:szCs w:val="20"/>
            </w:rPr>
            <w:t>☐</w:t>
          </w:r>
        </w:sdtContent>
      </w:sdt>
      <w:r w:rsidR="005C3DF6" w:rsidRPr="0000227F">
        <w:rPr>
          <w:rFonts w:eastAsia="CommercialPi BT" w:cs="Arial"/>
          <w:bCs/>
          <w:color w:val="000000"/>
          <w:szCs w:val="20"/>
        </w:rPr>
        <w:tab/>
      </w:r>
      <w:r w:rsidR="005C3DF6" w:rsidRPr="0000227F">
        <w:rPr>
          <w:rFonts w:eastAsia="CommercialPi BT" w:cs="Arial"/>
          <w:bCs/>
          <w:color w:val="000000"/>
          <w:szCs w:val="20"/>
        </w:rPr>
        <w:tab/>
      </w:r>
      <w:r w:rsidR="00381A22" w:rsidRPr="0000227F">
        <w:rPr>
          <w:rFonts w:eastAsia="CommercialPi BT" w:cs="Arial"/>
          <w:bCs/>
          <w:color w:val="000000"/>
          <w:szCs w:val="20"/>
        </w:rPr>
        <w:t xml:space="preserve">Liste des </w:t>
      </w:r>
      <w:r w:rsidR="00F45B6F">
        <w:rPr>
          <w:rFonts w:eastAsia="CommercialPi BT" w:cs="Arial"/>
          <w:bCs/>
          <w:szCs w:val="20"/>
        </w:rPr>
        <w:t>principales fournitures</w:t>
      </w:r>
      <w:r w:rsidR="00F45B6F" w:rsidRPr="0002249C">
        <w:rPr>
          <w:rFonts w:eastAsia="CommercialPi BT" w:cs="Arial"/>
          <w:bCs/>
          <w:szCs w:val="20"/>
        </w:rPr>
        <w:t xml:space="preserve"> </w:t>
      </w:r>
      <w:r w:rsidR="00381A22" w:rsidRPr="0002249C">
        <w:rPr>
          <w:rFonts w:eastAsia="CommercialPi BT" w:cs="Arial"/>
          <w:bCs/>
          <w:szCs w:val="20"/>
        </w:rPr>
        <w:t xml:space="preserve">au cours </w:t>
      </w:r>
      <w:r w:rsidR="00381A22" w:rsidRPr="0000227F">
        <w:rPr>
          <w:rFonts w:eastAsia="CommercialPi BT" w:cs="Arial"/>
          <w:bCs/>
          <w:color w:val="000000"/>
          <w:szCs w:val="20"/>
        </w:rPr>
        <w:t>des trois dernières années, en indiquant leur montant et les coordonnées des clients concernés</w:t>
      </w:r>
      <w:r w:rsidR="003144EC" w:rsidRPr="0000227F">
        <w:rPr>
          <w:rFonts w:eastAsia="CommercialPi BT" w:cs="Arial"/>
          <w:bCs/>
          <w:color w:val="000000"/>
          <w:szCs w:val="20"/>
        </w:rPr>
        <w:t>,</w:t>
      </w:r>
    </w:p>
    <w:p w14:paraId="5CBF89F9" w14:textId="2FABBF7E" w:rsidR="00620686" w:rsidRPr="0000227F" w:rsidRDefault="00E806E0" w:rsidP="004B7ED8">
      <w:pPr>
        <w:tabs>
          <w:tab w:val="left" w:pos="855"/>
        </w:tabs>
        <w:ind w:left="1418" w:hanging="848"/>
        <w:rPr>
          <w:rFonts w:eastAsia="CommercialPi BT" w:cs="Arial"/>
          <w:bCs/>
          <w:color w:val="000000"/>
          <w:szCs w:val="20"/>
        </w:rPr>
      </w:pPr>
      <w:sdt>
        <w:sdtPr>
          <w:rPr>
            <w:rFonts w:eastAsia="CommercialPi BT" w:cs="Arial"/>
            <w:bCs/>
            <w:color w:val="000000"/>
            <w:szCs w:val="20"/>
          </w:rPr>
          <w:id w:val="-641169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0686" w:rsidRPr="0000227F">
            <w:rPr>
              <w:rFonts w:ascii="Segoe UI Symbol" w:eastAsia="MS Gothic" w:hAnsi="Segoe UI Symbol" w:cs="Segoe UI Symbol"/>
              <w:bCs/>
              <w:color w:val="000000"/>
              <w:szCs w:val="20"/>
            </w:rPr>
            <w:t>☐</w:t>
          </w:r>
        </w:sdtContent>
      </w:sdt>
      <w:r w:rsidR="005C3DF6" w:rsidRPr="0000227F">
        <w:rPr>
          <w:rFonts w:eastAsia="CommercialPi BT" w:cs="Arial"/>
          <w:bCs/>
          <w:color w:val="000000"/>
          <w:szCs w:val="20"/>
        </w:rPr>
        <w:tab/>
      </w:r>
      <w:r w:rsidR="005C3DF6" w:rsidRPr="0000227F">
        <w:rPr>
          <w:rFonts w:eastAsia="CommercialPi BT" w:cs="Arial"/>
          <w:bCs/>
          <w:color w:val="000000"/>
          <w:szCs w:val="20"/>
        </w:rPr>
        <w:tab/>
      </w:r>
      <w:r w:rsidR="007E49DF" w:rsidRPr="0000227F">
        <w:rPr>
          <w:rFonts w:eastAsia="CommercialPi BT" w:cs="Arial"/>
          <w:bCs/>
          <w:color w:val="000000"/>
          <w:szCs w:val="20"/>
        </w:rPr>
        <w:t>Certificats</w:t>
      </w:r>
      <w:r w:rsidR="001F2062" w:rsidRPr="0000227F">
        <w:rPr>
          <w:rFonts w:eastAsia="CommercialPi BT" w:cs="Arial"/>
          <w:bCs/>
          <w:color w:val="000000"/>
          <w:szCs w:val="20"/>
        </w:rPr>
        <w:t xml:space="preserve"> de qualifications professionnelles</w:t>
      </w:r>
      <w:r w:rsidR="00B42660" w:rsidRPr="0000227F">
        <w:rPr>
          <w:rFonts w:eastAsia="CommercialPi BT" w:cs="Arial"/>
          <w:bCs/>
          <w:color w:val="000000"/>
          <w:szCs w:val="20"/>
        </w:rPr>
        <w:t>,</w:t>
      </w:r>
      <w:r w:rsidR="00620686" w:rsidRPr="0000227F">
        <w:rPr>
          <w:rFonts w:eastAsia="CommercialPi BT" w:cs="Arial"/>
          <w:bCs/>
          <w:color w:val="000000"/>
          <w:szCs w:val="20"/>
        </w:rPr>
        <w:t xml:space="preserve"> ou équivalent</w:t>
      </w:r>
      <w:r w:rsidR="004D01AC" w:rsidRPr="0000227F">
        <w:rPr>
          <w:rFonts w:eastAsia="CommercialPi BT" w:cs="Arial"/>
          <w:bCs/>
          <w:color w:val="000000"/>
          <w:szCs w:val="20"/>
        </w:rPr>
        <w:t> ;</w:t>
      </w:r>
    </w:p>
    <w:p w14:paraId="1F6AB4FA" w14:textId="7E0E580D" w:rsidR="001F2062" w:rsidRPr="0000227F" w:rsidRDefault="00E806E0" w:rsidP="004B7ED8">
      <w:pPr>
        <w:tabs>
          <w:tab w:val="left" w:pos="855"/>
        </w:tabs>
        <w:ind w:left="1418" w:hanging="848"/>
        <w:rPr>
          <w:rFonts w:cs="Arial"/>
          <w:szCs w:val="20"/>
          <w:cs/>
        </w:rPr>
      </w:pPr>
      <w:sdt>
        <w:sdtPr>
          <w:rPr>
            <w:rFonts w:eastAsia="CommercialPi BT" w:cs="Arial"/>
            <w:bCs/>
            <w:color w:val="000000"/>
            <w:szCs w:val="20"/>
          </w:rPr>
          <w:id w:val="13258600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0686" w:rsidRPr="0000227F">
            <w:rPr>
              <w:rFonts w:ascii="Segoe UI Symbol" w:eastAsia="MS Gothic" w:hAnsi="Segoe UI Symbol" w:cs="Segoe UI Symbol"/>
              <w:bCs/>
              <w:color w:val="000000"/>
              <w:szCs w:val="20"/>
            </w:rPr>
            <w:t>☐</w:t>
          </w:r>
        </w:sdtContent>
      </w:sdt>
      <w:r w:rsidR="00620686" w:rsidRPr="0000227F">
        <w:rPr>
          <w:rFonts w:eastAsia="CommercialPi BT" w:cs="Arial"/>
          <w:bCs/>
          <w:color w:val="000000"/>
          <w:szCs w:val="20"/>
        </w:rPr>
        <w:tab/>
      </w:r>
      <w:r w:rsidR="00620686" w:rsidRPr="0000227F">
        <w:rPr>
          <w:rFonts w:eastAsia="CommercialPi BT" w:cs="Arial"/>
          <w:bCs/>
          <w:color w:val="000000"/>
          <w:szCs w:val="20"/>
        </w:rPr>
        <w:tab/>
        <w:t>C</w:t>
      </w:r>
      <w:r w:rsidR="001F2062" w:rsidRPr="0000227F">
        <w:rPr>
          <w:rFonts w:eastAsia="CommercialPi BT" w:cs="Arial"/>
          <w:bCs/>
          <w:color w:val="000000"/>
          <w:szCs w:val="20"/>
        </w:rPr>
        <w:t>ertificats établ</w:t>
      </w:r>
      <w:r w:rsidR="005C3DF6" w:rsidRPr="0000227F">
        <w:rPr>
          <w:rFonts w:eastAsia="CommercialPi BT" w:cs="Arial"/>
          <w:bCs/>
          <w:color w:val="000000"/>
          <w:szCs w:val="20"/>
        </w:rPr>
        <w:t xml:space="preserve">is par des services chargés du </w:t>
      </w:r>
      <w:r w:rsidR="001F2062" w:rsidRPr="0000227F">
        <w:rPr>
          <w:rFonts w:eastAsia="CommercialPi BT" w:cs="Arial"/>
          <w:bCs/>
          <w:color w:val="000000"/>
          <w:szCs w:val="20"/>
        </w:rPr>
        <w:t>contrôle de la qualité et habilités à attester la conformité des fournitures par des références à certaines spécifications tech</w:t>
      </w:r>
      <w:r w:rsidR="004D01AC" w:rsidRPr="0000227F">
        <w:rPr>
          <w:rFonts w:eastAsia="CommercialPi BT" w:cs="Arial"/>
          <w:bCs/>
          <w:color w:val="000000"/>
          <w:szCs w:val="20"/>
        </w:rPr>
        <w:t>n</w:t>
      </w:r>
      <w:r w:rsidR="007F3542">
        <w:rPr>
          <w:rFonts w:eastAsia="CommercialPi BT" w:cs="Arial"/>
          <w:bCs/>
          <w:color w:val="000000"/>
          <w:szCs w:val="20"/>
        </w:rPr>
        <w:t>iques, ou preuves équivalentes.</w:t>
      </w:r>
    </w:p>
    <w:p w14:paraId="5BADAF43" w14:textId="77777777" w:rsidR="001F2062" w:rsidRPr="0000227F" w:rsidRDefault="001F2062">
      <w:pPr>
        <w:pStyle w:val="Corpsdetexte"/>
        <w:spacing w:after="0"/>
        <w:rPr>
          <w:rFonts w:cs="Arial"/>
          <w:szCs w:val="20"/>
          <w:shd w:val="clear" w:color="auto" w:fill="FFFF00"/>
        </w:rPr>
      </w:pPr>
    </w:p>
    <w:p w14:paraId="2C89F1A1" w14:textId="5B1664D6" w:rsidR="001F2062" w:rsidRDefault="001F2062" w:rsidP="004D01AC">
      <w:pPr>
        <w:pStyle w:val="Corpsdetexte"/>
        <w:tabs>
          <w:tab w:val="left" w:pos="1069"/>
          <w:tab w:val="left" w:pos="1134"/>
        </w:tabs>
        <w:spacing w:after="0"/>
        <w:ind w:right="-6"/>
        <w:rPr>
          <w:rStyle w:val="Lienhypertexte"/>
          <w:rFonts w:cs="Arial"/>
          <w:b/>
          <w:bCs/>
          <w:color w:val="auto"/>
          <w:szCs w:val="20"/>
          <w:u w:val="none"/>
        </w:rPr>
      </w:pPr>
      <w:r w:rsidRPr="0000227F">
        <w:rPr>
          <w:rStyle w:val="Lienhypertexte"/>
          <w:rFonts w:cs="Arial"/>
          <w:b/>
          <w:bCs/>
          <w:color w:val="auto"/>
          <w:szCs w:val="20"/>
        </w:rPr>
        <w:t xml:space="preserve">Dossier </w:t>
      </w:r>
      <w:r w:rsidR="001004C0" w:rsidRPr="0000227F">
        <w:rPr>
          <w:rStyle w:val="Lienhypertexte"/>
          <w:rFonts w:cs="Arial"/>
          <w:b/>
          <w:bCs/>
          <w:color w:val="auto"/>
          <w:szCs w:val="20"/>
        </w:rPr>
        <w:t>d’</w:t>
      </w:r>
      <w:r w:rsidRPr="0000227F">
        <w:rPr>
          <w:rStyle w:val="Lienhypertexte"/>
          <w:rFonts w:cs="Arial"/>
          <w:b/>
          <w:bCs/>
          <w:color w:val="auto"/>
          <w:szCs w:val="20"/>
        </w:rPr>
        <w:t xml:space="preserve">offre </w:t>
      </w:r>
      <w:r w:rsidRPr="0002249C">
        <w:rPr>
          <w:rStyle w:val="Lienhypertexte"/>
          <w:rFonts w:cs="Arial"/>
          <w:b/>
          <w:bCs/>
          <w:color w:val="auto"/>
          <w:szCs w:val="20"/>
        </w:rPr>
        <w:t>(</w:t>
      </w:r>
      <w:r w:rsidRPr="0002249C">
        <w:rPr>
          <w:rStyle w:val="Lienhypertexte"/>
          <w:rFonts w:cs="Arial"/>
          <w:b/>
          <w:bCs/>
          <w:color w:val="auto"/>
          <w:szCs w:val="20"/>
          <w:shd w:val="clear" w:color="auto" w:fill="FFFFFF" w:themeFill="background1"/>
        </w:rPr>
        <w:t xml:space="preserve">article 5.2 </w:t>
      </w:r>
      <w:r w:rsidRPr="0002249C">
        <w:rPr>
          <w:rStyle w:val="Lienhypertexte"/>
          <w:rFonts w:cs="Arial"/>
          <w:b/>
          <w:bCs/>
          <w:color w:val="auto"/>
          <w:szCs w:val="20"/>
        </w:rPr>
        <w:t xml:space="preserve">du règlement </w:t>
      </w:r>
      <w:r w:rsidRPr="0000227F">
        <w:rPr>
          <w:rStyle w:val="Lienhypertexte"/>
          <w:rFonts w:cs="Arial"/>
          <w:b/>
          <w:bCs/>
          <w:color w:val="auto"/>
          <w:szCs w:val="20"/>
        </w:rPr>
        <w:t>de la consultation)</w:t>
      </w:r>
      <w:r w:rsidRPr="0000227F">
        <w:rPr>
          <w:rStyle w:val="Lienhypertexte"/>
          <w:rFonts w:cs="Arial"/>
          <w:b/>
          <w:bCs/>
          <w:color w:val="auto"/>
          <w:szCs w:val="20"/>
          <w:u w:val="none"/>
        </w:rPr>
        <w:t> :</w:t>
      </w:r>
    </w:p>
    <w:p w14:paraId="569D7503" w14:textId="77777777" w:rsidR="0002249C" w:rsidRDefault="0002249C" w:rsidP="004D01AC">
      <w:pPr>
        <w:pStyle w:val="Corpsdetexte"/>
        <w:tabs>
          <w:tab w:val="left" w:pos="1069"/>
          <w:tab w:val="left" w:pos="1134"/>
        </w:tabs>
        <w:spacing w:after="0"/>
        <w:ind w:right="-6"/>
        <w:rPr>
          <w:rStyle w:val="Lienhypertexte"/>
          <w:rFonts w:cs="Arial"/>
          <w:b/>
          <w:bCs/>
          <w:color w:val="auto"/>
          <w:szCs w:val="20"/>
          <w:u w:val="none"/>
        </w:rPr>
      </w:pPr>
    </w:p>
    <w:p w14:paraId="719EE0CF" w14:textId="3443372D" w:rsidR="0002249C" w:rsidRPr="0002249C" w:rsidRDefault="0002249C" w:rsidP="004D01AC">
      <w:pPr>
        <w:pStyle w:val="Corpsdetexte"/>
        <w:tabs>
          <w:tab w:val="left" w:pos="1069"/>
          <w:tab w:val="left" w:pos="1134"/>
        </w:tabs>
        <w:spacing w:after="0"/>
        <w:ind w:right="-6"/>
        <w:rPr>
          <w:rFonts w:cs="Arial"/>
          <w:bCs/>
          <w:szCs w:val="20"/>
        </w:rPr>
      </w:pPr>
      <w:r w:rsidRPr="0002249C">
        <w:rPr>
          <w:rStyle w:val="Lienhypertexte"/>
          <w:rFonts w:cs="Arial"/>
          <w:bCs/>
          <w:color w:val="auto"/>
          <w:szCs w:val="20"/>
          <w:u w:val="none"/>
        </w:rPr>
        <w:t>L</w:t>
      </w:r>
      <w:r>
        <w:rPr>
          <w:rStyle w:val="Lienhypertexte"/>
          <w:rFonts w:cs="Arial"/>
          <w:bCs/>
          <w:color w:val="auto"/>
          <w:szCs w:val="20"/>
          <w:u w:val="none"/>
        </w:rPr>
        <w:t>’</w:t>
      </w:r>
      <w:r w:rsidRPr="0002249C">
        <w:rPr>
          <w:rStyle w:val="Lienhypertexte"/>
          <w:rFonts w:cs="Arial"/>
          <w:bCs/>
          <w:color w:val="auto"/>
          <w:szCs w:val="20"/>
          <w:u w:val="none"/>
        </w:rPr>
        <w:t xml:space="preserve">offre comprend : </w:t>
      </w:r>
    </w:p>
    <w:p w14:paraId="485E7C89" w14:textId="77777777" w:rsidR="000203CB" w:rsidRPr="0000227F" w:rsidRDefault="000203CB">
      <w:pPr>
        <w:pStyle w:val="Corpsdetexte"/>
        <w:spacing w:after="0"/>
        <w:rPr>
          <w:rFonts w:cs="Arial"/>
          <w:color w:val="000000"/>
          <w:szCs w:val="20"/>
        </w:rPr>
      </w:pPr>
    </w:p>
    <w:p w14:paraId="22A1F33A" w14:textId="2E44A4C0" w:rsidR="00127AC1" w:rsidRPr="0000227F" w:rsidRDefault="00127AC1" w:rsidP="001004C0">
      <w:pPr>
        <w:pStyle w:val="Corpsdetexte"/>
        <w:tabs>
          <w:tab w:val="left" w:pos="709"/>
        </w:tabs>
        <w:spacing w:after="0"/>
        <w:ind w:left="705" w:hanging="705"/>
        <w:rPr>
          <w:rFonts w:eastAsia="MS Gothic" w:cs="Arial"/>
          <w:bCs/>
          <w:color w:val="000000"/>
          <w:szCs w:val="20"/>
        </w:rPr>
      </w:pPr>
      <w:r w:rsidRPr="0000227F">
        <w:rPr>
          <w:rFonts w:ascii="Segoe UI Symbol" w:eastAsia="MS Gothic" w:hAnsi="Segoe UI Symbol" w:cs="Segoe UI Symbol"/>
          <w:bCs/>
          <w:color w:val="000000"/>
          <w:szCs w:val="20"/>
        </w:rPr>
        <w:t>☐</w:t>
      </w:r>
      <w:r w:rsidRPr="0000227F">
        <w:rPr>
          <w:rFonts w:eastAsia="MS Gothic" w:cs="Arial"/>
          <w:bCs/>
          <w:color w:val="000000"/>
          <w:szCs w:val="20"/>
          <w:cs/>
        </w:rPr>
        <w:tab/>
      </w:r>
      <w:r w:rsidRPr="0000227F">
        <w:rPr>
          <w:rFonts w:cs="Arial"/>
          <w:color w:val="000000"/>
          <w:szCs w:val="20"/>
        </w:rPr>
        <w:t>l’acte d’engagement (ATTRI1)</w:t>
      </w:r>
      <w:r w:rsidR="00A950C1">
        <w:rPr>
          <w:rFonts w:cs="Arial"/>
          <w:szCs w:val="20"/>
        </w:rPr>
        <w:t xml:space="preserve"> complété et daté </w:t>
      </w:r>
      <w:r w:rsidRPr="0000227F">
        <w:rPr>
          <w:rFonts w:cs="Arial"/>
          <w:szCs w:val="20"/>
        </w:rPr>
        <w:t>(signature facultative) ;</w:t>
      </w:r>
    </w:p>
    <w:p w14:paraId="39FCABFF" w14:textId="77777777" w:rsidR="00127AC1" w:rsidRPr="0000227F" w:rsidRDefault="00127AC1" w:rsidP="001004C0">
      <w:pPr>
        <w:pStyle w:val="Corpsdetexte"/>
        <w:tabs>
          <w:tab w:val="left" w:pos="709"/>
        </w:tabs>
        <w:spacing w:after="0"/>
        <w:ind w:left="705" w:hanging="705"/>
        <w:rPr>
          <w:rFonts w:eastAsia="MS Gothic" w:cs="Arial"/>
          <w:bCs/>
          <w:color w:val="000000"/>
          <w:szCs w:val="20"/>
        </w:rPr>
      </w:pPr>
    </w:p>
    <w:p w14:paraId="3F55D16E" w14:textId="3C3AC9C4" w:rsidR="0002249C" w:rsidRDefault="000203CB" w:rsidP="0002249C">
      <w:pPr>
        <w:pStyle w:val="Corpsdetexte"/>
        <w:tabs>
          <w:tab w:val="left" w:pos="709"/>
        </w:tabs>
        <w:spacing w:after="0"/>
        <w:ind w:left="705" w:hanging="705"/>
        <w:rPr>
          <w:rFonts w:cs="Arial"/>
          <w:szCs w:val="20"/>
        </w:rPr>
      </w:pPr>
      <w:r w:rsidRPr="0000227F">
        <w:rPr>
          <w:rFonts w:ascii="Segoe UI Symbol" w:eastAsia="MS Gothic" w:hAnsi="Segoe UI Symbol" w:cs="Segoe UI Symbol"/>
          <w:bCs/>
          <w:color w:val="000000"/>
          <w:szCs w:val="20"/>
        </w:rPr>
        <w:t>☐</w:t>
      </w:r>
      <w:r w:rsidR="006B2B10" w:rsidRPr="0000227F">
        <w:rPr>
          <w:rFonts w:eastAsia="MS Gothic" w:cs="Arial"/>
          <w:bCs/>
          <w:color w:val="000000"/>
          <w:szCs w:val="20"/>
          <w:cs/>
        </w:rPr>
        <w:tab/>
      </w:r>
      <w:proofErr w:type="gramStart"/>
      <w:r w:rsidR="006B2B10" w:rsidRPr="0002249C">
        <w:rPr>
          <w:rFonts w:cs="Arial"/>
          <w:szCs w:val="20"/>
        </w:rPr>
        <w:t>le</w:t>
      </w:r>
      <w:proofErr w:type="gramEnd"/>
      <w:r w:rsidR="006B2B10" w:rsidRPr="0002249C">
        <w:rPr>
          <w:rFonts w:cs="Arial"/>
          <w:szCs w:val="20"/>
        </w:rPr>
        <w:t xml:space="preserve"> bordereau des prix unitaires (BPU</w:t>
      </w:r>
      <w:r w:rsidR="007F3542">
        <w:rPr>
          <w:rFonts w:cs="Arial"/>
          <w:szCs w:val="20"/>
        </w:rPr>
        <w:t>)</w:t>
      </w:r>
      <w:r w:rsidR="0002249C" w:rsidRPr="0002249C">
        <w:rPr>
          <w:rFonts w:cs="Arial"/>
          <w:szCs w:val="20"/>
        </w:rPr>
        <w:t xml:space="preserve"> </w:t>
      </w:r>
      <w:r w:rsidR="00B42660" w:rsidRPr="0002249C">
        <w:rPr>
          <w:rFonts w:cs="Arial"/>
          <w:szCs w:val="20"/>
        </w:rPr>
        <w:t>complété ;</w:t>
      </w:r>
    </w:p>
    <w:p w14:paraId="5A504905" w14:textId="77777777" w:rsidR="0002249C" w:rsidRPr="0002249C" w:rsidRDefault="0002249C" w:rsidP="001004C0">
      <w:pPr>
        <w:pStyle w:val="Corpsdetexte"/>
        <w:tabs>
          <w:tab w:val="left" w:pos="709"/>
        </w:tabs>
        <w:spacing w:after="0"/>
        <w:ind w:left="705" w:hanging="705"/>
        <w:rPr>
          <w:rFonts w:cs="Arial"/>
          <w:szCs w:val="20"/>
        </w:rPr>
      </w:pPr>
    </w:p>
    <w:p w14:paraId="18F1ADC2" w14:textId="04650B53" w:rsidR="0002249C" w:rsidRDefault="0002249C" w:rsidP="0002249C">
      <w:pPr>
        <w:pStyle w:val="Corpsdetexte"/>
        <w:tabs>
          <w:tab w:val="left" w:pos="709"/>
        </w:tabs>
        <w:spacing w:after="0"/>
        <w:ind w:left="705" w:hanging="705"/>
        <w:rPr>
          <w:rFonts w:cs="Arial"/>
          <w:szCs w:val="20"/>
        </w:rPr>
      </w:pPr>
      <w:r w:rsidRPr="0000227F">
        <w:rPr>
          <w:rFonts w:ascii="Segoe UI Symbol" w:eastAsia="MS Gothic" w:hAnsi="Segoe UI Symbol" w:cs="Segoe UI Symbol"/>
          <w:bCs/>
          <w:color w:val="000000"/>
          <w:szCs w:val="20"/>
        </w:rPr>
        <w:t>☐</w:t>
      </w:r>
      <w:r w:rsidRPr="0000227F">
        <w:rPr>
          <w:rFonts w:eastAsia="MS Gothic" w:cs="Arial"/>
          <w:bCs/>
          <w:color w:val="000000"/>
          <w:szCs w:val="20"/>
          <w:cs/>
        </w:rPr>
        <w:tab/>
      </w:r>
      <w:proofErr w:type="gramStart"/>
      <w:r>
        <w:rPr>
          <w:rFonts w:cs="Arial"/>
          <w:szCs w:val="20"/>
        </w:rPr>
        <w:t>les</w:t>
      </w:r>
      <w:proofErr w:type="gramEnd"/>
      <w:r>
        <w:rPr>
          <w:rFonts w:cs="Arial"/>
          <w:szCs w:val="20"/>
        </w:rPr>
        <w:t xml:space="preserve"> échantillons demandés (cf. article 6.1.1 du RC) </w:t>
      </w:r>
      <w:r w:rsidRPr="0002249C">
        <w:rPr>
          <w:rFonts w:cs="Arial"/>
          <w:szCs w:val="20"/>
        </w:rPr>
        <w:t>;</w:t>
      </w:r>
    </w:p>
    <w:p w14:paraId="452DFA91" w14:textId="77777777" w:rsidR="005E61AC" w:rsidRPr="0000227F" w:rsidRDefault="005E61AC" w:rsidP="001004C0">
      <w:pPr>
        <w:pStyle w:val="Corpsdetexte"/>
        <w:tabs>
          <w:tab w:val="left" w:pos="709"/>
        </w:tabs>
        <w:spacing w:after="0"/>
        <w:rPr>
          <w:rFonts w:cs="Arial"/>
          <w:bCs/>
          <w:color w:val="000000"/>
          <w:szCs w:val="20"/>
        </w:rPr>
      </w:pPr>
    </w:p>
    <w:p w14:paraId="561176A2" w14:textId="7DEF6A2F" w:rsidR="007F3542" w:rsidRDefault="005E61AC" w:rsidP="001004C0">
      <w:pPr>
        <w:tabs>
          <w:tab w:val="left" w:pos="283"/>
          <w:tab w:val="left" w:pos="709"/>
        </w:tabs>
        <w:ind w:left="709" w:hanging="709"/>
        <w:rPr>
          <w:rFonts w:eastAsia="MS Gothic" w:cs="Arial Unicode MS"/>
          <w:bCs/>
          <w:color w:val="000000"/>
          <w:szCs w:val="20"/>
          <w:cs/>
        </w:rPr>
      </w:pPr>
      <w:r w:rsidRPr="0000227F">
        <w:rPr>
          <w:rFonts w:ascii="Segoe UI Symbol" w:eastAsia="MS Gothic" w:hAnsi="Segoe UI Symbol" w:cs="Segoe UI Symbol"/>
          <w:bCs/>
          <w:color w:val="000000"/>
          <w:szCs w:val="20"/>
        </w:rPr>
        <w:t>☐</w:t>
      </w:r>
      <w:r w:rsidRPr="0000227F">
        <w:rPr>
          <w:rFonts w:eastAsia="MS Gothic" w:cs="Arial"/>
          <w:bCs/>
          <w:color w:val="000000"/>
          <w:szCs w:val="20"/>
          <w:cs/>
        </w:rPr>
        <w:tab/>
      </w:r>
      <w:r w:rsidR="006B2B10" w:rsidRPr="0000227F">
        <w:rPr>
          <w:rFonts w:eastAsia="MS Gothic" w:cs="Arial"/>
          <w:bCs/>
          <w:color w:val="000000"/>
          <w:szCs w:val="20"/>
          <w:cs/>
        </w:rPr>
        <w:tab/>
      </w:r>
      <w:r w:rsidR="007F3542" w:rsidRPr="0002249C">
        <w:rPr>
          <w:rFonts w:eastAsia="CommercialPi BT" w:cs="Arial"/>
          <w:bCs/>
          <w:szCs w:val="20"/>
        </w:rPr>
        <w:t xml:space="preserve">le cadre de réponse technique </w:t>
      </w:r>
      <w:r w:rsidR="007F3542">
        <w:rPr>
          <w:rFonts w:eastAsia="CommercialPi BT" w:cs="Arial"/>
          <w:bCs/>
          <w:szCs w:val="20"/>
        </w:rPr>
        <w:t xml:space="preserve">(CRT) </w:t>
      </w:r>
      <w:r w:rsidR="007F3542" w:rsidRPr="0002249C">
        <w:rPr>
          <w:rFonts w:eastAsia="CommercialPi BT" w:cs="Arial"/>
          <w:bCs/>
          <w:szCs w:val="20"/>
        </w:rPr>
        <w:t xml:space="preserve">permettant </w:t>
      </w:r>
      <w:r w:rsidR="007F3542" w:rsidRPr="0002249C">
        <w:rPr>
          <w:rFonts w:eastAsia="Arial" w:cs="Arial"/>
          <w:szCs w:val="20"/>
        </w:rPr>
        <w:t xml:space="preserve">à l’acheteur d'évaluer les offres sur le fondement des critères de jugement </w:t>
      </w:r>
      <w:r w:rsidR="007F3542">
        <w:rPr>
          <w:rFonts w:eastAsia="Arial" w:cs="Arial"/>
          <w:szCs w:val="20"/>
        </w:rPr>
        <w:t>énoncés à l'article 7.2 du RC</w:t>
      </w:r>
      <w:r w:rsidR="007F3542" w:rsidRPr="0002249C">
        <w:rPr>
          <w:rFonts w:eastAsia="Arial" w:cs="Arial"/>
          <w:szCs w:val="20"/>
        </w:rPr>
        <w:t> ;</w:t>
      </w:r>
    </w:p>
    <w:p w14:paraId="0E9CE719" w14:textId="77777777" w:rsidR="00923FAB" w:rsidRPr="0000227F" w:rsidRDefault="00923FAB" w:rsidP="001004C0">
      <w:pPr>
        <w:tabs>
          <w:tab w:val="left" w:pos="709"/>
        </w:tabs>
        <w:rPr>
          <w:rFonts w:cs="Arial"/>
          <w:szCs w:val="20"/>
        </w:rPr>
      </w:pPr>
    </w:p>
    <w:p w14:paraId="50394469" w14:textId="040272E7" w:rsidR="001F2062" w:rsidRPr="0000227F" w:rsidRDefault="00E806E0" w:rsidP="007971C5">
      <w:pPr>
        <w:tabs>
          <w:tab w:val="left" w:pos="709"/>
        </w:tabs>
        <w:rPr>
          <w:rFonts w:cs="Arial"/>
          <w:szCs w:val="20"/>
          <w:cs/>
        </w:rPr>
      </w:pPr>
      <w:sdt>
        <w:sdtPr>
          <w:rPr>
            <w:rFonts w:eastAsia="CommercialPi BT" w:cs="Arial"/>
            <w:bCs/>
            <w:color w:val="000000"/>
            <w:szCs w:val="20"/>
          </w:rPr>
          <w:id w:val="12961131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3FAB" w:rsidRPr="0000227F">
            <w:rPr>
              <w:rFonts w:ascii="Segoe UI Symbol" w:eastAsia="MS Gothic" w:hAnsi="Segoe UI Symbol" w:cs="Segoe UI Symbol"/>
              <w:bCs/>
              <w:color w:val="000000"/>
              <w:szCs w:val="20"/>
            </w:rPr>
            <w:t>☐</w:t>
          </w:r>
        </w:sdtContent>
      </w:sdt>
      <w:r w:rsidR="00923FAB" w:rsidRPr="0000227F">
        <w:rPr>
          <w:rFonts w:cs="Arial"/>
          <w:szCs w:val="20"/>
        </w:rPr>
        <w:t xml:space="preserve"> </w:t>
      </w:r>
      <w:r w:rsidR="00923FAB" w:rsidRPr="0000227F">
        <w:rPr>
          <w:rFonts w:cs="Arial"/>
          <w:szCs w:val="20"/>
        </w:rPr>
        <w:tab/>
      </w:r>
      <w:proofErr w:type="gramStart"/>
      <w:r w:rsidR="00923FAB" w:rsidRPr="0000227F">
        <w:rPr>
          <w:rFonts w:cs="Arial"/>
          <w:szCs w:val="20"/>
        </w:rPr>
        <w:t>un</w:t>
      </w:r>
      <w:proofErr w:type="gramEnd"/>
      <w:r w:rsidR="00923FAB" w:rsidRPr="0000227F">
        <w:rPr>
          <w:rFonts w:cs="Arial"/>
          <w:szCs w:val="20"/>
        </w:rPr>
        <w:t xml:space="preserve"> RIB</w:t>
      </w:r>
      <w:r w:rsidR="00F45B6F">
        <w:rPr>
          <w:rFonts w:cs="Arial"/>
          <w:szCs w:val="20"/>
        </w:rPr>
        <w:t xml:space="preserve"> tamponné et signé</w:t>
      </w:r>
      <w:r w:rsidR="00923FAB" w:rsidRPr="0000227F">
        <w:rPr>
          <w:rFonts w:cs="Arial"/>
          <w:szCs w:val="20"/>
        </w:rPr>
        <w:t>.</w:t>
      </w:r>
    </w:p>
    <w:sectPr w:rsidR="001F2062" w:rsidRPr="0000227F">
      <w:footerReference w:type="default" r:id="rId9"/>
      <w:pgSz w:w="11906" w:h="16838"/>
      <w:pgMar w:top="1134" w:right="1134" w:bottom="1889" w:left="1134" w:header="720" w:footer="1134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54CC6D" w14:textId="77777777" w:rsidR="001F2062" w:rsidRDefault="001F2062">
      <w:r>
        <w:separator/>
      </w:r>
    </w:p>
  </w:endnote>
  <w:endnote w:type="continuationSeparator" w:id="0">
    <w:p w14:paraId="1EBD2915" w14:textId="77777777" w:rsidR="001F2062" w:rsidRDefault="001F2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mercialPi BT"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D99F8" w14:textId="77777777" w:rsidR="001F2062" w:rsidRDefault="001F2062">
    <w:pPr>
      <w:pStyle w:val="Pieddepage"/>
      <w:jc w:val="right"/>
      <w:rPr>
        <w:szCs w:val="18"/>
      </w:rPr>
    </w:pPr>
    <w:r>
      <w:rPr>
        <w:szCs w:val="18"/>
      </w:rPr>
      <w:t xml:space="preserve">Page </w:t>
    </w:r>
    <w:r>
      <w:rPr>
        <w:szCs w:val="18"/>
      </w:rPr>
      <w:fldChar w:fldCharType="begin"/>
    </w:r>
    <w:r>
      <w:rPr>
        <w:szCs w:val="18"/>
      </w:rPr>
      <w:instrText xml:space="preserve"> PAGE </w:instrText>
    </w:r>
    <w:r>
      <w:rPr>
        <w:szCs w:val="18"/>
      </w:rPr>
      <w:fldChar w:fldCharType="separate"/>
    </w:r>
    <w:r w:rsidR="00E806E0">
      <w:rPr>
        <w:noProof/>
        <w:szCs w:val="18"/>
      </w:rPr>
      <w:t>1</w:t>
    </w:r>
    <w:r>
      <w:rPr>
        <w:szCs w:val="18"/>
      </w:rPr>
      <w:fldChar w:fldCharType="end"/>
    </w:r>
    <w:r>
      <w:rPr>
        <w:szCs w:val="18"/>
      </w:rPr>
      <w:t xml:space="preserve"> sur </w:t>
    </w:r>
    <w:r>
      <w:rPr>
        <w:szCs w:val="18"/>
      </w:rPr>
      <w:fldChar w:fldCharType="begin"/>
    </w:r>
    <w:r>
      <w:rPr>
        <w:szCs w:val="18"/>
      </w:rPr>
      <w:instrText xml:space="preserve"> NUMPAGES \*Arabic </w:instrText>
    </w:r>
    <w:r>
      <w:rPr>
        <w:szCs w:val="18"/>
      </w:rPr>
      <w:fldChar w:fldCharType="separate"/>
    </w:r>
    <w:r w:rsidR="00E806E0">
      <w:rPr>
        <w:noProof/>
        <w:szCs w:val="18"/>
      </w:rPr>
      <w:t>1</w:t>
    </w:r>
    <w:r>
      <w:rPr>
        <w:szCs w:val="18"/>
      </w:rPr>
      <w:fldChar w:fldCharType="end"/>
    </w:r>
  </w:p>
  <w:p w14:paraId="3DB885FA" w14:textId="0B0F8971" w:rsidR="001F2062" w:rsidRPr="0002249C" w:rsidRDefault="00127AC1">
    <w:pPr>
      <w:pStyle w:val="Pieddepage"/>
      <w:jc w:val="center"/>
    </w:pPr>
    <w:r w:rsidRPr="0002249C">
      <w:rPr>
        <w:szCs w:val="18"/>
      </w:rPr>
      <w:t>VERIF_</w:t>
    </w:r>
    <w:r w:rsidR="00AE79FB">
      <w:rPr>
        <w:szCs w:val="18"/>
      </w:rPr>
      <w:t>2</w:t>
    </w:r>
    <w:r w:rsidR="00197F23">
      <w:rPr>
        <w:szCs w:val="18"/>
      </w:rPr>
      <w:t>60</w:t>
    </w:r>
    <w:r w:rsidR="0037251C">
      <w:rPr>
        <w:szCs w:val="18"/>
      </w:rPr>
      <w:t>71</w:t>
    </w:r>
    <w:r w:rsidR="00AE79FB">
      <w:rPr>
        <w:szCs w:val="18"/>
      </w:rPr>
      <w:t>_CHEQUES_SERV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B0B96C" w14:textId="77777777" w:rsidR="001F2062" w:rsidRDefault="001F2062">
      <w:r>
        <w:separator/>
      </w:r>
    </w:p>
  </w:footnote>
  <w:footnote w:type="continuationSeparator" w:id="0">
    <w:p w14:paraId="454DC4CE" w14:textId="77777777" w:rsidR="001F2062" w:rsidRDefault="001F20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sz w:val="20"/>
        <w:szCs w:val="20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  <w:sz w:val="20"/>
        <w:szCs w:val="20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  <w:sz w:val="20"/>
        <w:szCs w:val="20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  <w:sz w:val="20"/>
        <w:szCs w:val="20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  <w:sz w:val="20"/>
        <w:szCs w:val="20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  <w:sz w:val="20"/>
        <w:szCs w:val="20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  <w:sz w:val="20"/>
        <w:szCs w:val="20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  <w:sz w:val="20"/>
        <w:szCs w:val="20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  <w:sz w:val="20"/>
        <w:szCs w:val="20"/>
      </w:r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lang w:val="en-GB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  <w:lang w:val="en-GB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  <w:lang w:val="en-GB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  <w:lang w:val="en-GB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  <w:lang w:val="en-GB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  <w:lang w:val="en-GB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  <w:lang w:val="en-GB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  <w:lang w:val="en-GB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  <w:lang w:val="en-GB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Arial"/>
        <w:sz w:val="20"/>
        <w:szCs w:val="20"/>
        <w:shd w:val="clear" w:color="auto" w:fill="FFFF00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color w:val="000000"/>
        <w:sz w:val="20"/>
        <w:szCs w:val="20"/>
        <w:shd w:val="clear" w:color="auto" w:fill="FFFF00"/>
      </w:rPr>
    </w:lvl>
  </w:abstractNum>
  <w:abstractNum w:abstractNumId="5" w15:restartNumberingAfterBreak="0">
    <w:nsid w:val="1B2644CC"/>
    <w:multiLevelType w:val="hybridMultilevel"/>
    <w:tmpl w:val="FD72BAD4"/>
    <w:lvl w:ilvl="0" w:tplc="E19CCED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E19CCED4"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36410"/>
    <w:multiLevelType w:val="hybridMultilevel"/>
    <w:tmpl w:val="1726618E"/>
    <w:lvl w:ilvl="0" w:tplc="E19CCED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8E4094"/>
    <w:multiLevelType w:val="hybridMultilevel"/>
    <w:tmpl w:val="8738D138"/>
    <w:lvl w:ilvl="0" w:tplc="5ABC5E9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104"/>
    <w:rsid w:val="0000227F"/>
    <w:rsid w:val="000203CB"/>
    <w:rsid w:val="0002249C"/>
    <w:rsid w:val="000B3C5B"/>
    <w:rsid w:val="001004C0"/>
    <w:rsid w:val="00123DD2"/>
    <w:rsid w:val="00126655"/>
    <w:rsid w:val="00127AC1"/>
    <w:rsid w:val="00134673"/>
    <w:rsid w:val="00174710"/>
    <w:rsid w:val="00197F23"/>
    <w:rsid w:val="001A05F0"/>
    <w:rsid w:val="001B1401"/>
    <w:rsid w:val="001B3071"/>
    <w:rsid w:val="001F2062"/>
    <w:rsid w:val="00233B88"/>
    <w:rsid w:val="00261337"/>
    <w:rsid w:val="002825FF"/>
    <w:rsid w:val="00284419"/>
    <w:rsid w:val="003144EC"/>
    <w:rsid w:val="00354CCC"/>
    <w:rsid w:val="0037251C"/>
    <w:rsid w:val="00381A22"/>
    <w:rsid w:val="00383884"/>
    <w:rsid w:val="003D1E23"/>
    <w:rsid w:val="003E34B4"/>
    <w:rsid w:val="00415898"/>
    <w:rsid w:val="00485FA4"/>
    <w:rsid w:val="00494A32"/>
    <w:rsid w:val="004B7ED8"/>
    <w:rsid w:val="004C0653"/>
    <w:rsid w:val="004D01AC"/>
    <w:rsid w:val="004F09A7"/>
    <w:rsid w:val="005322EE"/>
    <w:rsid w:val="00535D94"/>
    <w:rsid w:val="00570EFD"/>
    <w:rsid w:val="0059136C"/>
    <w:rsid w:val="005C3DF6"/>
    <w:rsid w:val="005C6FD1"/>
    <w:rsid w:val="005E61AC"/>
    <w:rsid w:val="00620686"/>
    <w:rsid w:val="0067137E"/>
    <w:rsid w:val="006B2B10"/>
    <w:rsid w:val="006F05B3"/>
    <w:rsid w:val="00731749"/>
    <w:rsid w:val="0075523C"/>
    <w:rsid w:val="00771BDE"/>
    <w:rsid w:val="007971C5"/>
    <w:rsid w:val="007A56FE"/>
    <w:rsid w:val="007B7D16"/>
    <w:rsid w:val="007C507F"/>
    <w:rsid w:val="007C743A"/>
    <w:rsid w:val="007E49DF"/>
    <w:rsid w:val="007F3542"/>
    <w:rsid w:val="00923FAB"/>
    <w:rsid w:val="009752F9"/>
    <w:rsid w:val="009A1833"/>
    <w:rsid w:val="009A5432"/>
    <w:rsid w:val="009D3BC7"/>
    <w:rsid w:val="009D7AA5"/>
    <w:rsid w:val="00A2700B"/>
    <w:rsid w:val="00A950C1"/>
    <w:rsid w:val="00AC5BFE"/>
    <w:rsid w:val="00AD0104"/>
    <w:rsid w:val="00AE79FB"/>
    <w:rsid w:val="00B42660"/>
    <w:rsid w:val="00B97E92"/>
    <w:rsid w:val="00C700BF"/>
    <w:rsid w:val="00C7230C"/>
    <w:rsid w:val="00C947F2"/>
    <w:rsid w:val="00DA2CEF"/>
    <w:rsid w:val="00DE769E"/>
    <w:rsid w:val="00DF2ED6"/>
    <w:rsid w:val="00E16728"/>
    <w:rsid w:val="00E31955"/>
    <w:rsid w:val="00E7666F"/>
    <w:rsid w:val="00E806E0"/>
    <w:rsid w:val="00E93B0D"/>
    <w:rsid w:val="00EA31BA"/>
    <w:rsid w:val="00F26686"/>
    <w:rsid w:val="00F45B6F"/>
    <w:rsid w:val="00F47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3C54081"/>
  <w15:chartTrackingRefBased/>
  <w15:docId w15:val="{DB378CFC-136E-4E80-B469-BAB547ACC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419"/>
    <w:pPr>
      <w:widowControl w:val="0"/>
      <w:suppressAutoHyphens/>
      <w:jc w:val="both"/>
    </w:pPr>
    <w:rPr>
      <w:rFonts w:ascii="Arial" w:eastAsia="SimSun" w:hAnsi="Arial" w:cs="Mangal"/>
      <w:kern w:val="1"/>
      <w:szCs w:val="24"/>
      <w:lang w:eastAsia="hi-IN" w:bidi="hi-I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2z0">
    <w:name w:val="WW8Num2z0"/>
    <w:rPr>
      <w:rFonts w:ascii="Wingdings" w:hAnsi="Wingdings" w:cs="OpenSymbol"/>
      <w:sz w:val="20"/>
      <w:szCs w:val="20"/>
    </w:rPr>
  </w:style>
  <w:style w:type="character" w:customStyle="1" w:styleId="WW8Num3z0">
    <w:name w:val="WW8Num3z0"/>
    <w:rPr>
      <w:rFonts w:ascii="Wingdings" w:hAnsi="Wingdings" w:cs="OpenSymbol"/>
      <w:lang w:val="en-GB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styleId="Lienhypertexte">
    <w:name w:val="Hyperlink"/>
    <w:rPr>
      <w:color w:val="000080"/>
      <w:u w:val="single"/>
    </w:rPr>
  </w:style>
  <w:style w:type="character" w:customStyle="1" w:styleId="WW8Num15z0">
    <w:name w:val="WW8Num15z0"/>
    <w:rPr>
      <w:rFonts w:ascii="Symbol" w:hAnsi="Symbol" w:cs="Symbol"/>
    </w:rPr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eastAsia="Microsoft YaHei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</w:style>
  <w:style w:type="paragraph" w:customStyle="1" w:styleId="Lgende1">
    <w:name w:val="Légende1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Pieddepage">
    <w:name w:val="footer"/>
    <w:basedOn w:val="Normal"/>
    <w:pPr>
      <w:suppressLineNumbers/>
      <w:pBdr>
        <w:top w:val="single" w:sz="1" w:space="2" w:color="808080"/>
      </w:pBdr>
      <w:tabs>
        <w:tab w:val="center" w:pos="4819"/>
        <w:tab w:val="right" w:pos="9638"/>
      </w:tabs>
    </w:pPr>
    <w:rPr>
      <w:rFonts w:cs="Arial"/>
      <w:i/>
      <w:sz w:val="18"/>
    </w:rPr>
  </w:style>
  <w:style w:type="paragraph" w:customStyle="1" w:styleId="texte1">
    <w:name w:val="texte 1"/>
    <w:basedOn w:val="Normal"/>
    <w:pPr>
      <w:spacing w:before="100" w:after="100"/>
    </w:pPr>
    <w:rPr>
      <w:rFonts w:cs="Times New Roman"/>
    </w:rPr>
  </w:style>
  <w:style w:type="paragraph" w:styleId="En-tte">
    <w:name w:val="header"/>
    <w:basedOn w:val="Normal"/>
    <w:pPr>
      <w:suppressLineNumbers/>
      <w:tabs>
        <w:tab w:val="center" w:pos="4819"/>
        <w:tab w:val="right" w:pos="9638"/>
      </w:tabs>
    </w:pPr>
  </w:style>
  <w:style w:type="paragraph" w:customStyle="1" w:styleId="Lignehorizontale">
    <w:name w:val="Ligne horizontale"/>
    <w:basedOn w:val="Normal"/>
    <w:next w:val="Corpsdetexte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D0104"/>
    <w:rPr>
      <w:rFonts w:ascii="Segoe UI" w:hAnsi="Segoe UI"/>
      <w:sz w:val="18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AD0104"/>
    <w:rPr>
      <w:rFonts w:ascii="Segoe UI" w:eastAsia="SimSun" w:hAnsi="Segoe UI" w:cs="Mangal"/>
      <w:kern w:val="1"/>
      <w:sz w:val="18"/>
      <w:szCs w:val="16"/>
      <w:lang w:eastAsia="hi-IN" w:bidi="hi-IN"/>
    </w:rPr>
  </w:style>
  <w:style w:type="character" w:customStyle="1" w:styleId="Caractresdenotedebasdepage">
    <w:name w:val="Caractères de note de bas de page"/>
    <w:rsid w:val="001A05F0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sid w:val="005C3DF6"/>
    <w:rPr>
      <w:color w:val="808080"/>
    </w:rPr>
  </w:style>
  <w:style w:type="character" w:styleId="Marquedecommentaire">
    <w:name w:val="annotation reference"/>
    <w:basedOn w:val="Policepardfaut"/>
    <w:uiPriority w:val="99"/>
    <w:semiHidden/>
    <w:unhideWhenUsed/>
    <w:rsid w:val="0038388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83884"/>
    <w:rPr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83884"/>
    <w:rPr>
      <w:rFonts w:eastAsia="SimSun" w:cs="Mangal"/>
      <w:kern w:val="1"/>
      <w:szCs w:val="18"/>
      <w:lang w:eastAsia="hi-IN" w:bidi="hi-I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8388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83884"/>
    <w:rPr>
      <w:rFonts w:eastAsia="SimSun" w:cs="Mangal"/>
      <w:b/>
      <w:bCs/>
      <w:kern w:val="1"/>
      <w:szCs w:val="18"/>
      <w:lang w:eastAsia="hi-IN" w:bidi="hi-IN"/>
    </w:rPr>
  </w:style>
  <w:style w:type="character" w:styleId="Lienhypertextesuivivisit">
    <w:name w:val="FollowedHyperlink"/>
    <w:basedOn w:val="Policepardfaut"/>
    <w:uiPriority w:val="99"/>
    <w:semiHidden/>
    <w:unhideWhenUsed/>
    <w:rsid w:val="005322EE"/>
    <w:rPr>
      <w:color w:val="954F72" w:themeColor="followedHyperlink"/>
      <w:u w:val="single"/>
    </w:rPr>
  </w:style>
  <w:style w:type="paragraph" w:styleId="Paragraphedeliste">
    <w:name w:val="List Paragraph"/>
    <w:basedOn w:val="Normal"/>
    <w:uiPriority w:val="34"/>
    <w:qFormat/>
    <w:rsid w:val="0002249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79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34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rches.maximilien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C65659D-662D-439E-BE99-735E6EC8EC03}"/>
      </w:docPartPr>
      <w:docPartBody>
        <w:p w:rsidR="007B6A31" w:rsidRDefault="001023DD">
          <w:r w:rsidRPr="00E03E92">
            <w:rPr>
              <w:rStyle w:val="Textedelespacerserv"/>
            </w:rPr>
            <w:t>Cliquez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mercialPi BT"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3DD"/>
    <w:rsid w:val="001023DD"/>
    <w:rsid w:val="007B6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1023D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Mairie de Rueil Malmaison</Company>
  <LinksUpToDate>false</LinksUpToDate>
  <CharactersWithSpaces>1818</CharactersWithSpaces>
  <SharedDoc>false</SharedDoc>
  <HLinks>
    <vt:vector size="12" baseType="variant">
      <vt:variant>
        <vt:i4>3670127</vt:i4>
      </vt:variant>
      <vt:variant>
        <vt:i4>65</vt:i4>
      </vt:variant>
      <vt:variant>
        <vt:i4>0</vt:i4>
      </vt:variant>
      <vt:variant>
        <vt:i4>5</vt:i4>
      </vt:variant>
      <vt:variant>
        <vt:lpwstr>http://www.impots.gouv.fr/</vt:lpwstr>
      </vt:variant>
      <vt:variant>
        <vt:lpwstr/>
      </vt:variant>
      <vt:variant>
        <vt:i4>1048657</vt:i4>
      </vt:variant>
      <vt:variant>
        <vt:i4>62</vt:i4>
      </vt:variant>
      <vt:variant>
        <vt:i4>0</vt:i4>
      </vt:variant>
      <vt:variant>
        <vt:i4>5</vt:i4>
      </vt:variant>
      <vt:variant>
        <vt:lpwstr>http://www.urssaf.fr/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HOUSSAY MARIE</dc:creator>
  <cp:keywords/>
  <cp:lastModifiedBy>Jeanne DWORZECKI</cp:lastModifiedBy>
  <cp:revision>13</cp:revision>
  <cp:lastPrinted>2020-10-15T10:21:00Z</cp:lastPrinted>
  <dcterms:created xsi:type="dcterms:W3CDTF">2020-10-19T09:22:00Z</dcterms:created>
  <dcterms:modified xsi:type="dcterms:W3CDTF">2026-04-20T10:23:00Z</dcterms:modified>
</cp:coreProperties>
</file>