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49BF44D3" w:rsidR="001F2062" w:rsidRDefault="0086087B">
      <w:pPr>
        <w:rPr>
          <w:rFonts w:ascii="MS Gothic" w:eastAsia="MS Gothic" w:hAnsi="MS Gothic" w:cs="Arial"/>
        </w:rPr>
      </w:pPr>
      <w:r w:rsidRPr="00D41F0F">
        <w:rPr>
          <w:rFonts w:ascii="Arial Narrow" w:hAnsi="Arial Narrow"/>
          <w:noProof/>
          <w:spacing w:val="24"/>
          <w:kern w:val="72"/>
          <w:sz w:val="40"/>
          <w:szCs w:val="40"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60FB3F70" wp14:editId="09799D7A">
            <wp:simplePos x="0" y="0"/>
            <wp:positionH relativeFrom="margin">
              <wp:align>left</wp:align>
            </wp:positionH>
            <wp:positionV relativeFrom="paragraph">
              <wp:posOffset>162560</wp:posOffset>
            </wp:positionV>
            <wp:extent cx="1612900" cy="1009650"/>
            <wp:effectExtent l="0" t="0" r="635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BC2A75" w14:textId="6CFD3AA2" w:rsidR="0086087B" w:rsidRDefault="0086087B">
      <w:pPr>
        <w:rPr>
          <w:rFonts w:ascii="MS Gothic" w:eastAsia="MS Gothic" w:hAnsi="MS Gothic" w:cs="Arial"/>
        </w:rPr>
      </w:pPr>
    </w:p>
    <w:p w14:paraId="686B8200" w14:textId="77777777" w:rsidR="0086087B" w:rsidRPr="0086087B" w:rsidRDefault="0086087B" w:rsidP="0086087B">
      <w:pPr>
        <w:rPr>
          <w:rFonts w:ascii="MS Gothic" w:eastAsia="MS Gothic" w:hAnsi="MS Gothic" w:cs="Arial"/>
        </w:rPr>
      </w:pPr>
    </w:p>
    <w:p w14:paraId="0116AC9A" w14:textId="77777777" w:rsidR="0086087B" w:rsidRPr="0086087B" w:rsidRDefault="0086087B" w:rsidP="00806AFB">
      <w:pPr>
        <w:spacing w:line="360" w:lineRule="auto"/>
        <w:jc w:val="right"/>
        <w:rPr>
          <w:rFonts w:eastAsia="MS Gothic" w:cs="Arial"/>
        </w:rPr>
      </w:pPr>
      <w:r w:rsidRPr="0086087B">
        <w:rPr>
          <w:rFonts w:eastAsia="MS Gothic" w:cs="Arial"/>
        </w:rPr>
        <w:t>PARIS OUEST LA DÉFENSE</w:t>
      </w:r>
    </w:p>
    <w:p w14:paraId="5DE83688" w14:textId="77777777" w:rsidR="0086087B" w:rsidRPr="0086087B" w:rsidRDefault="0086087B" w:rsidP="00806AFB">
      <w:pPr>
        <w:spacing w:line="360" w:lineRule="auto"/>
        <w:jc w:val="right"/>
        <w:rPr>
          <w:rFonts w:eastAsia="MS Gothic" w:cs="Arial"/>
        </w:rPr>
      </w:pPr>
      <w:r w:rsidRPr="0086087B">
        <w:rPr>
          <w:rFonts w:eastAsia="MS Gothic" w:cs="Arial"/>
        </w:rPr>
        <w:t>Métropole du Grand Paris</w:t>
      </w:r>
    </w:p>
    <w:p w14:paraId="5458DFCF" w14:textId="77777777" w:rsidR="0086087B" w:rsidRDefault="0086087B" w:rsidP="00806AFB">
      <w:pPr>
        <w:spacing w:line="360" w:lineRule="auto"/>
        <w:jc w:val="right"/>
        <w:rPr>
          <w:rFonts w:eastAsia="MS Gothic" w:cs="Arial"/>
        </w:rPr>
      </w:pPr>
      <w:r w:rsidRPr="0086087B">
        <w:rPr>
          <w:rFonts w:eastAsia="MS Gothic" w:cs="Arial"/>
        </w:rPr>
        <w:t>1 place du 27 mars 2002</w:t>
      </w:r>
    </w:p>
    <w:p w14:paraId="3080EE27" w14:textId="3728D840" w:rsidR="0086087B" w:rsidRDefault="0086087B" w:rsidP="00806AFB">
      <w:pPr>
        <w:spacing w:line="360" w:lineRule="auto"/>
        <w:jc w:val="right"/>
        <w:rPr>
          <w:rFonts w:eastAsia="MS Gothic" w:cs="Arial"/>
        </w:rPr>
      </w:pPr>
      <w:r>
        <w:rPr>
          <w:rFonts w:eastAsia="MS Gothic" w:cs="Arial"/>
        </w:rPr>
        <w:t>92000 NANTERRE</w:t>
      </w:r>
    </w:p>
    <w:p w14:paraId="3E52968D" w14:textId="77777777" w:rsidR="0086087B" w:rsidRPr="0086087B" w:rsidRDefault="0086087B" w:rsidP="0086087B">
      <w:pPr>
        <w:jc w:val="right"/>
        <w:rPr>
          <w:rFonts w:eastAsia="MS Gothic" w:cs="Arial"/>
        </w:rPr>
      </w:pPr>
    </w:p>
    <w:p w14:paraId="53B59C8D" w14:textId="5D0D2D89" w:rsidR="0086087B" w:rsidRPr="0086087B" w:rsidRDefault="0086087B" w:rsidP="0086087B">
      <w:pPr>
        <w:jc w:val="right"/>
        <w:rPr>
          <w:rFonts w:eastAsia="MS Gothic" w:cs="Arial"/>
        </w:rPr>
      </w:pPr>
    </w:p>
    <w:p w14:paraId="7E75D95B" w14:textId="77777777" w:rsidR="00731858" w:rsidRDefault="00731858" w:rsidP="00731858">
      <w:pPr>
        <w:jc w:val="center"/>
        <w:rPr>
          <w:rFonts w:cs="Arial"/>
          <w:b/>
          <w:bCs/>
          <w:szCs w:val="20"/>
        </w:rPr>
      </w:pPr>
    </w:p>
    <w:p w14:paraId="0A206B01" w14:textId="77777777" w:rsidR="00731858" w:rsidRDefault="00731858" w:rsidP="00731858">
      <w:pPr>
        <w:jc w:val="center"/>
        <w:rPr>
          <w:rFonts w:cs="Arial"/>
          <w:b/>
          <w:bCs/>
          <w:szCs w:val="20"/>
        </w:rPr>
      </w:pPr>
    </w:p>
    <w:p w14:paraId="71448FCF" w14:textId="642C9E8A" w:rsidR="00223919" w:rsidRPr="00223919" w:rsidRDefault="00223919" w:rsidP="00223919">
      <w:pPr>
        <w:widowControl/>
        <w:jc w:val="center"/>
        <w:rPr>
          <w:rFonts w:cs="Arial"/>
          <w:b/>
          <w:bCs/>
          <w:sz w:val="28"/>
          <w:szCs w:val="28"/>
        </w:rPr>
      </w:pPr>
      <w:bookmarkStart w:id="0" w:name="_Hlk126242786"/>
      <w:r w:rsidRPr="00223919">
        <w:rPr>
          <w:rFonts w:cs="Arial"/>
          <w:b/>
          <w:bCs/>
          <w:sz w:val="28"/>
          <w:szCs w:val="28"/>
        </w:rPr>
        <w:t>PRESTATION</w:t>
      </w:r>
      <w:bookmarkStart w:id="1" w:name="_GoBack"/>
      <w:bookmarkEnd w:id="1"/>
      <w:r w:rsidR="00822B36">
        <w:rPr>
          <w:rFonts w:cs="Arial"/>
          <w:b/>
          <w:bCs/>
          <w:sz w:val="28"/>
          <w:szCs w:val="28"/>
        </w:rPr>
        <w:t>S</w:t>
      </w:r>
      <w:r w:rsidRPr="00223919">
        <w:rPr>
          <w:rFonts w:cs="Arial"/>
          <w:b/>
          <w:bCs/>
          <w:sz w:val="28"/>
          <w:szCs w:val="28"/>
        </w:rPr>
        <w:t xml:space="preserve"> D’ACCOMPAGNEMENT POUR LE DÉVELOPPEMENT DE JEUNES STRUCTURES INNOVANTES À FORT POTENTIEL DE CROISSANCE DANS LE DOMAINE DE LA SANTÉ </w:t>
      </w:r>
    </w:p>
    <w:bookmarkEnd w:id="0"/>
    <w:p w14:paraId="7D12BA25" w14:textId="77777777" w:rsidR="004D01AC" w:rsidRPr="004D01AC" w:rsidRDefault="004D01AC">
      <w:pPr>
        <w:jc w:val="center"/>
        <w:rPr>
          <w:rFonts w:cs="Arial"/>
        </w:rPr>
      </w:pP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739DFB96" w:rsidR="001F2062" w:rsidRPr="000541C6" w:rsidRDefault="001F2062">
      <w:pPr>
        <w:pStyle w:val="Corpsdetexte"/>
        <w:spacing w:after="0"/>
        <w:rPr>
          <w:rFonts w:cs="Arial"/>
          <w:szCs w:val="20"/>
        </w:rPr>
      </w:pPr>
      <w:r w:rsidRPr="000541C6">
        <w:rPr>
          <w:rFonts w:cs="Arial"/>
          <w:b/>
          <w:bCs/>
          <w:szCs w:val="20"/>
          <w:u w:val="single"/>
        </w:rPr>
        <w:t xml:space="preserve">Dossier </w:t>
      </w:r>
      <w:r w:rsidR="001004C0" w:rsidRPr="000541C6">
        <w:rPr>
          <w:rFonts w:cs="Arial"/>
          <w:b/>
          <w:bCs/>
          <w:szCs w:val="20"/>
          <w:u w:val="single"/>
        </w:rPr>
        <w:t xml:space="preserve">de </w:t>
      </w:r>
      <w:r w:rsidRPr="000541C6">
        <w:rPr>
          <w:rFonts w:cs="Arial"/>
          <w:b/>
          <w:bCs/>
          <w:szCs w:val="20"/>
          <w:u w:val="single"/>
        </w:rPr>
        <w:t xml:space="preserve">candidature (article </w:t>
      </w:r>
      <w:r w:rsidRPr="00871447">
        <w:rPr>
          <w:rFonts w:cs="Arial"/>
          <w:b/>
          <w:bCs/>
          <w:szCs w:val="20"/>
          <w:u w:val="single"/>
        </w:rPr>
        <w:t>5.1</w:t>
      </w:r>
      <w:r w:rsidR="00E7666F" w:rsidRPr="00871447">
        <w:rPr>
          <w:rFonts w:cs="Arial"/>
          <w:b/>
          <w:bCs/>
          <w:szCs w:val="20"/>
          <w:u w:val="single"/>
        </w:rPr>
        <w:t>.1</w:t>
      </w:r>
      <w:r w:rsidRPr="00871447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="00E00B73" w:rsidRPr="000541C6">
        <w:rPr>
          <w:rFonts w:cs="Arial"/>
          <w:b/>
          <w:bCs/>
          <w:szCs w:val="20"/>
          <w:u w:val="single"/>
        </w:rPr>
        <w:t>du règlement de la consultation</w:t>
      </w:r>
      <w:r w:rsidR="00A13F78" w:rsidRPr="000541C6">
        <w:rPr>
          <w:rFonts w:cs="Arial"/>
          <w:b/>
          <w:bCs/>
          <w:szCs w:val="20"/>
          <w:u w:val="single"/>
        </w:rPr>
        <w:t>)</w:t>
      </w:r>
      <w:r w:rsidR="00E00B73" w:rsidRPr="000541C6">
        <w:rPr>
          <w:rFonts w:cs="Arial"/>
          <w:b/>
          <w:bCs/>
          <w:szCs w:val="20"/>
          <w:u w:val="single"/>
        </w:rPr>
        <w:t xml:space="preserve"> </w:t>
      </w:r>
      <w:r w:rsidRPr="000541C6">
        <w:rPr>
          <w:rFonts w:cs="Arial"/>
          <w:b/>
          <w:bCs/>
          <w:szCs w:val="20"/>
        </w:rPr>
        <w:t>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B06761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Pr="0000227F" w:rsidRDefault="00620686" w:rsidP="00620686">
      <w:pPr>
        <w:contextualSpacing/>
        <w:rPr>
          <w:rFonts w:cs="Arial"/>
          <w:szCs w:val="20"/>
        </w:rPr>
      </w:pPr>
    </w:p>
    <w:p w14:paraId="71E9BAFE" w14:textId="5764B085" w:rsidR="001F2062" w:rsidRPr="0000227F" w:rsidRDefault="00B06761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r w:rsidR="00B8074C">
        <w:rPr>
          <w:rFonts w:cs="Arial"/>
          <w:color w:val="000000"/>
          <w:szCs w:val="20"/>
        </w:rPr>
        <w:t>et</w:t>
      </w:r>
      <w:r w:rsidR="004B2ADC">
        <w:rPr>
          <w:rFonts w:cs="Arial"/>
          <w:color w:val="000000"/>
          <w:szCs w:val="20"/>
        </w:rPr>
        <w:t xml:space="preserve"> </w:t>
      </w:r>
      <w:r w:rsidR="00B8074C">
        <w:rPr>
          <w:rFonts w:cs="Arial"/>
          <w:color w:val="000000"/>
          <w:szCs w:val="20"/>
        </w:rPr>
        <w:t>DC2</w:t>
      </w:r>
      <w:r w:rsidR="00E7666F" w:rsidRPr="0000227F">
        <w:rPr>
          <w:rFonts w:cs="Arial"/>
          <w:color w:val="000000"/>
          <w:szCs w:val="20"/>
        </w:rPr>
        <w:t xml:space="preserve"> dûment complété,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1BB3B460" w:rsidR="005C3DF6" w:rsidRPr="0000227F" w:rsidRDefault="00B06761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>opie du jugement prononcé si le candidat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2FD0B88C" w14:textId="66A765A9" w:rsidR="001F2062" w:rsidRPr="00731858" w:rsidRDefault="00B06761" w:rsidP="0019506A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73062B33" w14:textId="47081167" w:rsidR="005C3DF6" w:rsidRDefault="00B06761" w:rsidP="005C3DF6">
      <w:pPr>
        <w:tabs>
          <w:tab w:val="left" w:pos="855"/>
        </w:tabs>
        <w:ind w:left="570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Outillage</w:t>
      </w:r>
      <w:r w:rsidR="001F2062" w:rsidRPr="0000227F">
        <w:rPr>
          <w:rFonts w:eastAsia="CommercialPi BT" w:cs="Arial"/>
          <w:bCs/>
          <w:color w:val="000000"/>
          <w:szCs w:val="20"/>
        </w:rPr>
        <w:t>, matériel et équipement tec</w:t>
      </w:r>
      <w:r w:rsidR="004D01AC" w:rsidRPr="0000227F">
        <w:rPr>
          <w:rFonts w:eastAsia="CommercialPi BT" w:cs="Arial"/>
          <w:bCs/>
          <w:color w:val="000000"/>
          <w:szCs w:val="20"/>
        </w:rPr>
        <w:t>hnique dont le candidat dispose ;</w:t>
      </w:r>
    </w:p>
    <w:p w14:paraId="462AF593" w14:textId="37D30711" w:rsidR="00A26367" w:rsidRPr="0000227F" w:rsidRDefault="00B06761" w:rsidP="00A26367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907428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367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A26367" w:rsidRPr="0000227F">
        <w:rPr>
          <w:rFonts w:eastAsia="CommercialPi BT" w:cs="Arial"/>
          <w:bCs/>
          <w:color w:val="000000"/>
          <w:szCs w:val="20"/>
        </w:rPr>
        <w:tab/>
      </w:r>
      <w:r w:rsidR="00A26367" w:rsidRPr="0000227F">
        <w:rPr>
          <w:rFonts w:eastAsia="CommercialPi BT" w:cs="Arial"/>
          <w:bCs/>
          <w:color w:val="000000"/>
          <w:szCs w:val="20"/>
        </w:rPr>
        <w:tab/>
      </w:r>
      <w:r w:rsidR="00A26367">
        <w:rPr>
          <w:rFonts w:eastAsia="CommercialPi BT" w:cs="Arial"/>
          <w:bCs/>
          <w:color w:val="000000"/>
          <w:szCs w:val="20"/>
        </w:rPr>
        <w:t>L</w:t>
      </w:r>
      <w:r w:rsidR="00A26367" w:rsidRPr="00A26367">
        <w:rPr>
          <w:rFonts w:eastAsia="CommercialPi BT" w:cs="Arial"/>
          <w:bCs/>
          <w:color w:val="000000"/>
          <w:szCs w:val="20"/>
        </w:rPr>
        <w:t>iste des principaux services fournis sur les 3 dernières années,</w:t>
      </w:r>
    </w:p>
    <w:p w14:paraId="554A2F9C" w14:textId="5CFCA7ED" w:rsidR="00427260" w:rsidRPr="0000227F" w:rsidRDefault="00B06761" w:rsidP="00223919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Certificats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de qualifications professionnelles</w:t>
      </w:r>
      <w:r w:rsidR="00B42660" w:rsidRPr="0000227F">
        <w:rPr>
          <w:rFonts w:eastAsia="CommercialPi BT" w:cs="Arial"/>
          <w:bCs/>
          <w:color w:val="000000"/>
          <w:szCs w:val="20"/>
        </w:rPr>
        <w:t>,</w:t>
      </w:r>
      <w:r w:rsidR="00620686" w:rsidRPr="0000227F">
        <w:rPr>
          <w:rFonts w:eastAsia="CommercialPi BT" w:cs="Arial"/>
          <w:bCs/>
          <w:color w:val="000000"/>
          <w:szCs w:val="20"/>
        </w:rPr>
        <w:t xml:space="preserve"> ou équivalent</w:t>
      </w:r>
      <w:r w:rsidR="004D01AC" w:rsidRPr="0000227F">
        <w:rPr>
          <w:rFonts w:eastAsia="CommercialPi BT" w:cs="Arial"/>
          <w:bCs/>
          <w:color w:val="000000"/>
          <w:szCs w:val="20"/>
        </w:rPr>
        <w:t> ;</w:t>
      </w:r>
    </w:p>
    <w:p w14:paraId="1F6AB4FA" w14:textId="4236DBB4" w:rsidR="001F2062" w:rsidRPr="0000227F" w:rsidRDefault="00223919" w:rsidP="004B7ED8">
      <w:pPr>
        <w:tabs>
          <w:tab w:val="left" w:pos="855"/>
        </w:tabs>
        <w:ind w:left="1418" w:hanging="848"/>
        <w:rPr>
          <w:rFonts w:cs="Arial"/>
          <w:szCs w:val="20"/>
          <w:cs/>
        </w:rPr>
      </w:pPr>
      <w:r>
        <w:rPr>
          <w:rFonts w:eastAsia="CommercialPi BT" w:cs="Arial"/>
          <w:bCs/>
          <w:color w:val="000000"/>
          <w:szCs w:val="20"/>
        </w:rPr>
        <w:t xml:space="preserve"> </w:t>
      </w: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0541C6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541C6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541C6">
        <w:rPr>
          <w:rStyle w:val="Lienhypertexte"/>
          <w:rFonts w:cs="Arial"/>
          <w:b/>
          <w:bCs/>
          <w:color w:val="auto"/>
          <w:szCs w:val="20"/>
        </w:rPr>
        <w:t>d’</w:t>
      </w:r>
      <w:r w:rsidRPr="000541C6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0541C6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</w:t>
      </w:r>
      <w:r w:rsidRPr="00871447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5.2 </w:t>
      </w:r>
      <w:r w:rsidRPr="000541C6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0541C6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871447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1FC9F333" w:rsidR="00127AC1" w:rsidRPr="00871447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871447">
        <w:rPr>
          <w:rFonts w:ascii="Segoe UI Symbol" w:eastAsia="MS Gothic" w:hAnsi="Segoe UI Symbol" w:cs="Segoe UI Symbol"/>
          <w:bCs/>
          <w:szCs w:val="20"/>
        </w:rPr>
        <w:t>☐</w:t>
      </w:r>
      <w:r w:rsidRPr="00871447">
        <w:rPr>
          <w:rFonts w:eastAsia="MS Gothic" w:cs="Arial Unicode MS"/>
          <w:bCs/>
          <w:szCs w:val="20"/>
          <w:cs/>
        </w:rPr>
        <w:tab/>
      </w:r>
      <w:r w:rsidR="00731858" w:rsidRPr="00871447">
        <w:rPr>
          <w:rFonts w:cs="Arial"/>
          <w:szCs w:val="20"/>
        </w:rPr>
        <w:t>L</w:t>
      </w:r>
      <w:r w:rsidRPr="00871447">
        <w:rPr>
          <w:rFonts w:cs="Arial"/>
          <w:szCs w:val="20"/>
        </w:rPr>
        <w:t>’acte d’engagement (ATTRI1)</w:t>
      </w:r>
      <w:r w:rsidR="00A950C1" w:rsidRPr="000541C6">
        <w:rPr>
          <w:rFonts w:cs="Arial"/>
          <w:szCs w:val="20"/>
        </w:rPr>
        <w:t xml:space="preserve"> complété et daté </w:t>
      </w:r>
      <w:r w:rsidRPr="000541C6">
        <w:rPr>
          <w:rFonts w:cs="Arial"/>
          <w:szCs w:val="20"/>
        </w:rPr>
        <w:t>(signature facultative) ;</w:t>
      </w:r>
    </w:p>
    <w:p w14:paraId="506BFDEF" w14:textId="178A1AE9" w:rsidR="001F2062" w:rsidRDefault="001F2062" w:rsidP="001266B2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108A15E4" w14:textId="77777777" w:rsidR="00B240EC" w:rsidRDefault="00B240EC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5342051F" w14:textId="66E4BF3A" w:rsidR="00B240EC" w:rsidRPr="00F65353" w:rsidRDefault="00B240EC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  <w:cs/>
        </w:rPr>
      </w:pPr>
      <w:r w:rsidRPr="00AC1BB3">
        <w:rPr>
          <w:rFonts w:ascii="Segoe UI Symbol" w:eastAsia="MS Gothic" w:hAnsi="Segoe UI Symbol" w:cs="Segoe UI Symbol"/>
          <w:bCs/>
          <w:szCs w:val="20"/>
        </w:rPr>
        <w:t>☐</w:t>
      </w:r>
      <w:r w:rsidRPr="00A26367">
        <w:rPr>
          <w:rFonts w:eastAsia="MS Gothic" w:cs="Arial"/>
          <w:bCs/>
          <w:szCs w:val="20"/>
        </w:rPr>
        <w:tab/>
        <w:t xml:space="preserve">L’annexe à l’acte d’engagement : </w:t>
      </w:r>
      <w:r w:rsidR="00A26367" w:rsidRPr="00A26367">
        <w:rPr>
          <w:rFonts w:eastAsia="MS Gothic" w:cs="Arial"/>
          <w:bCs/>
          <w:szCs w:val="20"/>
        </w:rPr>
        <w:t>le bordereau des prix unitaires/détail quantitatif estimatif (BPU/DQE), complété par le soumissionnaire</w:t>
      </w:r>
      <w:r w:rsidR="00A26367">
        <w:rPr>
          <w:rFonts w:eastAsia="MS Gothic" w:cs="Arial"/>
          <w:bCs/>
          <w:szCs w:val="20"/>
        </w:rPr>
        <w:t> ;</w:t>
      </w:r>
    </w:p>
    <w:p w14:paraId="5BED354D" w14:textId="77777777" w:rsidR="00B42660" w:rsidRPr="00AC1BB3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3BED3F6E" w14:textId="72AAC0E4" w:rsidR="004B2ADC" w:rsidRDefault="00B06761" w:rsidP="002C2B29">
      <w:pPr>
        <w:tabs>
          <w:tab w:val="left" w:pos="709"/>
        </w:tabs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40EC">
            <w:rPr>
              <w:rFonts w:ascii="MS Gothic" w:eastAsia="MS Gothic" w:hAnsi="MS Gothic" w:cs="Arial" w:hint="eastAsia"/>
              <w:bCs/>
              <w:color w:val="000000"/>
              <w:szCs w:val="20"/>
            </w:rPr>
            <w:t>☐</w:t>
          </w:r>
        </w:sdtContent>
      </w:sdt>
      <w:r w:rsidR="00B42660" w:rsidRPr="0000227F">
        <w:rPr>
          <w:rFonts w:eastAsia="CommercialPi BT" w:cs="Arial"/>
          <w:bCs/>
          <w:color w:val="000000"/>
          <w:szCs w:val="20"/>
        </w:rPr>
        <w:t xml:space="preserve"> </w:t>
      </w:r>
      <w:r w:rsidR="00B42660" w:rsidRPr="0000227F">
        <w:rPr>
          <w:rFonts w:eastAsia="CommercialPi BT" w:cs="Arial"/>
          <w:bCs/>
          <w:color w:val="000000"/>
          <w:szCs w:val="20"/>
        </w:rPr>
        <w:tab/>
      </w:r>
      <w:r w:rsidR="000541C6">
        <w:rPr>
          <w:rFonts w:eastAsia="CommercialPi BT" w:cs="Arial"/>
          <w:bCs/>
          <w:color w:val="000000"/>
          <w:szCs w:val="20"/>
        </w:rPr>
        <w:t>Le cadre de réponse technique (CRT) complété par le soumissionnaire</w:t>
      </w:r>
      <w:r w:rsidR="00976832">
        <w:rPr>
          <w:rFonts w:eastAsia="CommercialPi BT" w:cs="Arial"/>
          <w:bCs/>
          <w:color w:val="000000"/>
          <w:szCs w:val="20"/>
        </w:rPr>
        <w:t> ;</w:t>
      </w:r>
    </w:p>
    <w:p w14:paraId="0E52D3EA" w14:textId="77777777" w:rsidR="004B2ADC" w:rsidRPr="00B8074C" w:rsidRDefault="004B2ADC" w:rsidP="004B2ADC">
      <w:pPr>
        <w:tabs>
          <w:tab w:val="left" w:pos="709"/>
        </w:tabs>
        <w:ind w:left="705" w:hanging="705"/>
        <w:rPr>
          <w:rFonts w:cs="Arial"/>
          <w:color w:val="000000"/>
          <w:szCs w:val="20"/>
        </w:rPr>
      </w:pPr>
    </w:p>
    <w:p w14:paraId="370501B7" w14:textId="05F67D78" w:rsidR="000541C6" w:rsidRPr="00871447" w:rsidRDefault="00B06761" w:rsidP="00871447">
      <w:pPr>
        <w:tabs>
          <w:tab w:val="left" w:pos="709"/>
        </w:tabs>
        <w:ind w:left="705" w:hanging="705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288900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1C6" w:rsidRPr="00871447">
            <w:rPr>
              <w:rFonts w:eastAsia="CommercialPi BT" w:cs="Arial"/>
              <w:bCs/>
              <w:color w:val="000000"/>
              <w:szCs w:val="20"/>
            </w:rPr>
            <w:t>☐</w:t>
          </w:r>
        </w:sdtContent>
      </w:sdt>
      <w:r w:rsidR="000541C6" w:rsidRPr="00871447">
        <w:rPr>
          <w:rFonts w:eastAsia="CommercialPi BT" w:cs="Arial"/>
          <w:bCs/>
          <w:color w:val="000000"/>
          <w:szCs w:val="20"/>
        </w:rPr>
        <w:t xml:space="preserve"> </w:t>
      </w:r>
      <w:r w:rsidR="000541C6">
        <w:rPr>
          <w:rFonts w:eastAsia="CommercialPi BT" w:cs="Arial"/>
          <w:bCs/>
          <w:color w:val="000000"/>
          <w:szCs w:val="20"/>
        </w:rPr>
        <w:tab/>
      </w:r>
      <w:r w:rsidR="00C93778">
        <w:rPr>
          <w:rFonts w:eastAsia="CommercialPi BT" w:cs="Arial"/>
          <w:bCs/>
          <w:color w:val="000000"/>
          <w:szCs w:val="20"/>
        </w:rPr>
        <w:t>E</w:t>
      </w:r>
      <w:r w:rsidR="000541C6" w:rsidRPr="00871447">
        <w:rPr>
          <w:rFonts w:eastAsia="CommercialPi BT" w:cs="Arial"/>
          <w:bCs/>
          <w:color w:val="000000"/>
          <w:szCs w:val="20"/>
        </w:rPr>
        <w:t xml:space="preserve">n cas de sous-traitance, une déclaration de sous-traitance </w:t>
      </w:r>
      <w:r w:rsidR="00B240EC">
        <w:rPr>
          <w:rFonts w:eastAsia="CommercialPi BT" w:cs="Arial"/>
          <w:bCs/>
          <w:color w:val="000000"/>
          <w:szCs w:val="20"/>
        </w:rPr>
        <w:t xml:space="preserve">(formulaire DC4) </w:t>
      </w:r>
      <w:r w:rsidR="000541C6" w:rsidRPr="00871447">
        <w:rPr>
          <w:rFonts w:eastAsia="CommercialPi BT" w:cs="Arial"/>
          <w:bCs/>
          <w:color w:val="000000"/>
          <w:szCs w:val="20"/>
        </w:rPr>
        <w:t>complétée (les signatures</w:t>
      </w:r>
      <w:r w:rsidR="000541C6">
        <w:rPr>
          <w:rFonts w:eastAsia="CommercialPi BT" w:cs="Arial"/>
          <w:bCs/>
          <w:color w:val="000000"/>
          <w:szCs w:val="20"/>
        </w:rPr>
        <w:t xml:space="preserve"> </w:t>
      </w:r>
      <w:r w:rsidR="000541C6" w:rsidRPr="00871447">
        <w:rPr>
          <w:rFonts w:eastAsia="CommercialPi BT" w:cs="Arial"/>
          <w:bCs/>
          <w:color w:val="000000"/>
          <w:szCs w:val="20"/>
        </w:rPr>
        <w:t>du soumissionnaire et de son sous-traitant sont facultatives à ce stade),</w:t>
      </w:r>
    </w:p>
    <w:p w14:paraId="299E3FDE" w14:textId="77777777" w:rsidR="000541C6" w:rsidRPr="0000227F" w:rsidRDefault="000541C6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5996FD8E" w:rsidR="001F2062" w:rsidRPr="0000227F" w:rsidRDefault="00B06761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923FAB" w:rsidRPr="0000227F">
        <w:rPr>
          <w:rFonts w:cs="Arial"/>
          <w:szCs w:val="20"/>
        </w:rPr>
        <w:t xml:space="preserve"> </w:t>
      </w:r>
      <w:r w:rsidR="00923FAB" w:rsidRPr="0000227F">
        <w:rPr>
          <w:rFonts w:cs="Arial"/>
          <w:szCs w:val="20"/>
        </w:rPr>
        <w:tab/>
      </w:r>
      <w:r w:rsidR="00B8074C" w:rsidRPr="0000227F">
        <w:rPr>
          <w:rFonts w:cs="Arial"/>
          <w:szCs w:val="20"/>
        </w:rPr>
        <w:t>Un</w:t>
      </w:r>
      <w:r w:rsidR="00923FAB" w:rsidRPr="0000227F">
        <w:rPr>
          <w:rFonts w:cs="Arial"/>
          <w:szCs w:val="20"/>
        </w:rPr>
        <w:t xml:space="preserve"> RIB</w:t>
      </w:r>
      <w:r w:rsidR="00B240EC">
        <w:rPr>
          <w:rFonts w:cs="Arial"/>
          <w:szCs w:val="20"/>
        </w:rPr>
        <w:t xml:space="preserve"> signé et tamponné</w:t>
      </w:r>
      <w:r w:rsidR="00923FAB" w:rsidRPr="0000227F">
        <w:rPr>
          <w:rFonts w:cs="Arial"/>
          <w:szCs w:val="20"/>
        </w:rPr>
        <w:t>.</w:t>
      </w:r>
    </w:p>
    <w:sectPr w:rsidR="001F2062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CF99" w14:textId="77777777" w:rsidR="004D45BE" w:rsidRDefault="004D45BE">
      <w:r>
        <w:separator/>
      </w:r>
    </w:p>
  </w:endnote>
  <w:endnote w:type="continuationSeparator" w:id="0">
    <w:p w14:paraId="1E0ECFDC" w14:textId="77777777" w:rsidR="004D45BE" w:rsidRDefault="004D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B06761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B06761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17C6B497" w:rsidR="001F2062" w:rsidRPr="004B2ADC" w:rsidRDefault="00127AC1">
    <w:pPr>
      <w:pStyle w:val="Pieddepage"/>
      <w:jc w:val="center"/>
    </w:pPr>
    <w:r w:rsidRPr="004B2ADC">
      <w:rPr>
        <w:szCs w:val="18"/>
      </w:rPr>
      <w:t>VERIF_</w:t>
    </w:r>
    <w:r w:rsidR="000541C6" w:rsidRPr="004B2ADC">
      <w:rPr>
        <w:szCs w:val="18"/>
      </w:rPr>
      <w:t>2</w:t>
    </w:r>
    <w:r w:rsidR="00B240EC">
      <w:rPr>
        <w:szCs w:val="18"/>
      </w:rPr>
      <w:t>515</w:t>
    </w:r>
    <w:r w:rsidR="002C2B29">
      <w:rPr>
        <w:szCs w:val="18"/>
      </w:rPr>
      <w:t>9_</w:t>
    </w:r>
    <w:r w:rsidR="000541C6" w:rsidRPr="004B2ADC">
      <w:rPr>
        <w:szCs w:val="18"/>
      </w:rPr>
      <w:t>ACC</w:t>
    </w:r>
    <w:r w:rsidR="002C2B29">
      <w:rPr>
        <w:szCs w:val="18"/>
      </w:rPr>
      <w:t>PMT_CATALYSEUR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E6655" w14:textId="77777777" w:rsidR="004D45BE" w:rsidRDefault="004D45BE">
      <w:r>
        <w:separator/>
      </w:r>
    </w:p>
  </w:footnote>
  <w:footnote w:type="continuationSeparator" w:id="0">
    <w:p w14:paraId="75497C31" w14:textId="77777777" w:rsidR="004D45BE" w:rsidRDefault="004D4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541C6"/>
    <w:rsid w:val="000708C8"/>
    <w:rsid w:val="00091446"/>
    <w:rsid w:val="001004C0"/>
    <w:rsid w:val="00123DD2"/>
    <w:rsid w:val="00126655"/>
    <w:rsid w:val="001266B2"/>
    <w:rsid w:val="00127AC1"/>
    <w:rsid w:val="00134673"/>
    <w:rsid w:val="00174710"/>
    <w:rsid w:val="0019506A"/>
    <w:rsid w:val="001A05F0"/>
    <w:rsid w:val="001B1401"/>
    <w:rsid w:val="001B3071"/>
    <w:rsid w:val="001F2062"/>
    <w:rsid w:val="00223919"/>
    <w:rsid w:val="00233B88"/>
    <w:rsid w:val="00261337"/>
    <w:rsid w:val="00284419"/>
    <w:rsid w:val="002C2B29"/>
    <w:rsid w:val="003144EC"/>
    <w:rsid w:val="00344280"/>
    <w:rsid w:val="00381A22"/>
    <w:rsid w:val="00383884"/>
    <w:rsid w:val="003D1E23"/>
    <w:rsid w:val="003E34B4"/>
    <w:rsid w:val="00415898"/>
    <w:rsid w:val="00427260"/>
    <w:rsid w:val="00485BBA"/>
    <w:rsid w:val="00494A32"/>
    <w:rsid w:val="004B2ADC"/>
    <w:rsid w:val="004B7ED8"/>
    <w:rsid w:val="004C0653"/>
    <w:rsid w:val="004D01AC"/>
    <w:rsid w:val="004D45BE"/>
    <w:rsid w:val="005322EE"/>
    <w:rsid w:val="00535D94"/>
    <w:rsid w:val="00570EFD"/>
    <w:rsid w:val="0059136C"/>
    <w:rsid w:val="005C3DF6"/>
    <w:rsid w:val="005C6FD1"/>
    <w:rsid w:val="005E61AC"/>
    <w:rsid w:val="00620686"/>
    <w:rsid w:val="0067137E"/>
    <w:rsid w:val="0068309D"/>
    <w:rsid w:val="006B2B10"/>
    <w:rsid w:val="006F05B3"/>
    <w:rsid w:val="00731749"/>
    <w:rsid w:val="00731858"/>
    <w:rsid w:val="0075523C"/>
    <w:rsid w:val="00770903"/>
    <w:rsid w:val="007971C5"/>
    <w:rsid w:val="007B7D16"/>
    <w:rsid w:val="007C507F"/>
    <w:rsid w:val="007C743A"/>
    <w:rsid w:val="007E49DF"/>
    <w:rsid w:val="00806AFB"/>
    <w:rsid w:val="00822B36"/>
    <w:rsid w:val="0086087B"/>
    <w:rsid w:val="00871447"/>
    <w:rsid w:val="00923FAB"/>
    <w:rsid w:val="009752F9"/>
    <w:rsid w:val="00976832"/>
    <w:rsid w:val="009A1833"/>
    <w:rsid w:val="009A5432"/>
    <w:rsid w:val="009D3BC7"/>
    <w:rsid w:val="00A13F78"/>
    <w:rsid w:val="00A26367"/>
    <w:rsid w:val="00A950C1"/>
    <w:rsid w:val="00AB44D6"/>
    <w:rsid w:val="00AC1BB3"/>
    <w:rsid w:val="00AC5BFE"/>
    <w:rsid w:val="00AD0104"/>
    <w:rsid w:val="00B06761"/>
    <w:rsid w:val="00B240EC"/>
    <w:rsid w:val="00B42660"/>
    <w:rsid w:val="00B8074C"/>
    <w:rsid w:val="00B97E92"/>
    <w:rsid w:val="00C700BF"/>
    <w:rsid w:val="00C7230C"/>
    <w:rsid w:val="00C93778"/>
    <w:rsid w:val="00C947F2"/>
    <w:rsid w:val="00DA2CEF"/>
    <w:rsid w:val="00DE769E"/>
    <w:rsid w:val="00DF2ED6"/>
    <w:rsid w:val="00E00B73"/>
    <w:rsid w:val="00E16728"/>
    <w:rsid w:val="00E31955"/>
    <w:rsid w:val="00E7666F"/>
    <w:rsid w:val="00EA31BA"/>
    <w:rsid w:val="00F26686"/>
    <w:rsid w:val="00F4537A"/>
    <w:rsid w:val="00F65353"/>
    <w:rsid w:val="00F8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87B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0541C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484092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1579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Ibrahima COULIBALY</cp:lastModifiedBy>
  <cp:revision>24</cp:revision>
  <cp:lastPrinted>2013-05-30T13:04:00Z</cp:lastPrinted>
  <dcterms:created xsi:type="dcterms:W3CDTF">2024-02-08T16:20:00Z</dcterms:created>
  <dcterms:modified xsi:type="dcterms:W3CDTF">2026-03-13T10:27:00Z</dcterms:modified>
</cp:coreProperties>
</file>