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A5B" w:rsidRPr="00125F1C" w:rsidRDefault="00235A5B" w:rsidP="00235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color w:val="002060"/>
          <w:u w:val="single"/>
        </w:rPr>
      </w:pPr>
    </w:p>
    <w:p w:rsidR="00235A5B" w:rsidRPr="00B85261" w:rsidRDefault="00235A5B" w:rsidP="00235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 w:rsidRPr="00B85261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ANNEXE AU REGLEMENT DE LA CONSULTATION</w:t>
      </w:r>
    </w:p>
    <w:p w:rsidR="00235A5B" w:rsidRPr="00125F1C" w:rsidRDefault="00235A5B" w:rsidP="00235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noProof/>
          <w:color w:val="244061" w:themeColor="accent1" w:themeShade="80"/>
          <w:sz w:val="36"/>
          <w:szCs w:val="36"/>
        </w:rPr>
      </w:pPr>
      <w:r w:rsidRPr="00125F1C">
        <w:rPr>
          <w:rFonts w:ascii="Times New Roman" w:hAnsi="Times New Roman" w:cs="Times New Roman"/>
          <w:b/>
          <w:noProof/>
          <w:color w:val="244061" w:themeColor="accent1" w:themeShade="80"/>
          <w:sz w:val="36"/>
          <w:szCs w:val="36"/>
        </w:rPr>
        <w:t xml:space="preserve">Promotion de l’égalité entre les femmes et les hommes </w:t>
      </w:r>
    </w:p>
    <w:p w:rsidR="00235A5B" w:rsidRPr="00125F1C" w:rsidRDefault="00235A5B" w:rsidP="00235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noProof/>
          <w:color w:val="244061" w:themeColor="accent1" w:themeShade="80"/>
          <w:sz w:val="32"/>
          <w:szCs w:val="32"/>
        </w:rPr>
      </w:pPr>
      <w:r w:rsidRPr="00125F1C">
        <w:rPr>
          <w:rFonts w:ascii="Times New Roman" w:hAnsi="Times New Roman" w:cs="Times New Roman"/>
          <w:b/>
          <w:noProof/>
          <w:color w:val="244061" w:themeColor="accent1" w:themeShade="80"/>
          <w:sz w:val="36"/>
          <w:szCs w:val="36"/>
        </w:rPr>
        <w:t>au sein de l’opérateur économique</w:t>
      </w:r>
    </w:p>
    <w:p w:rsidR="00125F1C" w:rsidRDefault="00125F1C" w:rsidP="00235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noProof/>
          <w:color w:val="244061" w:themeColor="accent1" w:themeShade="80"/>
        </w:rPr>
      </w:pPr>
      <w:r w:rsidRPr="00125F1C">
        <w:rPr>
          <w:rFonts w:ascii="Times New Roman" w:hAnsi="Times New Roman" w:cs="Times New Roman"/>
          <w:noProof/>
          <w:color w:val="244061" w:themeColor="accent1" w:themeShade="80"/>
        </w:rPr>
        <w:t>QUESTIONNAIRE A COMPLETER PAR CHAQUE CANDIDAT</w:t>
      </w:r>
    </w:p>
    <w:p w:rsidR="00125F1C" w:rsidRPr="00125F1C" w:rsidRDefault="00125F1C" w:rsidP="00235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noProof/>
          <w:color w:val="244061" w:themeColor="accent1" w:themeShade="80"/>
        </w:rPr>
      </w:pPr>
    </w:p>
    <w:p w:rsidR="00125F1C" w:rsidRDefault="00235A5B" w:rsidP="00125F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color w:val="002060"/>
        </w:rPr>
      </w:pPr>
      <w:r w:rsidRPr="00125F1C">
        <w:rPr>
          <w:rFonts w:ascii="Times New Roman" w:hAnsi="Times New Roman" w:cs="Times New Roman"/>
          <w:b/>
          <w:i/>
          <w:color w:val="002060"/>
        </w:rPr>
        <w:t>Les informations sont  recueillies à titre informatif  et n’ont pas de caractère obligatoire</w:t>
      </w:r>
      <w:r w:rsidRPr="00125F1C">
        <w:rPr>
          <w:rFonts w:ascii="Times New Roman" w:hAnsi="Times New Roman" w:cs="Times New Roman"/>
          <w:b/>
          <w:color w:val="002060"/>
        </w:rPr>
        <w:t xml:space="preserve">. </w:t>
      </w:r>
    </w:p>
    <w:p w:rsidR="00235A5B" w:rsidRPr="00125F1C" w:rsidRDefault="00235A5B" w:rsidP="00125F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i/>
          <w:color w:val="002060"/>
        </w:rPr>
      </w:pPr>
      <w:r w:rsidRPr="00125F1C">
        <w:rPr>
          <w:rFonts w:ascii="Times New Roman" w:hAnsi="Times New Roman" w:cs="Times New Roman"/>
          <w:b/>
          <w:i/>
          <w:color w:val="002060"/>
        </w:rPr>
        <w:t>Elles n’ont pas d’impact sur la recevabilité de la candidature ou la régularité de l’offre.</w:t>
      </w:r>
    </w:p>
    <w:p w:rsidR="00235A5B" w:rsidRPr="00125F1C" w:rsidRDefault="00235A5B" w:rsidP="00235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002060"/>
        </w:rPr>
      </w:pPr>
    </w:p>
    <w:p w:rsidR="00235A5B" w:rsidRPr="00125F1C" w:rsidRDefault="00235A5B" w:rsidP="00125F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color w:val="002060"/>
        </w:rPr>
      </w:pPr>
      <w:r w:rsidRPr="00125F1C">
        <w:rPr>
          <w:rFonts w:ascii="Times New Roman" w:hAnsi="Times New Roman" w:cs="Times New Roman"/>
          <w:i/>
          <w:color w:val="002060"/>
        </w:rPr>
        <w:t>-</w:t>
      </w:r>
      <w:r w:rsidRPr="00125F1C">
        <w:rPr>
          <w:rFonts w:ascii="Times New Roman" w:hAnsi="Times New Roman" w:cs="Times New Roman"/>
          <w:color w:val="002060"/>
        </w:rPr>
        <w:t xml:space="preserve"> </w:t>
      </w:r>
      <w:r w:rsidR="00125F1C">
        <w:rPr>
          <w:rFonts w:ascii="Times New Roman" w:hAnsi="Times New Roman" w:cs="Times New Roman"/>
          <w:color w:val="002060"/>
        </w:rPr>
        <w:t>Préciser v</w:t>
      </w:r>
      <w:r w:rsidRPr="00125F1C">
        <w:rPr>
          <w:rFonts w:ascii="Times New Roman" w:hAnsi="Times New Roman" w:cs="Times New Roman"/>
          <w:color w:val="002060"/>
        </w:rPr>
        <w:t xml:space="preserve">otre note globale de l’index Egalité Femme- </w:t>
      </w:r>
      <w:r w:rsidR="00AD4B26">
        <w:rPr>
          <w:rFonts w:ascii="Times New Roman" w:hAnsi="Times New Roman" w:cs="Times New Roman"/>
          <w:color w:val="002060"/>
        </w:rPr>
        <w:t>H</w:t>
      </w:r>
      <w:r w:rsidRPr="00125F1C">
        <w:rPr>
          <w:rFonts w:ascii="Times New Roman" w:hAnsi="Times New Roman" w:cs="Times New Roman"/>
          <w:color w:val="002060"/>
        </w:rPr>
        <w:t>omme</w:t>
      </w:r>
      <w:bookmarkStart w:id="0" w:name="_GoBack"/>
      <w:bookmarkEnd w:id="0"/>
      <w:r w:rsidRPr="00125F1C">
        <w:rPr>
          <w:rFonts w:ascii="Times New Roman" w:hAnsi="Times New Roman" w:cs="Times New Roman"/>
          <w:color w:val="002060"/>
        </w:rPr>
        <w:t> :</w:t>
      </w:r>
    </w:p>
    <w:p w:rsidR="00125F1C" w:rsidRPr="00125F1C" w:rsidRDefault="00125F1C" w:rsidP="00125F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color w:val="002060"/>
        </w:rPr>
      </w:pPr>
    </w:p>
    <w:p w:rsidR="00235A5B" w:rsidRPr="00125F1C" w:rsidRDefault="00235A5B" w:rsidP="00125F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color w:val="002060"/>
        </w:rPr>
      </w:pPr>
      <w:r w:rsidRPr="00125F1C">
        <w:rPr>
          <w:rFonts w:ascii="Times New Roman" w:hAnsi="Times New Roman" w:cs="Times New Roman"/>
          <w:color w:val="002060"/>
        </w:rPr>
        <w:t>- Etes-vous détenteur du label Egalité délivré par l’AFNOR ?</w:t>
      </w:r>
    </w:p>
    <w:p w:rsidR="00235A5B" w:rsidRPr="00125F1C" w:rsidRDefault="00235A5B" w:rsidP="00125F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002060"/>
        </w:rPr>
      </w:pPr>
    </w:p>
    <w:p w:rsidR="00235A5B" w:rsidRPr="00125F1C" w:rsidRDefault="00235A5B" w:rsidP="00125F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color w:val="002060"/>
        </w:rPr>
      </w:pPr>
      <w:r w:rsidRPr="00125F1C">
        <w:rPr>
          <w:rFonts w:ascii="Times New Roman" w:hAnsi="Times New Roman" w:cs="Times New Roman"/>
          <w:color w:val="002060"/>
        </w:rPr>
        <w:t xml:space="preserve"> - Préciser </w:t>
      </w:r>
      <w:r w:rsidR="00125F1C" w:rsidRPr="00125F1C">
        <w:rPr>
          <w:rFonts w:ascii="Times New Roman" w:hAnsi="Times New Roman" w:cs="Times New Roman"/>
          <w:color w:val="002060"/>
        </w:rPr>
        <w:t xml:space="preserve">le nombre de femmes et  le nombre d’hommes composant votre organisation, soit  </w:t>
      </w:r>
      <w:r w:rsidRPr="00125F1C">
        <w:rPr>
          <w:rFonts w:ascii="Times New Roman" w:hAnsi="Times New Roman" w:cs="Times New Roman"/>
          <w:color w:val="002060"/>
        </w:rPr>
        <w:t>la proportion femmes</w:t>
      </w:r>
      <w:r w:rsidR="00125F1C">
        <w:rPr>
          <w:rFonts w:ascii="Times New Roman" w:hAnsi="Times New Roman" w:cs="Times New Roman"/>
          <w:color w:val="002060"/>
        </w:rPr>
        <w:t>/hommes</w:t>
      </w:r>
      <w:r w:rsidRPr="00125F1C">
        <w:rPr>
          <w:rFonts w:ascii="Times New Roman" w:hAnsi="Times New Roman" w:cs="Times New Roman"/>
          <w:color w:val="002060"/>
        </w:rPr>
        <w:t xml:space="preserve"> (en %)</w:t>
      </w:r>
      <w:r w:rsidR="00125F1C" w:rsidRPr="00125F1C">
        <w:rPr>
          <w:rFonts w:ascii="Times New Roman" w:hAnsi="Times New Roman" w:cs="Times New Roman"/>
          <w:color w:val="002060"/>
        </w:rPr>
        <w:t xml:space="preserve"> </w:t>
      </w:r>
      <w:r w:rsidRPr="00125F1C">
        <w:rPr>
          <w:rFonts w:ascii="Times New Roman" w:hAnsi="Times New Roman" w:cs="Times New Roman"/>
          <w:color w:val="002060"/>
        </w:rPr>
        <w:t>:</w:t>
      </w:r>
    </w:p>
    <w:p w:rsidR="00125F1C" w:rsidRDefault="00125F1C" w:rsidP="00125F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color w:val="002060"/>
        </w:rPr>
      </w:pPr>
    </w:p>
    <w:p w:rsidR="00235A5B" w:rsidRPr="00125F1C" w:rsidRDefault="00125F1C" w:rsidP="00125F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color w:val="002060"/>
        </w:rPr>
      </w:pPr>
      <w:r w:rsidRPr="00125F1C">
        <w:rPr>
          <w:rFonts w:ascii="Times New Roman" w:hAnsi="Times New Roman" w:cs="Times New Roman"/>
          <w:color w:val="002060"/>
        </w:rPr>
        <w:t xml:space="preserve">- Préciser le nombre de femmes encadrantes et, en conséquent, </w:t>
      </w:r>
      <w:r w:rsidR="00235A5B" w:rsidRPr="00125F1C">
        <w:rPr>
          <w:rFonts w:ascii="Times New Roman" w:hAnsi="Times New Roman" w:cs="Times New Roman"/>
          <w:color w:val="002060"/>
        </w:rPr>
        <w:t>le taux de</w:t>
      </w:r>
      <w:r w:rsidRPr="00125F1C">
        <w:rPr>
          <w:rFonts w:ascii="Times New Roman" w:hAnsi="Times New Roman" w:cs="Times New Roman"/>
          <w:color w:val="002060"/>
        </w:rPr>
        <w:t xml:space="preserve"> féminisation de l’encadrement : </w:t>
      </w:r>
    </w:p>
    <w:p w:rsidR="00125F1C" w:rsidRPr="00125F1C" w:rsidRDefault="00125F1C" w:rsidP="00125F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color w:val="002060"/>
        </w:rPr>
      </w:pPr>
    </w:p>
    <w:p w:rsidR="00235A5B" w:rsidRPr="00125F1C" w:rsidRDefault="00235A5B" w:rsidP="00B852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color w:val="002060"/>
        </w:rPr>
      </w:pPr>
      <w:r w:rsidRPr="00125F1C">
        <w:rPr>
          <w:rFonts w:ascii="Times New Roman" w:hAnsi="Times New Roman" w:cs="Times New Roman"/>
          <w:color w:val="002060"/>
        </w:rPr>
        <w:t>-</w:t>
      </w:r>
      <w:r w:rsidR="00125F1C" w:rsidRPr="00125F1C">
        <w:rPr>
          <w:rFonts w:ascii="Times New Roman" w:hAnsi="Times New Roman" w:cs="Times New Roman"/>
          <w:color w:val="002060"/>
        </w:rPr>
        <w:t xml:space="preserve">  </w:t>
      </w:r>
      <w:r w:rsidRPr="00125F1C">
        <w:rPr>
          <w:rFonts w:ascii="Times New Roman" w:hAnsi="Times New Roman" w:cs="Times New Roman"/>
          <w:color w:val="002060"/>
        </w:rPr>
        <w:t>Quelles mesures mettez-vous</w:t>
      </w:r>
      <w:r w:rsidR="00B85261">
        <w:rPr>
          <w:rFonts w:ascii="Times New Roman" w:hAnsi="Times New Roman" w:cs="Times New Roman"/>
          <w:color w:val="002060"/>
        </w:rPr>
        <w:t xml:space="preserve">, ou prévoyez-vous, de mettre </w:t>
      </w:r>
      <w:r w:rsidRPr="00125F1C">
        <w:rPr>
          <w:rFonts w:ascii="Times New Roman" w:hAnsi="Times New Roman" w:cs="Times New Roman"/>
          <w:color w:val="002060"/>
        </w:rPr>
        <w:t xml:space="preserve"> en place au quotidien en faveur de la promotion de l’égalité Homme-Femme (recrutement ; formation ; promotion</w:t>
      </w:r>
      <w:r w:rsidR="00125F1C" w:rsidRPr="00125F1C">
        <w:rPr>
          <w:rFonts w:ascii="Times New Roman" w:hAnsi="Times New Roman" w:cs="Times New Roman"/>
          <w:color w:val="002060"/>
        </w:rPr>
        <w:t xml:space="preserve">, lutte contre le harcèlement, sensibilisation </w:t>
      </w:r>
      <w:r w:rsidR="00B85261">
        <w:rPr>
          <w:rFonts w:ascii="Times New Roman" w:hAnsi="Times New Roman" w:cs="Times New Roman"/>
          <w:color w:val="002060"/>
        </w:rPr>
        <w:t xml:space="preserve">…) </w:t>
      </w:r>
      <w:r w:rsidRPr="00125F1C">
        <w:rPr>
          <w:rFonts w:ascii="Times New Roman" w:hAnsi="Times New Roman" w:cs="Times New Roman"/>
          <w:color w:val="002060"/>
        </w:rPr>
        <w:t>?  </w:t>
      </w:r>
    </w:p>
    <w:p w:rsidR="00235A5B" w:rsidRPr="00125F1C" w:rsidRDefault="00235A5B" w:rsidP="00235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002060"/>
        </w:rPr>
      </w:pPr>
    </w:p>
    <w:p w:rsidR="00235A5B" w:rsidRPr="00125F1C" w:rsidRDefault="00B85261" w:rsidP="00B852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color w:val="002060"/>
        </w:rPr>
      </w:pPr>
      <w:r>
        <w:rPr>
          <w:rFonts w:ascii="Times New Roman" w:hAnsi="Times New Roman" w:cs="Times New Roman"/>
          <w:color w:val="002060"/>
        </w:rPr>
        <w:t>Avec nos remerciements</w:t>
      </w:r>
    </w:p>
    <w:p w:rsidR="00235A5B" w:rsidRPr="00125F1C" w:rsidRDefault="00235A5B" w:rsidP="00235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002060"/>
        </w:rPr>
      </w:pPr>
    </w:p>
    <w:p w:rsidR="001E239C" w:rsidRPr="00125F1C" w:rsidRDefault="001E239C">
      <w:pPr>
        <w:rPr>
          <w:rFonts w:ascii="Times New Roman" w:hAnsi="Times New Roman" w:cs="Times New Roman"/>
        </w:rPr>
      </w:pPr>
    </w:p>
    <w:sectPr w:rsidR="001E239C" w:rsidRPr="00125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B1C"/>
    <w:rsid w:val="00125F1C"/>
    <w:rsid w:val="001E239C"/>
    <w:rsid w:val="00235A5B"/>
    <w:rsid w:val="00A46B1C"/>
    <w:rsid w:val="00AD4B26"/>
    <w:rsid w:val="00B8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A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5F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A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5F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9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VITRY SUR SEINE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SMADJA Cecile</dc:creator>
  <cp:keywords/>
  <dc:description/>
  <cp:lastModifiedBy>SMADJA Cecile</cp:lastModifiedBy>
  <cp:revision>3</cp:revision>
  <dcterms:created xsi:type="dcterms:W3CDTF">2022-06-02T14:38:00Z</dcterms:created>
  <dcterms:modified xsi:type="dcterms:W3CDTF">2022-09-15T12:57:00Z</dcterms:modified>
</cp:coreProperties>
</file>