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C4AD77" w14:textId="77777777" w:rsidR="000D0C5E" w:rsidRPr="00210E95" w:rsidRDefault="000D0C5E" w:rsidP="00ED3E40">
      <w:pPr>
        <w:pStyle w:val="Normal2"/>
        <w:tabs>
          <w:tab w:val="clear" w:pos="567"/>
          <w:tab w:val="clear" w:pos="851"/>
          <w:tab w:val="clear" w:pos="1134"/>
        </w:tabs>
        <w:ind w:left="0" w:firstLine="0"/>
        <w:jc w:val="center"/>
        <w:rPr>
          <w:rFonts w:ascii="Lucida Sans" w:hAnsi="Lucida Sans"/>
          <w:b/>
          <w:caps/>
          <w:noProof/>
          <w:sz w:val="28"/>
          <w:szCs w:val="28"/>
          <w:u w:val="single"/>
        </w:rPr>
      </w:pPr>
      <w:r w:rsidRPr="00210E95">
        <w:rPr>
          <w:rFonts w:ascii="Lucida Sans" w:hAnsi="Lucida Sans"/>
          <w:b/>
          <w:caps/>
          <w:noProof/>
          <w:sz w:val="28"/>
          <w:szCs w:val="28"/>
          <w:u w:val="single"/>
        </w:rPr>
        <w:t>Transmission par voie électronique</w:t>
      </w:r>
    </w:p>
    <w:p w14:paraId="003F8EF8" w14:textId="77777777" w:rsidR="00210E95" w:rsidRPr="00D97CDE" w:rsidRDefault="00210E95" w:rsidP="00D97CDE">
      <w:pPr>
        <w:tabs>
          <w:tab w:val="left" w:pos="567"/>
          <w:tab w:val="left" w:pos="851"/>
          <w:tab w:val="left" w:pos="1134"/>
        </w:tabs>
        <w:ind w:left="284" w:firstLine="284"/>
        <w:jc w:val="both"/>
        <w:rPr>
          <w:rFonts w:ascii="Lucida Sans" w:hAnsi="Lucida Sans" w:cs="Arial"/>
          <w:sz w:val="20"/>
          <w:szCs w:val="20"/>
        </w:rPr>
      </w:pPr>
    </w:p>
    <w:p w14:paraId="215C6051" w14:textId="77777777" w:rsidR="00D97CDE" w:rsidRPr="00D97CDE" w:rsidRDefault="00D97CDE" w:rsidP="007C3686">
      <w:pPr>
        <w:tabs>
          <w:tab w:val="left" w:pos="567"/>
          <w:tab w:val="left" w:pos="851"/>
          <w:tab w:val="left" w:pos="1134"/>
        </w:tabs>
        <w:ind w:left="284"/>
        <w:jc w:val="both"/>
        <w:rPr>
          <w:rFonts w:ascii="Lucida Sans" w:hAnsi="Lucida Sans" w:cs="Arial"/>
          <w:sz w:val="20"/>
          <w:szCs w:val="20"/>
        </w:rPr>
      </w:pPr>
      <w:r>
        <w:rPr>
          <w:rFonts w:ascii="Lucida Sans" w:hAnsi="Lucida Sans" w:cs="Arial"/>
          <w:sz w:val="20"/>
          <w:szCs w:val="20"/>
        </w:rPr>
        <w:t xml:space="preserve">Les offres sont transmises en une seule fois. </w:t>
      </w:r>
      <w:r w:rsidR="009717DF" w:rsidRPr="009717DF">
        <w:rPr>
          <w:rFonts w:ascii="Lucida Sans" w:hAnsi="Lucida Sans" w:cs="Arial"/>
          <w:sz w:val="20"/>
          <w:szCs w:val="20"/>
        </w:rPr>
        <w:t>En application de l’article R 2151-6 du code de la commande publique, si un nouveau pli est envoyé par voie électronique par le même candidat, celui-ci annule et remplace le pli précédent. Aussi, si un candidat souhaite apporter un complément au sein de son pli électronique, il devra remettre un nouveau pli contenant l’ensemble des pièces. Seul ce dernier pli sera ouvert, et ce, s’il est remis avant la date limite de remise des offres.</w:t>
      </w:r>
    </w:p>
    <w:p w14:paraId="6FE7BAF2" w14:textId="77777777" w:rsidR="00210E95" w:rsidRPr="00210E95" w:rsidRDefault="00210E95" w:rsidP="00210E95">
      <w:pPr>
        <w:spacing w:before="240" w:after="60"/>
        <w:ind w:left="567"/>
        <w:outlineLvl w:val="2"/>
        <w:rPr>
          <w:rFonts w:ascii="Lucida Sans" w:hAnsi="Lucida Sans" w:cs="Arial"/>
          <w:b/>
          <w:sz w:val="22"/>
          <w:szCs w:val="22"/>
          <w:u w:val="single"/>
        </w:rPr>
      </w:pPr>
      <w:r w:rsidRPr="00210E95">
        <w:rPr>
          <w:rFonts w:ascii="Lucida Sans" w:hAnsi="Lucida Sans" w:cs="Arial"/>
          <w:b/>
          <w:sz w:val="22"/>
          <w:szCs w:val="22"/>
          <w:u w:val="single"/>
        </w:rPr>
        <w:t>1 - Définition de la dématérialisation</w:t>
      </w:r>
    </w:p>
    <w:p w14:paraId="27FBD4FF" w14:textId="77777777" w:rsidR="007976A3" w:rsidRPr="007976A3" w:rsidRDefault="007976A3" w:rsidP="007C3686">
      <w:pPr>
        <w:tabs>
          <w:tab w:val="left" w:pos="567"/>
          <w:tab w:val="left" w:pos="851"/>
          <w:tab w:val="left" w:pos="1134"/>
        </w:tabs>
        <w:ind w:left="284"/>
        <w:jc w:val="both"/>
        <w:rPr>
          <w:rFonts w:ascii="Lucida Sans" w:hAnsi="Lucida Sans" w:cs="Arial"/>
          <w:sz w:val="20"/>
          <w:szCs w:val="20"/>
        </w:rPr>
      </w:pPr>
      <w:r w:rsidRPr="007976A3">
        <w:rPr>
          <w:rFonts w:ascii="Lucida Sans" w:hAnsi="Lucida Sans" w:cs="Arial"/>
          <w:sz w:val="20"/>
          <w:szCs w:val="20"/>
        </w:rPr>
        <w:t>La dématérialisation des marchés publics se traduit par l’utilisation de la voie électronique pour les échanges qui interviennent dans le processus d’achat public.</w:t>
      </w:r>
    </w:p>
    <w:p w14:paraId="0326F084" w14:textId="77777777" w:rsidR="007976A3" w:rsidRPr="007976A3" w:rsidRDefault="007976A3" w:rsidP="007C3686">
      <w:pPr>
        <w:tabs>
          <w:tab w:val="left" w:pos="567"/>
          <w:tab w:val="left" w:pos="851"/>
          <w:tab w:val="left" w:pos="1134"/>
        </w:tabs>
        <w:ind w:left="284"/>
        <w:jc w:val="both"/>
        <w:rPr>
          <w:rFonts w:ascii="Lucida Sans" w:hAnsi="Lucida Sans" w:cs="Arial"/>
          <w:sz w:val="20"/>
          <w:szCs w:val="20"/>
        </w:rPr>
      </w:pPr>
    </w:p>
    <w:p w14:paraId="07E59C13" w14:textId="77777777" w:rsidR="00210E95" w:rsidRDefault="007976A3" w:rsidP="007C3686">
      <w:pPr>
        <w:tabs>
          <w:tab w:val="left" w:pos="567"/>
          <w:tab w:val="left" w:pos="851"/>
          <w:tab w:val="left" w:pos="1134"/>
        </w:tabs>
        <w:ind w:left="284"/>
        <w:jc w:val="both"/>
        <w:rPr>
          <w:rFonts w:ascii="Lucida Sans" w:hAnsi="Lucida Sans" w:cs="Arial"/>
          <w:sz w:val="20"/>
          <w:szCs w:val="20"/>
        </w:rPr>
      </w:pPr>
      <w:r w:rsidRPr="007976A3">
        <w:rPr>
          <w:rFonts w:ascii="Lucida Sans" w:hAnsi="Lucida Sans" w:cs="Arial"/>
          <w:sz w:val="20"/>
          <w:szCs w:val="20"/>
        </w:rPr>
        <w:t>En vertu de l’article R2132-7 du Code de la commande publique, un candidat peut transmettre son offre par voie électronique, c’est à dire via le réseau Internet, qui peut être signée électroniquement par une personne habilitée. Il convient de ne pas confondre la transmission par voie électronique avec la transmission d’un support électronique (CD-</w:t>
      </w:r>
      <w:proofErr w:type="gramStart"/>
      <w:r w:rsidRPr="007976A3">
        <w:rPr>
          <w:rFonts w:ascii="Lucida Sans" w:hAnsi="Lucida Sans" w:cs="Arial"/>
          <w:sz w:val="20"/>
          <w:szCs w:val="20"/>
        </w:rPr>
        <w:t>Rom...</w:t>
      </w:r>
      <w:proofErr w:type="gramEnd"/>
      <w:r w:rsidRPr="007976A3">
        <w:rPr>
          <w:rFonts w:ascii="Lucida Sans" w:hAnsi="Lucida Sans" w:cs="Arial"/>
          <w:sz w:val="20"/>
          <w:szCs w:val="20"/>
        </w:rPr>
        <w:t>) par voie postale, cette dernière étant assimilée à une transmission sur support papier.</w:t>
      </w:r>
    </w:p>
    <w:p w14:paraId="0EA12726" w14:textId="77777777" w:rsidR="007976A3" w:rsidRPr="00210E95" w:rsidRDefault="007976A3" w:rsidP="007C3686">
      <w:pPr>
        <w:tabs>
          <w:tab w:val="left" w:pos="567"/>
          <w:tab w:val="left" w:pos="851"/>
          <w:tab w:val="left" w:pos="1134"/>
        </w:tabs>
        <w:ind w:left="284"/>
        <w:jc w:val="both"/>
        <w:rPr>
          <w:rFonts w:ascii="Lucida Sans" w:hAnsi="Lucida Sans" w:cs="Arial"/>
          <w:sz w:val="20"/>
          <w:szCs w:val="20"/>
        </w:rPr>
      </w:pPr>
    </w:p>
    <w:p w14:paraId="5767A7A6"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 xml:space="preserve">Pour signer électroniquement, sont nécessaires un </w:t>
      </w:r>
      <w:r w:rsidRPr="00210E95">
        <w:rPr>
          <w:rFonts w:ascii="Lucida Sans" w:hAnsi="Lucida Sans" w:cs="Arial"/>
          <w:b/>
          <w:sz w:val="20"/>
          <w:szCs w:val="20"/>
          <w:u w:val="single"/>
        </w:rPr>
        <w:t xml:space="preserve">certificat de signature électronique et un </w:t>
      </w:r>
      <w:hyperlink r:id="rId8" w:history="1">
        <w:r w:rsidRPr="00210E95">
          <w:rPr>
            <w:rFonts w:ascii="Lucida Sans" w:hAnsi="Lucida Sans" w:cs="Arial"/>
            <w:b/>
            <w:sz w:val="20"/>
            <w:szCs w:val="20"/>
            <w:u w:val="single"/>
          </w:rPr>
          <w:t>logiciel de signature</w:t>
        </w:r>
      </w:hyperlink>
      <w:r w:rsidRPr="00210E95">
        <w:rPr>
          <w:rFonts w:ascii="Lucida Sans" w:hAnsi="Lucida Sans" w:cs="Arial"/>
          <w:b/>
          <w:sz w:val="20"/>
          <w:szCs w:val="20"/>
        </w:rPr>
        <w:t xml:space="preserve">. </w:t>
      </w:r>
      <w:r w:rsidRPr="00210E95">
        <w:rPr>
          <w:rFonts w:ascii="Lucida Sans" w:hAnsi="Lucida Sans" w:cs="Arial"/>
          <w:sz w:val="20"/>
          <w:szCs w:val="20"/>
        </w:rPr>
        <w:t xml:space="preserve">Toutefois, un opérateur économique n’a pas besoin de disposer d’un logiciel de signature s’il utilise un portail (profil acheteur du pouvoir adjudicateur, plate-forme de dématérialisation) offrant cette fonctionnalité. </w:t>
      </w:r>
    </w:p>
    <w:p w14:paraId="3E976781"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516A9A14"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b/>
          <w:sz w:val="20"/>
          <w:szCs w:val="20"/>
          <w:u w:val="single"/>
        </w:rPr>
        <w:t>Depuis le 1er octobre 2012</w:t>
      </w:r>
      <w:r w:rsidRPr="00210E95">
        <w:rPr>
          <w:rFonts w:ascii="Lucida Sans" w:hAnsi="Lucida Sans" w:cs="Arial"/>
          <w:sz w:val="20"/>
          <w:szCs w:val="20"/>
        </w:rPr>
        <w:t xml:space="preserve">, les opérateurs économiques souhaitant signer leurs documents par voie électronique sont autorisés à utiliser le certificat et l’outil technique de leur choix, sous certaines conditions. </w:t>
      </w:r>
    </w:p>
    <w:p w14:paraId="01A5BF6C" w14:textId="77777777" w:rsidR="00210E95" w:rsidRPr="00210E95" w:rsidRDefault="00210E95" w:rsidP="00210E95">
      <w:pPr>
        <w:spacing w:before="240" w:after="60"/>
        <w:ind w:left="567"/>
        <w:outlineLvl w:val="2"/>
        <w:rPr>
          <w:rFonts w:ascii="Lucida Sans" w:hAnsi="Lucida Sans" w:cs="Arial"/>
          <w:b/>
          <w:sz w:val="22"/>
          <w:szCs w:val="22"/>
          <w:u w:val="single"/>
        </w:rPr>
      </w:pPr>
      <w:bookmarkStart w:id="0" w:name="_Toc351729653"/>
      <w:r w:rsidRPr="00210E95">
        <w:rPr>
          <w:rFonts w:ascii="Lucida Sans" w:hAnsi="Lucida Sans" w:cs="Arial"/>
          <w:b/>
          <w:sz w:val="22"/>
          <w:szCs w:val="22"/>
          <w:u w:val="single"/>
        </w:rPr>
        <w:t>2 - Modalités d’envoi des candidatures et des offres électroniques</w:t>
      </w:r>
      <w:bookmarkEnd w:id="0"/>
    </w:p>
    <w:p w14:paraId="4EAD30A8" w14:textId="77777777" w:rsidR="00210E95" w:rsidRPr="00210E95" w:rsidRDefault="00210E95" w:rsidP="00210E95">
      <w:pPr>
        <w:numPr>
          <w:ilvl w:val="0"/>
          <w:numId w:val="31"/>
        </w:numPr>
        <w:tabs>
          <w:tab w:val="left" w:pos="567"/>
          <w:tab w:val="left" w:pos="851"/>
          <w:tab w:val="left" w:pos="1276"/>
        </w:tabs>
        <w:spacing w:after="60"/>
        <w:ind w:left="1287" w:hanging="357"/>
        <w:jc w:val="both"/>
        <w:rPr>
          <w:rFonts w:ascii="Lucida Sans" w:hAnsi="Lucida Sans" w:cs="Arial"/>
          <w:i/>
          <w:sz w:val="20"/>
          <w:szCs w:val="20"/>
        </w:rPr>
      </w:pPr>
      <w:r w:rsidRPr="00210E95">
        <w:rPr>
          <w:rFonts w:ascii="Lucida Sans" w:hAnsi="Lucida Sans" w:cs="Arial"/>
          <w:i/>
          <w:sz w:val="20"/>
          <w:szCs w:val="20"/>
        </w:rPr>
        <w:t>Une transmission via le profil acheteur du pouvoir adjudicateur</w:t>
      </w:r>
    </w:p>
    <w:p w14:paraId="65306D21"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 xml:space="preserve">Le pouvoir adjudicateur accepte la transmission des documents par voie électronique à l’adresse suivante : </w:t>
      </w:r>
      <w:hyperlink r:id="rId9" w:history="1">
        <w:r w:rsidRPr="00210E95">
          <w:rPr>
            <w:rStyle w:val="Lienhypertexte"/>
            <w:rFonts w:ascii="Lucida Sans" w:hAnsi="Lucida Sans" w:cs="Arial"/>
            <w:color w:val="0000FF"/>
            <w:sz w:val="20"/>
            <w:szCs w:val="20"/>
          </w:rPr>
          <w:t>http://www.valdemarne.fr</w:t>
        </w:r>
      </w:hyperlink>
      <w:r w:rsidRPr="00210E95">
        <w:rPr>
          <w:rFonts w:ascii="Lucida Sans" w:hAnsi="Lucida Sans" w:cs="Arial"/>
          <w:sz w:val="20"/>
          <w:szCs w:val="20"/>
        </w:rPr>
        <w:t>, à la rubrique « Conseil départemental », puis « Marchés Publics ».</w:t>
      </w:r>
    </w:p>
    <w:p w14:paraId="0DD776F7"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1DFB8B65"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Cette plateforme de dématérialisation qui constitue le profil acheteur du Conseil départemental du Val-de-Marne, permet de :</w:t>
      </w:r>
    </w:p>
    <w:p w14:paraId="561F54DE" w14:textId="77777777" w:rsidR="00210E95" w:rsidRPr="00210E95" w:rsidRDefault="00210E95" w:rsidP="00210E95">
      <w:pPr>
        <w:numPr>
          <w:ilvl w:val="0"/>
          <w:numId w:val="32"/>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rechercher</w:t>
      </w:r>
      <w:proofErr w:type="gramEnd"/>
      <w:r w:rsidRPr="00210E95">
        <w:rPr>
          <w:rFonts w:ascii="Lucida Sans" w:hAnsi="Lucida Sans" w:cs="Arial"/>
          <w:sz w:val="20"/>
          <w:szCs w:val="20"/>
        </w:rPr>
        <w:t xml:space="preserve"> et consulter les avis et consultations du Conseil départemental</w:t>
      </w:r>
    </w:p>
    <w:p w14:paraId="0B07A4D0" w14:textId="77777777" w:rsidR="00210E95" w:rsidRPr="00210E95" w:rsidRDefault="00210E95" w:rsidP="00210E95">
      <w:pPr>
        <w:numPr>
          <w:ilvl w:val="0"/>
          <w:numId w:val="32"/>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télécharger</w:t>
      </w:r>
      <w:proofErr w:type="gramEnd"/>
      <w:r w:rsidRPr="00210E95">
        <w:rPr>
          <w:rFonts w:ascii="Lucida Sans" w:hAnsi="Lucida Sans" w:cs="Arial"/>
          <w:sz w:val="20"/>
          <w:szCs w:val="20"/>
        </w:rPr>
        <w:t xml:space="preserve"> les Dossiers de Consultation des Entreprises (DCE)</w:t>
      </w:r>
    </w:p>
    <w:p w14:paraId="3F4A8313" w14:textId="77777777" w:rsidR="00210E95" w:rsidRPr="00210E95" w:rsidRDefault="00210E95" w:rsidP="00210E95">
      <w:pPr>
        <w:numPr>
          <w:ilvl w:val="0"/>
          <w:numId w:val="32"/>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remettre</w:t>
      </w:r>
      <w:proofErr w:type="gramEnd"/>
      <w:r w:rsidRPr="00210E95">
        <w:rPr>
          <w:rFonts w:ascii="Lucida Sans" w:hAnsi="Lucida Sans" w:cs="Arial"/>
          <w:sz w:val="20"/>
          <w:szCs w:val="20"/>
        </w:rPr>
        <w:t xml:space="preserve"> sous forme électronique vos réponses aux marchés</w:t>
      </w:r>
    </w:p>
    <w:p w14:paraId="28933CA1" w14:textId="77777777" w:rsidR="00210E95" w:rsidRPr="00210E95" w:rsidRDefault="00210E95" w:rsidP="00210E95">
      <w:pPr>
        <w:tabs>
          <w:tab w:val="left" w:pos="567"/>
          <w:tab w:val="left" w:pos="851"/>
          <w:tab w:val="left" w:pos="1134"/>
        </w:tabs>
        <w:ind w:left="284" w:firstLine="284"/>
        <w:jc w:val="both"/>
        <w:rPr>
          <w:rFonts w:ascii="Lucida Sans" w:hAnsi="Lucida Sans" w:cs="Arial"/>
          <w:sz w:val="20"/>
          <w:szCs w:val="20"/>
        </w:rPr>
      </w:pPr>
    </w:p>
    <w:p w14:paraId="3389C654" w14:textId="77777777" w:rsidR="00210E95" w:rsidRPr="00210E95" w:rsidRDefault="00210E95" w:rsidP="007C3686">
      <w:pPr>
        <w:tabs>
          <w:tab w:val="left" w:pos="567"/>
          <w:tab w:val="left" w:pos="851"/>
          <w:tab w:val="left" w:pos="1134"/>
        </w:tabs>
        <w:ind w:left="284"/>
        <w:jc w:val="both"/>
        <w:rPr>
          <w:rFonts w:ascii="Lucida Sans" w:hAnsi="Lucida Sans" w:cs="Arial"/>
          <w:b/>
          <w:sz w:val="20"/>
          <w:szCs w:val="20"/>
        </w:rPr>
      </w:pPr>
      <w:r w:rsidRPr="00210E95">
        <w:rPr>
          <w:rFonts w:ascii="Lucida Sans" w:hAnsi="Lucida Sans" w:cs="Arial"/>
          <w:b/>
          <w:sz w:val="20"/>
          <w:szCs w:val="20"/>
        </w:rPr>
        <w:t xml:space="preserve">Afin de pouvoir signer vos documents le cas le cas échéant, veillez à vérifier si vous disposez bien d'un certificat électronique </w:t>
      </w:r>
    </w:p>
    <w:p w14:paraId="478A5630" w14:textId="77777777" w:rsidR="00210E95" w:rsidRPr="00210E95" w:rsidRDefault="00210E95" w:rsidP="00210E95">
      <w:pPr>
        <w:tabs>
          <w:tab w:val="left" w:pos="567"/>
          <w:tab w:val="left" w:pos="851"/>
          <w:tab w:val="left" w:pos="1134"/>
        </w:tabs>
        <w:ind w:left="284" w:firstLine="284"/>
        <w:jc w:val="both"/>
        <w:rPr>
          <w:rFonts w:ascii="Lucida Sans" w:hAnsi="Lucida Sans" w:cs="Arial"/>
          <w:sz w:val="20"/>
          <w:szCs w:val="20"/>
        </w:rPr>
      </w:pPr>
    </w:p>
    <w:p w14:paraId="211948D4" w14:textId="77777777" w:rsidR="00210E95" w:rsidRPr="00210E95" w:rsidRDefault="00DD6325" w:rsidP="00210E95">
      <w:pPr>
        <w:numPr>
          <w:ilvl w:val="0"/>
          <w:numId w:val="31"/>
        </w:numPr>
        <w:tabs>
          <w:tab w:val="left" w:pos="567"/>
          <w:tab w:val="left" w:pos="851"/>
          <w:tab w:val="left" w:pos="1276"/>
        </w:tabs>
        <w:spacing w:after="60"/>
        <w:ind w:left="1287" w:hanging="357"/>
        <w:jc w:val="both"/>
        <w:rPr>
          <w:rFonts w:ascii="Lucida Sans" w:hAnsi="Lucida Sans" w:cs="Arial"/>
          <w:i/>
          <w:sz w:val="20"/>
          <w:szCs w:val="20"/>
        </w:rPr>
      </w:pPr>
      <w:r>
        <w:rPr>
          <w:rFonts w:ascii="Lucida Sans" w:hAnsi="Lucida Sans" w:cs="Arial"/>
          <w:i/>
          <w:sz w:val="20"/>
          <w:szCs w:val="20"/>
        </w:rPr>
        <w:br w:type="page"/>
      </w:r>
      <w:r w:rsidR="00210E95" w:rsidRPr="00210E95">
        <w:rPr>
          <w:rFonts w:ascii="Lucida Sans" w:hAnsi="Lucida Sans" w:cs="Arial"/>
          <w:i/>
          <w:sz w:val="20"/>
          <w:szCs w:val="20"/>
        </w:rPr>
        <w:lastRenderedPageBreak/>
        <w:t>Contenu de la réponse</w:t>
      </w:r>
    </w:p>
    <w:p w14:paraId="620BBB3D" w14:textId="77777777" w:rsidR="00210E95" w:rsidRPr="00210E95" w:rsidRDefault="00210E95" w:rsidP="00210E95">
      <w:pPr>
        <w:tabs>
          <w:tab w:val="left" w:pos="567"/>
          <w:tab w:val="left" w:pos="851"/>
          <w:tab w:val="left" w:pos="1134"/>
        </w:tabs>
        <w:ind w:left="284" w:firstLine="284"/>
        <w:jc w:val="both"/>
        <w:rPr>
          <w:rFonts w:ascii="Lucida Sans" w:hAnsi="Lucida Sans" w:cs="Arial"/>
          <w:sz w:val="20"/>
          <w:szCs w:val="20"/>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16"/>
        <w:gridCol w:w="1422"/>
      </w:tblGrid>
      <w:tr w:rsidR="00210E95" w:rsidRPr="00210E95" w14:paraId="36771E0A" w14:textId="77777777" w:rsidTr="00FE72DF">
        <w:trPr>
          <w:tblHeader/>
        </w:trPr>
        <w:tc>
          <w:tcPr>
            <w:tcW w:w="804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771B0546" w14:textId="77777777" w:rsidR="00210E95" w:rsidRPr="00210E95" w:rsidRDefault="00210E95">
            <w:pPr>
              <w:jc w:val="center"/>
              <w:rPr>
                <w:rFonts w:ascii="Lucida Sans" w:hAnsi="Lucida Sans" w:cs="Arial"/>
                <w:b/>
                <w:sz w:val="20"/>
                <w:szCs w:val="20"/>
              </w:rPr>
            </w:pPr>
            <w:r w:rsidRPr="00210E95">
              <w:rPr>
                <w:rFonts w:ascii="Lucida Sans" w:hAnsi="Lucida Sans" w:cs="Arial"/>
                <w:b/>
                <w:sz w:val="20"/>
                <w:szCs w:val="20"/>
              </w:rPr>
              <w:t>Pièce requise</w:t>
            </w:r>
          </w:p>
          <w:p w14:paraId="62A640C5" w14:textId="77777777" w:rsidR="00210E95" w:rsidRPr="00210E95" w:rsidRDefault="00210E95">
            <w:pPr>
              <w:jc w:val="center"/>
              <w:rPr>
                <w:rFonts w:ascii="Lucida Sans" w:hAnsi="Lucida Sans" w:cs="Arial"/>
                <w:sz w:val="20"/>
                <w:szCs w:val="20"/>
              </w:rPr>
            </w:pPr>
            <w:r w:rsidRPr="00210E95">
              <w:rPr>
                <w:rFonts w:ascii="Lucida Sans" w:hAnsi="Lucida Sans" w:cs="Arial"/>
                <w:sz w:val="20"/>
                <w:szCs w:val="20"/>
              </w:rPr>
              <w:t>Détail / Description</w:t>
            </w:r>
          </w:p>
        </w:tc>
        <w:tc>
          <w:tcPr>
            <w:tcW w:w="142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F0FA69A" w14:textId="77777777" w:rsidR="00210E95" w:rsidRPr="00210E95" w:rsidRDefault="00210E95">
            <w:pPr>
              <w:spacing w:before="120" w:after="120"/>
              <w:jc w:val="center"/>
              <w:rPr>
                <w:rFonts w:ascii="Lucida Sans" w:hAnsi="Lucida Sans" w:cs="Arial"/>
                <w:b/>
                <w:sz w:val="20"/>
                <w:szCs w:val="20"/>
              </w:rPr>
            </w:pPr>
            <w:r w:rsidRPr="00210E95">
              <w:rPr>
                <w:rFonts w:ascii="Lucida Sans" w:hAnsi="Lucida Sans" w:cs="Arial"/>
                <w:b/>
                <w:sz w:val="20"/>
                <w:szCs w:val="20"/>
              </w:rPr>
              <w:t>Signature individuelle requise</w:t>
            </w:r>
          </w:p>
        </w:tc>
      </w:tr>
      <w:tr w:rsidR="00210E95" w:rsidRPr="00210E95" w14:paraId="22890E08" w14:textId="77777777" w:rsidTr="00FE72DF">
        <w:tc>
          <w:tcPr>
            <w:tcW w:w="8042" w:type="dxa"/>
            <w:tcBorders>
              <w:top w:val="single" w:sz="4" w:space="0" w:color="auto"/>
              <w:left w:val="single" w:sz="4" w:space="0" w:color="auto"/>
              <w:bottom w:val="single" w:sz="4" w:space="0" w:color="auto"/>
              <w:right w:val="single" w:sz="4" w:space="0" w:color="auto"/>
            </w:tcBorders>
            <w:hideMark/>
          </w:tcPr>
          <w:p w14:paraId="12C83309" w14:textId="77777777" w:rsidR="00210E95" w:rsidRPr="00210E95" w:rsidRDefault="00210E95">
            <w:pPr>
              <w:spacing w:before="120" w:after="60"/>
              <w:rPr>
                <w:rFonts w:ascii="Lucida Sans" w:hAnsi="Lucida Sans" w:cs="Arial"/>
                <w:sz w:val="20"/>
                <w:szCs w:val="20"/>
              </w:rPr>
            </w:pPr>
            <w:r w:rsidRPr="00210E95">
              <w:rPr>
                <w:rFonts w:ascii="Lucida Sans" w:hAnsi="Lucida Sans" w:cs="Arial"/>
                <w:b/>
                <w:sz w:val="20"/>
                <w:szCs w:val="20"/>
              </w:rPr>
              <w:t xml:space="preserve">1 – Lettre de candidature </w:t>
            </w:r>
            <w:r w:rsidRPr="00210E95">
              <w:rPr>
                <w:rFonts w:ascii="Lucida Sans" w:hAnsi="Lucida Sans" w:cs="Arial"/>
                <w:sz w:val="20"/>
                <w:szCs w:val="20"/>
              </w:rPr>
              <w:t>(DC1 ou équivalent)</w:t>
            </w:r>
          </w:p>
        </w:tc>
        <w:tc>
          <w:tcPr>
            <w:tcW w:w="1422" w:type="dxa"/>
            <w:tcBorders>
              <w:top w:val="single" w:sz="4" w:space="0" w:color="auto"/>
              <w:left w:val="single" w:sz="4" w:space="0" w:color="auto"/>
              <w:bottom w:val="single" w:sz="4" w:space="0" w:color="auto"/>
              <w:right w:val="single" w:sz="4" w:space="0" w:color="auto"/>
            </w:tcBorders>
            <w:hideMark/>
          </w:tcPr>
          <w:p w14:paraId="255AAC19" w14:textId="77777777" w:rsidR="00210E95" w:rsidRPr="00210E95" w:rsidRDefault="00210E95">
            <w:pPr>
              <w:spacing w:before="120" w:after="120"/>
              <w:jc w:val="center"/>
              <w:rPr>
                <w:rFonts w:ascii="Lucida Sans" w:hAnsi="Lucida Sans" w:cs="Arial"/>
                <w:sz w:val="20"/>
                <w:szCs w:val="20"/>
              </w:rPr>
            </w:pPr>
            <w:r w:rsidRPr="00210E95">
              <w:rPr>
                <w:rFonts w:ascii="Lucida Sans" w:hAnsi="Lucida Sans" w:cs="Arial"/>
                <w:sz w:val="20"/>
                <w:szCs w:val="20"/>
              </w:rPr>
              <w:t>Non</w:t>
            </w:r>
          </w:p>
        </w:tc>
      </w:tr>
      <w:tr w:rsidR="00210E95" w:rsidRPr="00210E95" w14:paraId="3A4A31A1" w14:textId="77777777" w:rsidTr="00FE72DF">
        <w:tc>
          <w:tcPr>
            <w:tcW w:w="8042" w:type="dxa"/>
            <w:tcBorders>
              <w:top w:val="single" w:sz="4" w:space="0" w:color="auto"/>
              <w:left w:val="single" w:sz="4" w:space="0" w:color="auto"/>
              <w:bottom w:val="single" w:sz="4" w:space="0" w:color="auto"/>
              <w:right w:val="single" w:sz="4" w:space="0" w:color="auto"/>
            </w:tcBorders>
            <w:hideMark/>
          </w:tcPr>
          <w:p w14:paraId="7EEBFF4D" w14:textId="77777777" w:rsidR="00210E95" w:rsidRPr="00210E95" w:rsidRDefault="00210E95" w:rsidP="003104DF">
            <w:pPr>
              <w:spacing w:before="120" w:after="60"/>
              <w:rPr>
                <w:rFonts w:ascii="Lucida Sans" w:hAnsi="Lucida Sans" w:cs="Arial"/>
                <w:sz w:val="20"/>
                <w:szCs w:val="20"/>
              </w:rPr>
            </w:pPr>
            <w:r w:rsidRPr="00210E95">
              <w:rPr>
                <w:rFonts w:ascii="Lucida Sans" w:hAnsi="Lucida Sans" w:cs="Arial"/>
                <w:b/>
                <w:sz w:val="20"/>
                <w:szCs w:val="20"/>
              </w:rPr>
              <w:t>2 – Autres documents de candidature</w:t>
            </w:r>
            <w:r w:rsidR="00C34666">
              <w:rPr>
                <w:rFonts w:ascii="Lucida Sans" w:hAnsi="Lucida Sans" w:cs="Arial"/>
                <w:b/>
                <w:sz w:val="20"/>
                <w:szCs w:val="20"/>
              </w:rPr>
              <w:t xml:space="preserve"> *</w:t>
            </w:r>
            <w:r w:rsidRPr="00210E95">
              <w:rPr>
                <w:rFonts w:ascii="Lucida Sans" w:hAnsi="Lucida Sans" w:cs="Arial"/>
                <w:b/>
                <w:sz w:val="20"/>
                <w:szCs w:val="20"/>
              </w:rPr>
              <w:t xml:space="preserve"> </w:t>
            </w:r>
            <w:r w:rsidRPr="00210E95">
              <w:rPr>
                <w:rFonts w:ascii="Lucida Sans" w:hAnsi="Lucida Sans" w:cs="Arial"/>
                <w:sz w:val="20"/>
                <w:szCs w:val="20"/>
              </w:rPr>
              <w:t>(DC2 ou équivalent)</w:t>
            </w:r>
          </w:p>
        </w:tc>
        <w:tc>
          <w:tcPr>
            <w:tcW w:w="1422" w:type="dxa"/>
            <w:tcBorders>
              <w:top w:val="single" w:sz="4" w:space="0" w:color="auto"/>
              <w:left w:val="single" w:sz="4" w:space="0" w:color="auto"/>
              <w:bottom w:val="single" w:sz="4" w:space="0" w:color="auto"/>
              <w:right w:val="single" w:sz="4" w:space="0" w:color="auto"/>
            </w:tcBorders>
            <w:hideMark/>
          </w:tcPr>
          <w:p w14:paraId="3EAE283B" w14:textId="77777777" w:rsidR="00210E95" w:rsidRPr="00210E95" w:rsidRDefault="00210E95">
            <w:pPr>
              <w:spacing w:before="120" w:after="120"/>
              <w:jc w:val="center"/>
              <w:rPr>
                <w:rFonts w:ascii="Lucida Sans" w:hAnsi="Lucida Sans" w:cs="Arial"/>
                <w:sz w:val="20"/>
                <w:szCs w:val="20"/>
              </w:rPr>
            </w:pPr>
            <w:r w:rsidRPr="00210E95">
              <w:rPr>
                <w:rFonts w:ascii="Lucida Sans" w:hAnsi="Lucida Sans" w:cs="Arial"/>
                <w:sz w:val="20"/>
                <w:szCs w:val="20"/>
              </w:rPr>
              <w:t>Non</w:t>
            </w:r>
          </w:p>
        </w:tc>
      </w:tr>
      <w:tr w:rsidR="00210E95" w:rsidRPr="00210E95" w14:paraId="22A9154A" w14:textId="77777777" w:rsidTr="00FE72DF">
        <w:tc>
          <w:tcPr>
            <w:tcW w:w="8042" w:type="dxa"/>
            <w:tcBorders>
              <w:top w:val="single" w:sz="4" w:space="0" w:color="auto"/>
              <w:left w:val="single" w:sz="4" w:space="0" w:color="auto"/>
              <w:bottom w:val="single" w:sz="4" w:space="0" w:color="auto"/>
              <w:right w:val="single" w:sz="4" w:space="0" w:color="auto"/>
            </w:tcBorders>
            <w:hideMark/>
          </w:tcPr>
          <w:p w14:paraId="4B5ED14B" w14:textId="77777777" w:rsidR="00210E95" w:rsidRPr="00FD2483" w:rsidRDefault="00210E95" w:rsidP="00FE72DF">
            <w:pPr>
              <w:spacing w:before="120" w:after="60"/>
              <w:rPr>
                <w:rFonts w:ascii="Lucida Sans" w:hAnsi="Lucida Sans" w:cs="Arial"/>
                <w:b/>
                <w:sz w:val="20"/>
                <w:szCs w:val="20"/>
              </w:rPr>
            </w:pPr>
            <w:r w:rsidRPr="00FD2483">
              <w:rPr>
                <w:rFonts w:ascii="Lucida Sans" w:hAnsi="Lucida Sans" w:cs="Arial"/>
                <w:b/>
                <w:sz w:val="20"/>
                <w:szCs w:val="20"/>
              </w:rPr>
              <w:t xml:space="preserve">3 - </w:t>
            </w:r>
            <w:r w:rsidR="00FE72DF" w:rsidRPr="00FD2483">
              <w:rPr>
                <w:rFonts w:ascii="Lucida Sans" w:hAnsi="Lucida Sans" w:cs="Arial"/>
                <w:b/>
                <w:sz w:val="20"/>
                <w:szCs w:val="20"/>
              </w:rPr>
              <w:t>Acte d'engagement (AE) et ses annexes</w:t>
            </w:r>
          </w:p>
        </w:tc>
        <w:tc>
          <w:tcPr>
            <w:tcW w:w="1422" w:type="dxa"/>
            <w:tcBorders>
              <w:top w:val="single" w:sz="4" w:space="0" w:color="auto"/>
              <w:left w:val="single" w:sz="4" w:space="0" w:color="auto"/>
              <w:bottom w:val="single" w:sz="4" w:space="0" w:color="auto"/>
              <w:right w:val="single" w:sz="4" w:space="0" w:color="auto"/>
            </w:tcBorders>
            <w:vAlign w:val="center"/>
            <w:hideMark/>
          </w:tcPr>
          <w:p w14:paraId="0F9001FE" w14:textId="77777777" w:rsidR="00210E95" w:rsidRPr="00FD2483" w:rsidRDefault="00210E95">
            <w:pPr>
              <w:jc w:val="center"/>
              <w:rPr>
                <w:rFonts w:ascii="Lucida Sans" w:hAnsi="Lucida Sans" w:cs="Arial"/>
                <w:sz w:val="20"/>
                <w:szCs w:val="20"/>
              </w:rPr>
            </w:pPr>
            <w:r w:rsidRPr="00FD2483">
              <w:rPr>
                <w:rFonts w:ascii="Lucida Sans" w:hAnsi="Lucida Sans" w:cs="Arial"/>
                <w:sz w:val="20"/>
                <w:szCs w:val="20"/>
              </w:rPr>
              <w:t>Oui</w:t>
            </w:r>
          </w:p>
        </w:tc>
      </w:tr>
      <w:tr w:rsidR="00B84A0F" w:rsidRPr="00210E95" w14:paraId="75045B8D" w14:textId="77777777" w:rsidTr="00FE72DF">
        <w:tc>
          <w:tcPr>
            <w:tcW w:w="8042" w:type="dxa"/>
            <w:tcBorders>
              <w:top w:val="single" w:sz="4" w:space="0" w:color="auto"/>
              <w:left w:val="single" w:sz="4" w:space="0" w:color="auto"/>
              <w:bottom w:val="single" w:sz="4" w:space="0" w:color="auto"/>
              <w:right w:val="single" w:sz="4" w:space="0" w:color="auto"/>
            </w:tcBorders>
          </w:tcPr>
          <w:p w14:paraId="6AF91C51" w14:textId="003B69DD" w:rsidR="00B84A0F" w:rsidRPr="00FD2483" w:rsidRDefault="00B84A0F" w:rsidP="00FE72DF">
            <w:pPr>
              <w:spacing w:before="120" w:after="60"/>
              <w:rPr>
                <w:rFonts w:ascii="Lucida Sans" w:hAnsi="Lucida Sans" w:cs="Arial"/>
                <w:b/>
                <w:sz w:val="20"/>
                <w:szCs w:val="20"/>
              </w:rPr>
            </w:pPr>
            <w:r>
              <w:rPr>
                <w:rFonts w:ascii="Lucida Sans" w:hAnsi="Lucida Sans" w:cs="Arial"/>
                <w:b/>
                <w:sz w:val="20"/>
                <w:szCs w:val="20"/>
              </w:rPr>
              <w:t>4 – Bordereau des prix unitaires (BPU)</w:t>
            </w:r>
          </w:p>
        </w:tc>
        <w:tc>
          <w:tcPr>
            <w:tcW w:w="1422" w:type="dxa"/>
            <w:tcBorders>
              <w:top w:val="single" w:sz="4" w:space="0" w:color="auto"/>
              <w:left w:val="single" w:sz="4" w:space="0" w:color="auto"/>
              <w:bottom w:val="single" w:sz="4" w:space="0" w:color="auto"/>
              <w:right w:val="single" w:sz="4" w:space="0" w:color="auto"/>
            </w:tcBorders>
            <w:vAlign w:val="center"/>
          </w:tcPr>
          <w:p w14:paraId="71C03028" w14:textId="05AB1D25" w:rsidR="00B84A0F" w:rsidRPr="00FD2483" w:rsidRDefault="0061697D">
            <w:pPr>
              <w:jc w:val="center"/>
              <w:rPr>
                <w:rFonts w:ascii="Lucida Sans" w:hAnsi="Lucida Sans" w:cs="Arial"/>
                <w:sz w:val="20"/>
                <w:szCs w:val="20"/>
              </w:rPr>
            </w:pPr>
            <w:r w:rsidRPr="00261671">
              <w:rPr>
                <w:rFonts w:ascii="Lucida Sans" w:hAnsi="Lucida Sans" w:cs="Arial"/>
                <w:sz w:val="20"/>
                <w:szCs w:val="20"/>
              </w:rPr>
              <w:t>Non</w:t>
            </w:r>
          </w:p>
        </w:tc>
      </w:tr>
      <w:tr w:rsidR="004E0B9A" w:rsidRPr="00210E95" w14:paraId="2AB4F054" w14:textId="77777777" w:rsidTr="00FE72DF">
        <w:tc>
          <w:tcPr>
            <w:tcW w:w="8042" w:type="dxa"/>
            <w:tcBorders>
              <w:top w:val="single" w:sz="4" w:space="0" w:color="auto"/>
              <w:left w:val="single" w:sz="4" w:space="0" w:color="auto"/>
              <w:bottom w:val="single" w:sz="4" w:space="0" w:color="auto"/>
              <w:right w:val="single" w:sz="4" w:space="0" w:color="auto"/>
            </w:tcBorders>
          </w:tcPr>
          <w:p w14:paraId="4BA26B35" w14:textId="276A4643" w:rsidR="004E0B9A" w:rsidRPr="00261671" w:rsidRDefault="00B84A0F" w:rsidP="00FE72DF">
            <w:pPr>
              <w:spacing w:before="120" w:after="60"/>
              <w:rPr>
                <w:rFonts w:ascii="Lucida Sans" w:hAnsi="Lucida Sans" w:cs="Arial"/>
                <w:b/>
                <w:sz w:val="20"/>
                <w:szCs w:val="20"/>
              </w:rPr>
            </w:pPr>
            <w:r>
              <w:rPr>
                <w:rFonts w:ascii="Lucida Sans" w:hAnsi="Lucida Sans" w:cs="Arial"/>
                <w:b/>
                <w:sz w:val="20"/>
                <w:szCs w:val="20"/>
              </w:rPr>
              <w:t>5</w:t>
            </w:r>
            <w:r w:rsidR="004E0B9A" w:rsidRPr="00261671">
              <w:rPr>
                <w:rFonts w:ascii="Lucida Sans" w:hAnsi="Lucida Sans" w:cs="Arial"/>
                <w:b/>
                <w:sz w:val="20"/>
                <w:szCs w:val="20"/>
              </w:rPr>
              <w:t xml:space="preserve"> - </w:t>
            </w:r>
            <w:r w:rsidR="004E0B9A" w:rsidRPr="00261671">
              <w:rPr>
                <w:rFonts w:ascii="Lucida Sans" w:eastAsia="Lucida Sans" w:hAnsi="Lucida Sans" w:cs="Lucida Sans"/>
                <w:b/>
                <w:color w:val="000000"/>
                <w:sz w:val="20"/>
              </w:rPr>
              <w:t>Détail quantitatif estimatif (DQE)</w:t>
            </w:r>
          </w:p>
        </w:tc>
        <w:tc>
          <w:tcPr>
            <w:tcW w:w="1422" w:type="dxa"/>
            <w:tcBorders>
              <w:top w:val="single" w:sz="4" w:space="0" w:color="auto"/>
              <w:left w:val="single" w:sz="4" w:space="0" w:color="auto"/>
              <w:bottom w:val="single" w:sz="4" w:space="0" w:color="auto"/>
              <w:right w:val="single" w:sz="4" w:space="0" w:color="auto"/>
            </w:tcBorders>
            <w:vAlign w:val="center"/>
          </w:tcPr>
          <w:p w14:paraId="30F7BA5B" w14:textId="77777777" w:rsidR="004E0B9A" w:rsidRPr="00261671" w:rsidRDefault="004E0B9A">
            <w:pPr>
              <w:jc w:val="center"/>
              <w:rPr>
                <w:rFonts w:ascii="Lucida Sans" w:hAnsi="Lucida Sans" w:cs="Arial"/>
                <w:sz w:val="20"/>
                <w:szCs w:val="20"/>
              </w:rPr>
            </w:pPr>
            <w:r w:rsidRPr="00261671">
              <w:rPr>
                <w:rFonts w:ascii="Lucida Sans" w:hAnsi="Lucida Sans" w:cs="Arial"/>
                <w:sz w:val="20"/>
                <w:szCs w:val="20"/>
              </w:rPr>
              <w:t>Non</w:t>
            </w:r>
          </w:p>
        </w:tc>
      </w:tr>
      <w:tr w:rsidR="007976A3" w:rsidRPr="00210E95" w14:paraId="6D4C6370" w14:textId="77777777" w:rsidTr="00FE72DF">
        <w:tc>
          <w:tcPr>
            <w:tcW w:w="8042" w:type="dxa"/>
            <w:tcBorders>
              <w:top w:val="single" w:sz="4" w:space="0" w:color="auto"/>
              <w:left w:val="single" w:sz="4" w:space="0" w:color="auto"/>
              <w:bottom w:val="single" w:sz="4" w:space="0" w:color="auto"/>
              <w:right w:val="single" w:sz="4" w:space="0" w:color="auto"/>
            </w:tcBorders>
          </w:tcPr>
          <w:p w14:paraId="7A7493FD" w14:textId="7502CAF6" w:rsidR="007976A3" w:rsidRPr="00261671" w:rsidRDefault="00B84A0F" w:rsidP="004E0B9A">
            <w:pPr>
              <w:spacing w:before="120" w:after="60"/>
              <w:rPr>
                <w:rFonts w:ascii="Lucida Sans" w:hAnsi="Lucida Sans" w:cs="Arial"/>
                <w:b/>
                <w:sz w:val="20"/>
                <w:szCs w:val="20"/>
              </w:rPr>
            </w:pPr>
            <w:r>
              <w:rPr>
                <w:rFonts w:ascii="Lucida Sans" w:eastAsia="Lucida Sans" w:hAnsi="Lucida Sans" w:cs="Lucida Sans"/>
                <w:b/>
                <w:color w:val="000000"/>
                <w:sz w:val="20"/>
              </w:rPr>
              <w:t>6</w:t>
            </w:r>
            <w:r w:rsidR="007976A3" w:rsidRPr="0052195F">
              <w:rPr>
                <w:rFonts w:ascii="Lucida Sans" w:eastAsia="Lucida Sans" w:hAnsi="Lucida Sans" w:cs="Lucida Sans"/>
                <w:b/>
                <w:color w:val="000000"/>
                <w:sz w:val="20"/>
              </w:rPr>
              <w:t xml:space="preserve"> –</w:t>
            </w:r>
            <w:r w:rsidR="004E0B9A" w:rsidRPr="0052195F">
              <w:rPr>
                <w:rFonts w:ascii="Lucida Sans" w:eastAsia="Lucida Sans" w:hAnsi="Lucida Sans" w:cs="Lucida Sans"/>
                <w:b/>
                <w:color w:val="000000"/>
                <w:sz w:val="20"/>
              </w:rPr>
              <w:t xml:space="preserve"> </w:t>
            </w:r>
            <w:r w:rsidR="0052195F" w:rsidRPr="0052195F">
              <w:rPr>
                <w:rFonts w:ascii="Lucida Sans" w:eastAsia="Lucida Sans" w:hAnsi="Lucida Sans" w:cs="Lucida Sans"/>
                <w:b/>
                <w:color w:val="000000"/>
                <w:sz w:val="20"/>
              </w:rPr>
              <w:t>Cadre de m</w:t>
            </w:r>
            <w:r w:rsidR="004E0B9A" w:rsidRPr="0052195F">
              <w:rPr>
                <w:rFonts w:ascii="Lucida Sans" w:eastAsia="Lucida Sans" w:hAnsi="Lucida Sans" w:cs="Lucida Sans"/>
                <w:b/>
                <w:color w:val="000000"/>
                <w:sz w:val="20"/>
              </w:rPr>
              <w:t xml:space="preserve">émoire </w:t>
            </w:r>
            <w:r w:rsidR="00C54238" w:rsidRPr="00261671">
              <w:rPr>
                <w:rFonts w:ascii="Lucida Sans" w:eastAsia="Lucida Sans" w:hAnsi="Lucida Sans" w:cs="Lucida Sans"/>
                <w:b/>
                <w:color w:val="000000"/>
                <w:sz w:val="20"/>
              </w:rPr>
              <w:t>technique (</w:t>
            </w:r>
            <w:r w:rsidR="00C328BD">
              <w:rPr>
                <w:rFonts w:ascii="Lucida Sans" w:eastAsia="Lucida Sans" w:hAnsi="Lucida Sans" w:cs="Lucida Sans"/>
                <w:b/>
                <w:color w:val="000000"/>
                <w:sz w:val="20"/>
              </w:rPr>
              <w:t>C</w:t>
            </w:r>
            <w:r w:rsidR="00C54238" w:rsidRPr="00261671">
              <w:rPr>
                <w:rFonts w:ascii="Lucida Sans" w:eastAsia="Lucida Sans" w:hAnsi="Lucida Sans" w:cs="Lucida Sans"/>
                <w:b/>
                <w:color w:val="000000"/>
                <w:sz w:val="20"/>
              </w:rPr>
              <w:t>MT)</w:t>
            </w:r>
          </w:p>
        </w:tc>
        <w:tc>
          <w:tcPr>
            <w:tcW w:w="1422" w:type="dxa"/>
            <w:tcBorders>
              <w:top w:val="single" w:sz="4" w:space="0" w:color="auto"/>
              <w:left w:val="single" w:sz="4" w:space="0" w:color="auto"/>
              <w:bottom w:val="single" w:sz="4" w:space="0" w:color="auto"/>
              <w:right w:val="single" w:sz="4" w:space="0" w:color="auto"/>
            </w:tcBorders>
            <w:vAlign w:val="center"/>
          </w:tcPr>
          <w:p w14:paraId="655E4A11" w14:textId="77777777" w:rsidR="007976A3" w:rsidRPr="00261671" w:rsidRDefault="007976A3" w:rsidP="008566AE">
            <w:pPr>
              <w:jc w:val="center"/>
              <w:rPr>
                <w:rFonts w:ascii="Lucida Sans" w:hAnsi="Lucida Sans" w:cs="Arial"/>
                <w:sz w:val="20"/>
                <w:szCs w:val="20"/>
              </w:rPr>
            </w:pPr>
            <w:r w:rsidRPr="00261671">
              <w:rPr>
                <w:rFonts w:ascii="Lucida Sans" w:hAnsi="Lucida Sans" w:cs="Arial"/>
                <w:sz w:val="20"/>
                <w:szCs w:val="20"/>
              </w:rPr>
              <w:t>Non</w:t>
            </w:r>
          </w:p>
        </w:tc>
      </w:tr>
    </w:tbl>
    <w:p w14:paraId="268FA3CB" w14:textId="77777777" w:rsidR="00210E95" w:rsidRPr="00210E95" w:rsidRDefault="00210E95" w:rsidP="00DC1D75">
      <w:pPr>
        <w:tabs>
          <w:tab w:val="left" w:pos="567"/>
          <w:tab w:val="left" w:pos="851"/>
          <w:tab w:val="left" w:pos="1134"/>
        </w:tabs>
        <w:jc w:val="both"/>
        <w:rPr>
          <w:rFonts w:ascii="Lucida Sans" w:hAnsi="Lucida Sans" w:cs="Arial"/>
          <w:i/>
          <w:sz w:val="20"/>
          <w:szCs w:val="20"/>
        </w:rPr>
      </w:pPr>
    </w:p>
    <w:p w14:paraId="6F8B6FFF"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i/>
          <w:sz w:val="20"/>
          <w:szCs w:val="20"/>
        </w:rPr>
        <w:t>*</w:t>
      </w:r>
      <w:r w:rsidRPr="00210E95">
        <w:rPr>
          <w:rFonts w:ascii="Lucida Sans" w:hAnsi="Lucida Sans" w:cs="Arial"/>
          <w:sz w:val="20"/>
          <w:szCs w:val="20"/>
        </w:rPr>
        <w:t xml:space="preserve"> En cas de groupement, l'Acte d'engagement est signé soit par l'ensemble des entreprises groupées, soit par le mandataire s'il justifie des habilitations nécessaires pour représenter ces entreprises.</w:t>
      </w:r>
    </w:p>
    <w:p w14:paraId="53546DE4" w14:textId="77777777" w:rsidR="00210E95" w:rsidRPr="00210E95" w:rsidRDefault="00210E95" w:rsidP="007C3686">
      <w:pPr>
        <w:tabs>
          <w:tab w:val="left" w:pos="567"/>
          <w:tab w:val="left" w:pos="851"/>
          <w:tab w:val="left" w:pos="1134"/>
        </w:tabs>
        <w:ind w:left="284"/>
        <w:jc w:val="both"/>
        <w:rPr>
          <w:rFonts w:ascii="Lucida Sans" w:hAnsi="Lucida Sans" w:cs="Arial"/>
          <w:i/>
          <w:sz w:val="20"/>
          <w:szCs w:val="20"/>
        </w:rPr>
      </w:pPr>
      <w:r w:rsidRPr="00210E95">
        <w:rPr>
          <w:rFonts w:ascii="Lucida Sans" w:hAnsi="Lucida Sans" w:cs="Arial"/>
          <w:i/>
          <w:sz w:val="20"/>
          <w:szCs w:val="20"/>
        </w:rPr>
        <w:t> </w:t>
      </w:r>
    </w:p>
    <w:p w14:paraId="69089F2A" w14:textId="77777777" w:rsidR="00210E95" w:rsidRPr="00210E95" w:rsidRDefault="00210E95" w:rsidP="007C3686">
      <w:pPr>
        <w:tabs>
          <w:tab w:val="left" w:pos="567"/>
          <w:tab w:val="left" w:pos="851"/>
          <w:tab w:val="left" w:pos="1134"/>
        </w:tabs>
        <w:ind w:left="284"/>
        <w:jc w:val="both"/>
        <w:rPr>
          <w:rFonts w:ascii="Lucida Sans" w:hAnsi="Lucida Sans" w:cs="Arial"/>
          <w:b/>
          <w:i/>
          <w:sz w:val="20"/>
          <w:szCs w:val="20"/>
        </w:rPr>
      </w:pPr>
      <w:r w:rsidRPr="00210E95">
        <w:rPr>
          <w:rFonts w:ascii="Lucida Sans" w:hAnsi="Lucida Sans" w:cs="Arial"/>
          <w:b/>
          <w:i/>
          <w:sz w:val="20"/>
          <w:szCs w:val="20"/>
        </w:rPr>
        <w:t xml:space="preserve">L’attention des candidats est attirée sur le fait que la signature de l’acte d’engagement n’est plus exigée dès le dépôt de l’offre. Elle sera exigible lors de l’envoi au candidat retenu, pour attribution du marché, de l’acte d’engagement. L’attributaire devra le retourner </w:t>
      </w:r>
      <w:proofErr w:type="gramStart"/>
      <w:r w:rsidRPr="00210E95">
        <w:rPr>
          <w:rFonts w:ascii="Lucida Sans" w:hAnsi="Lucida Sans" w:cs="Arial"/>
          <w:b/>
          <w:i/>
          <w:sz w:val="20"/>
          <w:szCs w:val="20"/>
        </w:rPr>
        <w:t>signé</w:t>
      </w:r>
      <w:proofErr w:type="gramEnd"/>
      <w:r w:rsidRPr="00210E95">
        <w:rPr>
          <w:rFonts w:ascii="Lucida Sans" w:hAnsi="Lucida Sans" w:cs="Arial"/>
          <w:b/>
          <w:i/>
          <w:sz w:val="20"/>
          <w:szCs w:val="20"/>
        </w:rPr>
        <w:t>.</w:t>
      </w:r>
    </w:p>
    <w:p w14:paraId="0ACEF836" w14:textId="77777777" w:rsidR="00210E95" w:rsidRPr="00210E95" w:rsidRDefault="00210E95" w:rsidP="00210E95">
      <w:pPr>
        <w:tabs>
          <w:tab w:val="left" w:pos="567"/>
          <w:tab w:val="left" w:pos="851"/>
          <w:tab w:val="left" w:pos="1134"/>
        </w:tabs>
        <w:ind w:left="284" w:firstLine="284"/>
        <w:jc w:val="both"/>
        <w:rPr>
          <w:rFonts w:ascii="Lucida Sans" w:hAnsi="Lucida Sans" w:cs="Arial"/>
          <w:i/>
          <w:sz w:val="20"/>
          <w:szCs w:val="20"/>
        </w:rPr>
      </w:pPr>
    </w:p>
    <w:p w14:paraId="4114DCF3" w14:textId="77777777" w:rsidR="00210E95" w:rsidRPr="00210E95" w:rsidRDefault="00210E95" w:rsidP="00210E95">
      <w:pPr>
        <w:numPr>
          <w:ilvl w:val="0"/>
          <w:numId w:val="31"/>
        </w:numPr>
        <w:tabs>
          <w:tab w:val="left" w:pos="567"/>
          <w:tab w:val="left" w:pos="851"/>
          <w:tab w:val="left" w:pos="1276"/>
        </w:tabs>
        <w:spacing w:after="60"/>
        <w:ind w:left="1287" w:hanging="357"/>
        <w:jc w:val="both"/>
        <w:rPr>
          <w:rFonts w:ascii="Lucida Sans" w:hAnsi="Lucida Sans" w:cs="Arial"/>
          <w:i/>
          <w:sz w:val="20"/>
          <w:szCs w:val="20"/>
        </w:rPr>
      </w:pPr>
      <w:r w:rsidRPr="00210E95">
        <w:rPr>
          <w:rFonts w:ascii="Lucida Sans" w:hAnsi="Lucida Sans" w:cs="Arial"/>
          <w:i/>
          <w:sz w:val="20"/>
          <w:szCs w:val="20"/>
        </w:rPr>
        <w:t>Format acceptés et règles de nommage :</w:t>
      </w:r>
    </w:p>
    <w:p w14:paraId="586D2BFF"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 xml:space="preserve">Les documents doivent être réunis en un fichier unique au format « compressé » contenant les éléments mentionnés au tableau plus avant du présent document. Ces éléments seront des fichiers dans l’un des formats suivants : </w:t>
      </w:r>
    </w:p>
    <w:p w14:paraId="6F3DA7AE" w14:textId="77777777" w:rsidR="00210E95" w:rsidRPr="00210E95" w:rsidRDefault="00210E95" w:rsidP="00210E95">
      <w:pPr>
        <w:numPr>
          <w:ilvl w:val="0"/>
          <w:numId w:val="32"/>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compatible</w:t>
      </w:r>
      <w:proofErr w:type="gramEnd"/>
      <w:r w:rsidRPr="00210E95">
        <w:rPr>
          <w:rFonts w:ascii="Lucida Sans" w:hAnsi="Lucida Sans" w:cs="Arial"/>
          <w:sz w:val="20"/>
          <w:szCs w:val="20"/>
        </w:rPr>
        <w:t xml:space="preserve"> Word 2010 ou inférieur (*.doc</w:t>
      </w:r>
      <w:r w:rsidR="007976A3">
        <w:rPr>
          <w:rFonts w:ascii="Lucida Sans" w:hAnsi="Lucida Sans" w:cs="Arial"/>
          <w:sz w:val="20"/>
          <w:szCs w:val="20"/>
        </w:rPr>
        <w:t>x</w:t>
      </w:r>
      <w:r w:rsidRPr="00210E95">
        <w:rPr>
          <w:rFonts w:ascii="Lucida Sans" w:hAnsi="Lucida Sans" w:cs="Arial"/>
          <w:sz w:val="20"/>
          <w:szCs w:val="20"/>
        </w:rPr>
        <w:t>)</w:t>
      </w:r>
    </w:p>
    <w:p w14:paraId="2B56BA72" w14:textId="77777777" w:rsidR="00210E95" w:rsidRPr="00210E95" w:rsidRDefault="00210E95" w:rsidP="00210E95">
      <w:pPr>
        <w:numPr>
          <w:ilvl w:val="0"/>
          <w:numId w:val="32"/>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compatible</w:t>
      </w:r>
      <w:proofErr w:type="gramEnd"/>
      <w:r w:rsidRPr="00210E95">
        <w:rPr>
          <w:rFonts w:ascii="Lucida Sans" w:hAnsi="Lucida Sans" w:cs="Arial"/>
          <w:sz w:val="20"/>
          <w:szCs w:val="20"/>
        </w:rPr>
        <w:t xml:space="preserve"> Excel 2010 ou inférieur (*.xls</w:t>
      </w:r>
      <w:r w:rsidR="007976A3">
        <w:rPr>
          <w:rFonts w:ascii="Lucida Sans" w:hAnsi="Lucida Sans" w:cs="Arial"/>
          <w:sz w:val="20"/>
          <w:szCs w:val="20"/>
        </w:rPr>
        <w:t>x</w:t>
      </w:r>
      <w:r w:rsidRPr="00210E95">
        <w:rPr>
          <w:rFonts w:ascii="Lucida Sans" w:hAnsi="Lucida Sans" w:cs="Arial"/>
          <w:sz w:val="20"/>
          <w:szCs w:val="20"/>
        </w:rPr>
        <w:t>)</w:t>
      </w:r>
    </w:p>
    <w:p w14:paraId="393B612F" w14:textId="77777777" w:rsidR="00210E95" w:rsidRPr="00210E95" w:rsidRDefault="00210E95" w:rsidP="00210E95">
      <w:pPr>
        <w:numPr>
          <w:ilvl w:val="0"/>
          <w:numId w:val="32"/>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compatible</w:t>
      </w:r>
      <w:proofErr w:type="gramEnd"/>
      <w:r w:rsidRPr="00210E95">
        <w:rPr>
          <w:rFonts w:ascii="Lucida Sans" w:hAnsi="Lucida Sans" w:cs="Arial"/>
          <w:sz w:val="20"/>
          <w:szCs w:val="20"/>
        </w:rPr>
        <w:t xml:space="preserve"> Acrobat Reader 9</w:t>
      </w:r>
    </w:p>
    <w:p w14:paraId="360C23A3" w14:textId="77777777" w:rsidR="00210E95" w:rsidRPr="00210E95" w:rsidRDefault="00210E95" w:rsidP="00210E95">
      <w:pPr>
        <w:numPr>
          <w:ilvl w:val="0"/>
          <w:numId w:val="32"/>
        </w:numPr>
        <w:tabs>
          <w:tab w:val="left" w:pos="567"/>
          <w:tab w:val="left" w:pos="851"/>
          <w:tab w:val="left" w:pos="1134"/>
        </w:tabs>
        <w:jc w:val="both"/>
        <w:rPr>
          <w:rFonts w:ascii="Lucida Sans" w:hAnsi="Lucida Sans" w:cs="Arial"/>
          <w:sz w:val="20"/>
          <w:szCs w:val="20"/>
        </w:rPr>
      </w:pPr>
      <w:proofErr w:type="spellStart"/>
      <w:r w:rsidRPr="00210E95">
        <w:rPr>
          <w:rFonts w:ascii="Lucida Sans" w:hAnsi="Lucida Sans" w:cs="Arial"/>
          <w:sz w:val="20"/>
          <w:szCs w:val="20"/>
        </w:rPr>
        <w:t>Autocad</w:t>
      </w:r>
      <w:proofErr w:type="spellEnd"/>
      <w:r w:rsidRPr="00210E95">
        <w:rPr>
          <w:rFonts w:ascii="Lucida Sans" w:hAnsi="Lucida Sans" w:cs="Arial"/>
          <w:sz w:val="20"/>
          <w:szCs w:val="20"/>
        </w:rPr>
        <w:t xml:space="preserve"> version 2010.</w:t>
      </w:r>
    </w:p>
    <w:p w14:paraId="0ABFFCB5" w14:textId="77777777" w:rsidR="00210E95" w:rsidRPr="00210E95" w:rsidRDefault="00210E95" w:rsidP="00210E95">
      <w:pPr>
        <w:tabs>
          <w:tab w:val="left" w:pos="567"/>
          <w:tab w:val="left" w:pos="851"/>
          <w:tab w:val="left" w:pos="1134"/>
        </w:tabs>
        <w:ind w:left="284" w:firstLine="284"/>
        <w:jc w:val="both"/>
        <w:rPr>
          <w:rFonts w:ascii="Lucida Sans" w:hAnsi="Lucida Sans" w:cs="Arial"/>
          <w:sz w:val="20"/>
          <w:szCs w:val="20"/>
        </w:rPr>
      </w:pPr>
      <w:r w:rsidRPr="00210E95">
        <w:rPr>
          <w:rFonts w:ascii="Lucida Sans" w:hAnsi="Lucida Sans" w:cs="Arial"/>
          <w:sz w:val="20"/>
          <w:szCs w:val="20"/>
        </w:rPr>
        <w:t>Par inférieur, on entend version 97.</w:t>
      </w:r>
    </w:p>
    <w:p w14:paraId="024E7317" w14:textId="77777777" w:rsidR="00210E95" w:rsidRDefault="00210E95" w:rsidP="00210E95">
      <w:pPr>
        <w:tabs>
          <w:tab w:val="left" w:pos="567"/>
          <w:tab w:val="left" w:pos="851"/>
          <w:tab w:val="left" w:pos="1134"/>
        </w:tabs>
        <w:ind w:left="284" w:firstLine="284"/>
        <w:jc w:val="both"/>
        <w:rPr>
          <w:rFonts w:ascii="Lucida Sans" w:hAnsi="Lucida Sans" w:cs="Arial"/>
          <w:sz w:val="20"/>
          <w:szCs w:val="20"/>
        </w:rPr>
      </w:pPr>
    </w:p>
    <w:p w14:paraId="16A1E9D6" w14:textId="77777777" w:rsid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Les fichiers seront nommés significativement, par exemple : DC2.doc ou AE.doc.</w:t>
      </w:r>
      <w:r>
        <w:rPr>
          <w:rFonts w:ascii="Lucida Sans" w:hAnsi="Lucida Sans" w:cs="Arial"/>
          <w:sz w:val="20"/>
          <w:szCs w:val="20"/>
        </w:rPr>
        <w:t xml:space="preserve"> </w:t>
      </w:r>
    </w:p>
    <w:p w14:paraId="5C947E3A" w14:textId="77777777" w:rsidR="00210E95" w:rsidRDefault="00210E95" w:rsidP="007C3686">
      <w:pPr>
        <w:tabs>
          <w:tab w:val="left" w:pos="567"/>
          <w:tab w:val="left" w:pos="851"/>
          <w:tab w:val="left" w:pos="1134"/>
        </w:tabs>
        <w:ind w:left="284"/>
        <w:jc w:val="both"/>
        <w:rPr>
          <w:rFonts w:ascii="Lucida Sans" w:hAnsi="Lucida Sans" w:cs="Arial"/>
          <w:sz w:val="20"/>
          <w:szCs w:val="20"/>
        </w:rPr>
      </w:pPr>
    </w:p>
    <w:p w14:paraId="47BB4C7D" w14:textId="77777777" w:rsidR="00BA4A66" w:rsidRPr="00BA4A66" w:rsidRDefault="00BA4A66" w:rsidP="00BA4A66">
      <w:pPr>
        <w:tabs>
          <w:tab w:val="left" w:pos="567"/>
          <w:tab w:val="left" w:pos="851"/>
          <w:tab w:val="left" w:pos="1134"/>
        </w:tabs>
        <w:ind w:left="284"/>
        <w:jc w:val="both"/>
        <w:rPr>
          <w:rFonts w:ascii="Lucida Sans" w:hAnsi="Lucida Sans" w:cs="Arial"/>
          <w:b/>
          <w:sz w:val="20"/>
          <w:szCs w:val="20"/>
        </w:rPr>
      </w:pPr>
      <w:r w:rsidRPr="00BA4A66">
        <w:rPr>
          <w:rFonts w:ascii="Lucida Sans" w:hAnsi="Lucida Sans" w:cs="Arial"/>
          <w:b/>
          <w:sz w:val="20"/>
          <w:szCs w:val="20"/>
        </w:rPr>
        <w:t>Il est demandé aux candidats de privilégier :</w:t>
      </w:r>
    </w:p>
    <w:p w14:paraId="777233F2" w14:textId="77777777" w:rsidR="00BA4A66" w:rsidRPr="00BA4A66" w:rsidRDefault="00BA4A66" w:rsidP="00BA4A66">
      <w:pPr>
        <w:tabs>
          <w:tab w:val="left" w:pos="567"/>
          <w:tab w:val="left" w:pos="851"/>
          <w:tab w:val="left" w:pos="1134"/>
        </w:tabs>
        <w:ind w:left="284"/>
        <w:jc w:val="both"/>
        <w:rPr>
          <w:rFonts w:ascii="Lucida Sans" w:hAnsi="Lucida Sans" w:cs="Arial"/>
          <w:sz w:val="20"/>
          <w:szCs w:val="20"/>
        </w:rPr>
      </w:pPr>
      <w:r w:rsidRPr="00BA4A66">
        <w:rPr>
          <w:rFonts w:ascii="Lucida Sans" w:hAnsi="Lucida Sans" w:cs="Arial"/>
          <w:sz w:val="20"/>
          <w:szCs w:val="20"/>
        </w:rPr>
        <w:t>- Les supports physiques électroniques (CD-ROM, DVD-ROM, clés USB) pour la copie de sauvegarde</w:t>
      </w:r>
      <w:r>
        <w:rPr>
          <w:rFonts w:ascii="Lucida Sans" w:hAnsi="Lucida Sans" w:cs="Arial"/>
          <w:sz w:val="20"/>
          <w:szCs w:val="20"/>
        </w:rPr>
        <w:t xml:space="preserve"> </w:t>
      </w:r>
      <w:r w:rsidRPr="00BA4A66">
        <w:rPr>
          <w:rFonts w:ascii="Lucida Sans" w:hAnsi="Lucida Sans" w:cs="Arial"/>
          <w:sz w:val="20"/>
          <w:szCs w:val="20"/>
        </w:rPr>
        <w:t>exclusivement,</w:t>
      </w:r>
    </w:p>
    <w:p w14:paraId="733FB143" w14:textId="77777777" w:rsidR="00BA4A66" w:rsidRPr="00BA4A66" w:rsidRDefault="00BA4A66" w:rsidP="00BA4A66">
      <w:pPr>
        <w:tabs>
          <w:tab w:val="left" w:pos="567"/>
          <w:tab w:val="left" w:pos="851"/>
          <w:tab w:val="left" w:pos="1134"/>
        </w:tabs>
        <w:ind w:left="284"/>
        <w:jc w:val="both"/>
        <w:rPr>
          <w:rFonts w:ascii="Lucida Sans" w:hAnsi="Lucida Sans" w:cs="Arial"/>
          <w:sz w:val="20"/>
          <w:szCs w:val="20"/>
        </w:rPr>
      </w:pPr>
      <w:r w:rsidRPr="00BA4A66">
        <w:rPr>
          <w:rFonts w:ascii="Lucida Sans" w:hAnsi="Lucida Sans" w:cs="Arial"/>
          <w:sz w:val="20"/>
          <w:szCs w:val="20"/>
        </w:rPr>
        <w:t>- L’utilisation du coffre-fort de la plate-forme Maximilien pour déposer des documents très</w:t>
      </w:r>
      <w:r>
        <w:rPr>
          <w:rFonts w:ascii="Lucida Sans" w:hAnsi="Lucida Sans" w:cs="Arial"/>
          <w:sz w:val="20"/>
          <w:szCs w:val="20"/>
        </w:rPr>
        <w:t xml:space="preserve"> </w:t>
      </w:r>
      <w:r w:rsidRPr="00BA4A66">
        <w:rPr>
          <w:rFonts w:ascii="Lucida Sans" w:hAnsi="Lucida Sans" w:cs="Arial"/>
          <w:sz w:val="20"/>
          <w:szCs w:val="20"/>
        </w:rPr>
        <w:t>volumineux,</w:t>
      </w:r>
    </w:p>
    <w:p w14:paraId="6D805C56" w14:textId="77777777" w:rsidR="00BA4A66" w:rsidRPr="00BA4A66" w:rsidRDefault="00BA4A66" w:rsidP="00BA4A66">
      <w:pPr>
        <w:tabs>
          <w:tab w:val="left" w:pos="567"/>
          <w:tab w:val="left" w:pos="851"/>
          <w:tab w:val="left" w:pos="1134"/>
        </w:tabs>
        <w:ind w:left="284"/>
        <w:jc w:val="both"/>
        <w:rPr>
          <w:rFonts w:ascii="Lucida Sans" w:hAnsi="Lucida Sans" w:cs="Arial"/>
          <w:sz w:val="20"/>
          <w:szCs w:val="20"/>
        </w:rPr>
      </w:pPr>
      <w:r w:rsidRPr="00BA4A66">
        <w:rPr>
          <w:rFonts w:ascii="Lucida Sans" w:hAnsi="Lucida Sans" w:cs="Arial"/>
          <w:sz w:val="20"/>
          <w:szCs w:val="20"/>
        </w:rPr>
        <w:t>- Un nommage de document qui devra être le plus court possible. Les accents, les caractères</w:t>
      </w:r>
      <w:r>
        <w:rPr>
          <w:rFonts w:ascii="Lucida Sans" w:hAnsi="Lucida Sans" w:cs="Arial"/>
          <w:sz w:val="20"/>
          <w:szCs w:val="20"/>
        </w:rPr>
        <w:t xml:space="preserve"> </w:t>
      </w:r>
      <w:r w:rsidRPr="00BA4A66">
        <w:rPr>
          <w:rFonts w:ascii="Lucida Sans" w:hAnsi="Lucida Sans" w:cs="Arial"/>
          <w:sz w:val="20"/>
          <w:szCs w:val="20"/>
        </w:rPr>
        <w:t>spéciaux sont pas à utiliser pour permettre une bonne réception de l’ensemble des documents.</w:t>
      </w:r>
    </w:p>
    <w:p w14:paraId="706338F7" w14:textId="77777777" w:rsidR="00BA4A66" w:rsidRPr="00BA4A66" w:rsidRDefault="00BA4A66" w:rsidP="00BA4A66">
      <w:pPr>
        <w:tabs>
          <w:tab w:val="left" w:pos="567"/>
          <w:tab w:val="left" w:pos="851"/>
          <w:tab w:val="left" w:pos="1134"/>
        </w:tabs>
        <w:ind w:left="284"/>
        <w:jc w:val="both"/>
        <w:rPr>
          <w:rFonts w:ascii="Lucida Sans" w:hAnsi="Lucida Sans" w:cs="Arial"/>
          <w:sz w:val="20"/>
          <w:szCs w:val="20"/>
        </w:rPr>
      </w:pPr>
      <w:r w:rsidRPr="00BA4A66">
        <w:rPr>
          <w:rFonts w:ascii="Lucida Sans" w:hAnsi="Lucida Sans" w:cs="Arial"/>
          <w:sz w:val="20"/>
          <w:szCs w:val="20"/>
        </w:rPr>
        <w:t>. Les formats de fichiers préconisés sont les suivants : docx / .</w:t>
      </w:r>
      <w:proofErr w:type="spellStart"/>
      <w:proofErr w:type="gramStart"/>
      <w:r w:rsidRPr="00BA4A66">
        <w:rPr>
          <w:rFonts w:ascii="Lucida Sans" w:hAnsi="Lucida Sans" w:cs="Arial"/>
          <w:sz w:val="20"/>
          <w:szCs w:val="20"/>
        </w:rPr>
        <w:t>rtf</w:t>
      </w:r>
      <w:proofErr w:type="spellEnd"/>
      <w:r w:rsidRPr="00BA4A66">
        <w:rPr>
          <w:rFonts w:ascii="Lucida Sans" w:hAnsi="Lucida Sans" w:cs="Arial"/>
          <w:sz w:val="20"/>
          <w:szCs w:val="20"/>
        </w:rPr>
        <w:t>./</w:t>
      </w:r>
      <w:proofErr w:type="gramEnd"/>
      <w:r w:rsidRPr="00BA4A66">
        <w:rPr>
          <w:rFonts w:ascii="Lucida Sans" w:hAnsi="Lucida Sans" w:cs="Arial"/>
          <w:sz w:val="20"/>
          <w:szCs w:val="20"/>
        </w:rPr>
        <w:t xml:space="preserve"> .</w:t>
      </w:r>
      <w:proofErr w:type="spellStart"/>
      <w:r w:rsidRPr="00BA4A66">
        <w:rPr>
          <w:rFonts w:ascii="Lucida Sans" w:hAnsi="Lucida Sans" w:cs="Arial"/>
          <w:sz w:val="20"/>
          <w:szCs w:val="20"/>
        </w:rPr>
        <w:t>pdf</w:t>
      </w:r>
      <w:proofErr w:type="spellEnd"/>
      <w:r w:rsidRPr="00BA4A66">
        <w:rPr>
          <w:rFonts w:ascii="Lucida Sans" w:hAnsi="Lucida Sans" w:cs="Arial"/>
          <w:sz w:val="20"/>
          <w:szCs w:val="20"/>
        </w:rPr>
        <w:t xml:space="preserve"> / .xlsx ou tableur/image : PNG/ JPEG. Il convient de :</w:t>
      </w:r>
    </w:p>
    <w:p w14:paraId="298D40F6" w14:textId="77777777" w:rsidR="00BA4A66" w:rsidRPr="00BA4A66" w:rsidRDefault="00BA4A66" w:rsidP="00BA4A66">
      <w:pPr>
        <w:numPr>
          <w:ilvl w:val="0"/>
          <w:numId w:val="44"/>
        </w:numPr>
        <w:tabs>
          <w:tab w:val="left" w:pos="567"/>
          <w:tab w:val="left" w:pos="851"/>
          <w:tab w:val="left" w:pos="1134"/>
        </w:tabs>
        <w:jc w:val="both"/>
        <w:rPr>
          <w:rFonts w:ascii="Lucida Sans" w:hAnsi="Lucida Sans" w:cs="Arial"/>
          <w:sz w:val="20"/>
          <w:szCs w:val="20"/>
        </w:rPr>
      </w:pPr>
      <w:proofErr w:type="gramStart"/>
      <w:r w:rsidRPr="00BA4A66">
        <w:rPr>
          <w:rFonts w:ascii="Lucida Sans" w:hAnsi="Lucida Sans" w:cs="Arial"/>
          <w:sz w:val="20"/>
          <w:szCs w:val="20"/>
        </w:rPr>
        <w:t>ne</w:t>
      </w:r>
      <w:proofErr w:type="gramEnd"/>
      <w:r w:rsidRPr="00BA4A66">
        <w:rPr>
          <w:rFonts w:ascii="Lucida Sans" w:hAnsi="Lucida Sans" w:cs="Arial"/>
          <w:sz w:val="20"/>
          <w:szCs w:val="20"/>
        </w:rPr>
        <w:t xml:space="preserve"> pas utiliser certains formats, notamment les “.exe”, les formats vidéo ;</w:t>
      </w:r>
    </w:p>
    <w:p w14:paraId="2B01E021" w14:textId="77777777" w:rsidR="00BA4A66" w:rsidRPr="00BA4A66" w:rsidRDefault="00BA4A66" w:rsidP="00BA4A66">
      <w:pPr>
        <w:numPr>
          <w:ilvl w:val="0"/>
          <w:numId w:val="44"/>
        </w:numPr>
        <w:tabs>
          <w:tab w:val="left" w:pos="567"/>
          <w:tab w:val="left" w:pos="851"/>
          <w:tab w:val="left" w:pos="1134"/>
        </w:tabs>
        <w:jc w:val="both"/>
        <w:rPr>
          <w:rFonts w:ascii="Lucida Sans" w:hAnsi="Lucida Sans" w:cs="Arial"/>
          <w:sz w:val="20"/>
          <w:szCs w:val="20"/>
        </w:rPr>
      </w:pPr>
      <w:proofErr w:type="gramStart"/>
      <w:r w:rsidRPr="00BA4A66">
        <w:rPr>
          <w:rFonts w:ascii="Lucida Sans" w:hAnsi="Lucida Sans" w:cs="Arial"/>
          <w:sz w:val="20"/>
          <w:szCs w:val="20"/>
        </w:rPr>
        <w:t>ne</w:t>
      </w:r>
      <w:proofErr w:type="gramEnd"/>
      <w:r w:rsidRPr="00BA4A66">
        <w:rPr>
          <w:rFonts w:ascii="Lucida Sans" w:hAnsi="Lucida Sans" w:cs="Arial"/>
          <w:sz w:val="20"/>
          <w:szCs w:val="20"/>
        </w:rPr>
        <w:t xml:space="preserve"> pas utiliser certains outils, notamment les “macros” ;</w:t>
      </w:r>
    </w:p>
    <w:p w14:paraId="020025C3" w14:textId="77777777" w:rsidR="00BA4A66" w:rsidRPr="00BA4A66" w:rsidRDefault="00BA4A66" w:rsidP="00BA4A66">
      <w:pPr>
        <w:numPr>
          <w:ilvl w:val="0"/>
          <w:numId w:val="44"/>
        </w:numPr>
        <w:tabs>
          <w:tab w:val="left" w:pos="567"/>
          <w:tab w:val="left" w:pos="851"/>
          <w:tab w:val="left" w:pos="1134"/>
        </w:tabs>
        <w:jc w:val="both"/>
        <w:rPr>
          <w:rFonts w:ascii="Lucida Sans" w:hAnsi="Lucida Sans" w:cs="Arial"/>
          <w:sz w:val="20"/>
          <w:szCs w:val="20"/>
        </w:rPr>
      </w:pPr>
      <w:proofErr w:type="gramStart"/>
      <w:r w:rsidRPr="00BA4A66">
        <w:rPr>
          <w:rFonts w:ascii="Lucida Sans" w:hAnsi="Lucida Sans" w:cs="Arial"/>
          <w:sz w:val="20"/>
          <w:szCs w:val="20"/>
        </w:rPr>
        <w:t>faire</w:t>
      </w:r>
      <w:proofErr w:type="gramEnd"/>
      <w:r w:rsidRPr="00BA4A66">
        <w:rPr>
          <w:rFonts w:ascii="Lucida Sans" w:hAnsi="Lucida Sans" w:cs="Arial"/>
          <w:sz w:val="20"/>
          <w:szCs w:val="20"/>
        </w:rPr>
        <w:t xml:space="preserve"> en sorte que l’offre ne soit pas trop volumineuse (préconisations : &lt; 50 Mo).</w:t>
      </w:r>
    </w:p>
    <w:p w14:paraId="5AB56029" w14:textId="77777777" w:rsidR="00BA4A66" w:rsidRDefault="00BA4A66" w:rsidP="00BA4A66">
      <w:pPr>
        <w:tabs>
          <w:tab w:val="left" w:pos="567"/>
          <w:tab w:val="left" w:pos="851"/>
          <w:tab w:val="left" w:pos="1134"/>
        </w:tabs>
        <w:ind w:left="284"/>
        <w:jc w:val="both"/>
        <w:rPr>
          <w:rFonts w:ascii="Lucida Sans" w:hAnsi="Lucida Sans" w:cs="Arial"/>
          <w:sz w:val="20"/>
          <w:szCs w:val="20"/>
        </w:rPr>
      </w:pPr>
    </w:p>
    <w:p w14:paraId="7B36F92F" w14:textId="77777777" w:rsidR="00210E95" w:rsidRDefault="00BA4A66" w:rsidP="00BA4A66">
      <w:pPr>
        <w:tabs>
          <w:tab w:val="left" w:pos="567"/>
          <w:tab w:val="left" w:pos="851"/>
          <w:tab w:val="left" w:pos="1134"/>
        </w:tabs>
        <w:ind w:left="284"/>
        <w:jc w:val="both"/>
        <w:rPr>
          <w:rFonts w:ascii="Lucida Sans" w:hAnsi="Lucida Sans" w:cs="Arial"/>
          <w:sz w:val="20"/>
          <w:szCs w:val="20"/>
        </w:rPr>
      </w:pPr>
      <w:r w:rsidRPr="00BA4A66">
        <w:rPr>
          <w:rFonts w:ascii="Lucida Sans" w:hAnsi="Lucida Sans" w:cs="Arial"/>
          <w:sz w:val="20"/>
          <w:szCs w:val="20"/>
        </w:rPr>
        <w:t>Tous les fichiers envoyés devront être traités préalablement à l’anti-virus, à la charge de</w:t>
      </w:r>
      <w:r>
        <w:rPr>
          <w:rFonts w:ascii="Lucida Sans" w:hAnsi="Lucida Sans" w:cs="Arial"/>
          <w:sz w:val="20"/>
          <w:szCs w:val="20"/>
        </w:rPr>
        <w:t xml:space="preserve"> </w:t>
      </w:r>
      <w:r w:rsidRPr="00BA4A66">
        <w:rPr>
          <w:rFonts w:ascii="Lucida Sans" w:hAnsi="Lucida Sans" w:cs="Arial"/>
          <w:sz w:val="20"/>
          <w:szCs w:val="20"/>
        </w:rPr>
        <w:t>l’entreprise candidate.</w:t>
      </w:r>
    </w:p>
    <w:p w14:paraId="07026D53" w14:textId="77777777" w:rsidR="00BA4A66" w:rsidRPr="00BA4A66" w:rsidRDefault="00BA4A66" w:rsidP="00BA4A66">
      <w:pPr>
        <w:tabs>
          <w:tab w:val="left" w:pos="567"/>
          <w:tab w:val="left" w:pos="851"/>
          <w:tab w:val="left" w:pos="1134"/>
        </w:tabs>
        <w:ind w:left="284"/>
        <w:jc w:val="both"/>
        <w:rPr>
          <w:rFonts w:ascii="Lucida Sans" w:hAnsi="Lucida Sans" w:cs="Arial"/>
          <w:sz w:val="20"/>
          <w:szCs w:val="20"/>
        </w:rPr>
      </w:pPr>
    </w:p>
    <w:p w14:paraId="0328B657" w14:textId="77777777" w:rsidR="00210E95" w:rsidRPr="00210E95" w:rsidRDefault="00DC1D75" w:rsidP="00210E95">
      <w:pPr>
        <w:numPr>
          <w:ilvl w:val="0"/>
          <w:numId w:val="31"/>
        </w:numPr>
        <w:tabs>
          <w:tab w:val="left" w:pos="567"/>
          <w:tab w:val="left" w:pos="851"/>
          <w:tab w:val="left" w:pos="1276"/>
        </w:tabs>
        <w:spacing w:after="60"/>
        <w:ind w:left="1287" w:hanging="357"/>
        <w:jc w:val="both"/>
        <w:rPr>
          <w:rFonts w:ascii="Lucida Sans" w:hAnsi="Lucida Sans" w:cs="Arial"/>
          <w:i/>
          <w:sz w:val="20"/>
          <w:szCs w:val="20"/>
        </w:rPr>
      </w:pPr>
      <w:r>
        <w:rPr>
          <w:rFonts w:ascii="Lucida Sans" w:hAnsi="Lucida Sans" w:cs="Arial"/>
          <w:i/>
          <w:sz w:val="20"/>
          <w:szCs w:val="20"/>
        </w:rPr>
        <w:br w:type="page"/>
      </w:r>
      <w:r w:rsidR="00210E95" w:rsidRPr="00210E95">
        <w:rPr>
          <w:rFonts w:ascii="Lucida Sans" w:hAnsi="Lucida Sans" w:cs="Arial"/>
          <w:i/>
          <w:sz w:val="20"/>
          <w:szCs w:val="20"/>
        </w:rPr>
        <w:lastRenderedPageBreak/>
        <w:t>Virus</w:t>
      </w:r>
    </w:p>
    <w:p w14:paraId="4BE7C906"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Avant transmission de sa réponse, le soumissionnaire devra procéder à un contrôle anti-virus de tous les fichiers constitutifs des enveloppes électroniques.</w:t>
      </w:r>
    </w:p>
    <w:p w14:paraId="1617C579"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28FF78B8"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Après dépouillement de chaque enveloppe, le Conseil départemental du Val-de-Marne procédera à une analyse anti-virus de son contenu avec Norton Antivirus. Les plis contenant des virus feront l’objet d’un archivage de sécurité. Ces plis seront donc réputés n’avoir jamais été déposés et les candidats en seront informés dans les plus brefs délais.</w:t>
      </w:r>
    </w:p>
    <w:p w14:paraId="6BC6E270"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47E9DA59"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Lorsqu'elles sont accompagnées d'une copie de sauvegarde, les offres transmises par voie électronique et dans lesquelles un programme informatique malveillant est détecté par le pouvoir adjudicateur donnent lieu à l'ouverture de la copie de sauvegarde.</w:t>
      </w:r>
    </w:p>
    <w:p w14:paraId="716A6551" w14:textId="77777777" w:rsidR="00210E95" w:rsidRPr="00210E95" w:rsidRDefault="00210E95" w:rsidP="00210E95">
      <w:pPr>
        <w:jc w:val="both"/>
        <w:rPr>
          <w:rFonts w:ascii="Lucida Sans" w:hAnsi="Lucida Sans" w:cs="Arial"/>
          <w:noProof/>
          <w:sz w:val="20"/>
          <w:szCs w:val="20"/>
        </w:rPr>
      </w:pPr>
    </w:p>
    <w:p w14:paraId="19BDBE3A" w14:textId="77777777" w:rsidR="00210E95" w:rsidRPr="00210E95" w:rsidRDefault="00210E95" w:rsidP="00210E95">
      <w:pPr>
        <w:numPr>
          <w:ilvl w:val="0"/>
          <w:numId w:val="31"/>
        </w:numPr>
        <w:tabs>
          <w:tab w:val="left" w:pos="567"/>
          <w:tab w:val="left" w:pos="851"/>
          <w:tab w:val="left" w:pos="1276"/>
        </w:tabs>
        <w:spacing w:after="60"/>
        <w:ind w:left="1287" w:hanging="357"/>
        <w:jc w:val="both"/>
        <w:rPr>
          <w:rFonts w:ascii="Lucida Sans" w:hAnsi="Lucida Sans" w:cs="Arial"/>
          <w:i/>
          <w:sz w:val="20"/>
          <w:szCs w:val="20"/>
        </w:rPr>
      </w:pPr>
      <w:r w:rsidRPr="00210E95">
        <w:rPr>
          <w:rFonts w:ascii="Lucida Sans" w:hAnsi="Lucida Sans" w:cs="Arial"/>
          <w:i/>
          <w:sz w:val="20"/>
          <w:szCs w:val="20"/>
        </w:rPr>
        <w:t>Se préparer à l'avance</w:t>
      </w:r>
    </w:p>
    <w:p w14:paraId="1F377CD5" w14:textId="77777777" w:rsidR="00210E95" w:rsidRPr="00210E95" w:rsidRDefault="00210E95" w:rsidP="007C3686">
      <w:pPr>
        <w:tabs>
          <w:tab w:val="left" w:pos="567"/>
          <w:tab w:val="left" w:pos="851"/>
          <w:tab w:val="left" w:pos="1134"/>
        </w:tabs>
        <w:ind w:left="284"/>
        <w:jc w:val="both"/>
        <w:rPr>
          <w:rFonts w:ascii="Lucida Sans" w:hAnsi="Lucida Sans" w:cs="Arial"/>
          <w:b/>
          <w:sz w:val="20"/>
          <w:szCs w:val="20"/>
        </w:rPr>
      </w:pPr>
      <w:r w:rsidRPr="00210E95">
        <w:rPr>
          <w:rFonts w:ascii="Lucida Sans" w:hAnsi="Lucida Sans" w:cs="Arial"/>
          <w:b/>
          <w:sz w:val="20"/>
          <w:szCs w:val="20"/>
        </w:rPr>
        <w:t>Nécessité de certificat numérique – Configuration à l'avance du poste de travail - Recommandation de se préparer avec la consultation de test</w:t>
      </w:r>
    </w:p>
    <w:p w14:paraId="2EBCAEFA"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17917E1F"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 xml:space="preserve">Dans l’éventualité où vous souhaiteriez signer électroniquement, vous devrez avoir au préalable fait l'acquisition d'un certificat électronique. Obtenir un certificat électronique prend plusieurs jours, voire plusieurs semaines. Si le soumissionnaire ne possède pas de certificat électronique valable dans le cadre de la réponse à un marché dématérialisé, il est impératif qu'il en fasse la demande à l'avance. </w:t>
      </w:r>
    </w:p>
    <w:p w14:paraId="43A021CF"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713DE507"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 xml:space="preserve">Il est également fortement recommandé au soumissionnaire de prendre ses dispositions de manière à ce que sa réponse électronique soit déposée dans les délais impartis. Un test de configuration du poste de travail ainsi que des consultations de test sont mis à sa disposition sur la plateforme (cf. </w:t>
      </w:r>
      <w:r w:rsidRPr="00210E95">
        <w:rPr>
          <w:rFonts w:ascii="Lucida Sans" w:hAnsi="Lucida Sans" w:cs="Arial"/>
          <w:sz w:val="20"/>
          <w:szCs w:val="20"/>
          <w:u w:val="single"/>
        </w:rPr>
        <w:t>Guide Utilisateur</w:t>
      </w:r>
      <w:r w:rsidRPr="00210E95">
        <w:rPr>
          <w:rFonts w:ascii="Lucida Sans" w:hAnsi="Lucida Sans" w:cs="Arial"/>
          <w:sz w:val="20"/>
          <w:szCs w:val="20"/>
        </w:rPr>
        <w:t>). Ces vérifications sont indispensables s’il s’agit de votre première réponse électronique mais également si vous disposez d’un nouveau poste informatique.</w:t>
      </w:r>
    </w:p>
    <w:p w14:paraId="6E882DC8"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795155C0" w14:textId="77777777" w:rsidR="00210E95" w:rsidRPr="00210E95" w:rsidRDefault="00210E95" w:rsidP="007C3686">
      <w:pPr>
        <w:tabs>
          <w:tab w:val="left" w:pos="567"/>
          <w:tab w:val="left" w:pos="851"/>
          <w:tab w:val="left" w:pos="1134"/>
        </w:tabs>
        <w:ind w:left="284"/>
        <w:jc w:val="both"/>
        <w:rPr>
          <w:rFonts w:ascii="Lucida Sans" w:hAnsi="Lucida Sans" w:cs="Arial"/>
          <w:b/>
          <w:sz w:val="20"/>
          <w:szCs w:val="20"/>
        </w:rPr>
      </w:pPr>
      <w:r w:rsidRPr="00210E95">
        <w:rPr>
          <w:rFonts w:ascii="Lucida Sans" w:hAnsi="Lucida Sans" w:cs="Arial"/>
          <w:b/>
          <w:sz w:val="20"/>
          <w:szCs w:val="20"/>
        </w:rPr>
        <w:t>Avertissement et recommandation aux Entreprises</w:t>
      </w:r>
    </w:p>
    <w:p w14:paraId="4053AFF2"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En disposant d'une bande passante effective de 128 kbps, une minute est nécessaire pour télécharger un fichier de 1 Mo. L'attention des entreprises est donc attirée sur la durée d'acheminement des plis électroniques volumineux : c'est la date et l'heure de fin d'acheminement qui font foi lors de la remise d'une réponse dématérialisée. Les entreprises sont donc invitées à intégrer des marges de manœuvre dans leur processus de réponse, pour tenir compte de ces délais d'acheminement.</w:t>
      </w:r>
    </w:p>
    <w:p w14:paraId="6591A0DE" w14:textId="77777777" w:rsidR="00210E95" w:rsidRPr="00210E95" w:rsidRDefault="00210E95" w:rsidP="00210E95">
      <w:pPr>
        <w:tabs>
          <w:tab w:val="left" w:pos="567"/>
          <w:tab w:val="left" w:pos="851"/>
          <w:tab w:val="left" w:pos="1134"/>
        </w:tabs>
        <w:ind w:left="284" w:firstLine="284"/>
        <w:jc w:val="both"/>
        <w:rPr>
          <w:rFonts w:ascii="Lucida Sans" w:hAnsi="Lucida Sans" w:cs="Arial"/>
          <w:sz w:val="20"/>
          <w:szCs w:val="20"/>
        </w:rPr>
      </w:pPr>
    </w:p>
    <w:tbl>
      <w:tblPr>
        <w:tblW w:w="0" w:type="auto"/>
        <w:tblInd w:w="28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742"/>
      </w:tblGrid>
      <w:tr w:rsidR="00210E95" w:rsidRPr="00210E95" w14:paraId="3DD0E90A" w14:textId="77777777" w:rsidTr="00210E95">
        <w:trPr>
          <w:trHeight w:val="1701"/>
        </w:trPr>
        <w:tc>
          <w:tcPr>
            <w:tcW w:w="9211" w:type="dxa"/>
            <w:tcBorders>
              <w:top w:val="single" w:sz="18" w:space="0" w:color="auto"/>
              <w:left w:val="single" w:sz="18" w:space="0" w:color="auto"/>
              <w:bottom w:val="single" w:sz="18" w:space="0" w:color="auto"/>
              <w:right w:val="single" w:sz="18" w:space="0" w:color="auto"/>
            </w:tcBorders>
            <w:vAlign w:val="center"/>
            <w:hideMark/>
          </w:tcPr>
          <w:p w14:paraId="1ED54934" w14:textId="77777777" w:rsidR="00FD2483" w:rsidRDefault="00FD2483" w:rsidP="00FD2483">
            <w:pPr>
              <w:jc w:val="center"/>
              <w:rPr>
                <w:rFonts w:ascii="Lucida Sans" w:hAnsi="Lucida Sans" w:cs="Arial"/>
                <w:b/>
                <w:color w:val="000000"/>
                <w:sz w:val="20"/>
                <w:szCs w:val="20"/>
              </w:rPr>
            </w:pPr>
            <w:r>
              <w:rPr>
                <w:rFonts w:ascii="Lucida Sans" w:hAnsi="Lucida Sans" w:cs="Arial"/>
                <w:b/>
                <w:color w:val="000000"/>
                <w:sz w:val="20"/>
                <w:szCs w:val="20"/>
              </w:rPr>
              <w:t xml:space="preserve">Pour toute difficulté liée au téléchargement ou une navigation sur Maximilien, </w:t>
            </w:r>
          </w:p>
          <w:p w14:paraId="77662096" w14:textId="77777777" w:rsidR="00FD2483" w:rsidRDefault="00FD2483" w:rsidP="00FD2483">
            <w:pPr>
              <w:jc w:val="center"/>
              <w:rPr>
                <w:rFonts w:ascii="Lucida Sans" w:hAnsi="Lucida Sans" w:cs="Arial"/>
                <w:b/>
                <w:color w:val="000000"/>
                <w:sz w:val="20"/>
                <w:szCs w:val="20"/>
              </w:rPr>
            </w:pPr>
            <w:proofErr w:type="gramStart"/>
            <w:r>
              <w:rPr>
                <w:rFonts w:ascii="Lucida Sans" w:hAnsi="Lucida Sans" w:cs="Arial"/>
                <w:b/>
                <w:color w:val="000000"/>
                <w:sz w:val="20"/>
                <w:szCs w:val="20"/>
              </w:rPr>
              <w:t>un</w:t>
            </w:r>
            <w:proofErr w:type="gramEnd"/>
            <w:r>
              <w:rPr>
                <w:rFonts w:ascii="Lucida Sans" w:hAnsi="Lucida Sans" w:cs="Arial"/>
                <w:b/>
                <w:color w:val="000000"/>
                <w:sz w:val="20"/>
                <w:szCs w:val="20"/>
              </w:rPr>
              <w:t xml:space="preserve"> numéro de téléphone sera transmis lors de la création d’un ticket d’incidence </w:t>
            </w:r>
          </w:p>
          <w:p w14:paraId="23FD0C63" w14:textId="77777777" w:rsidR="00210E95" w:rsidRPr="00210E95" w:rsidRDefault="00FD2483" w:rsidP="00FD2483">
            <w:pPr>
              <w:jc w:val="center"/>
              <w:rPr>
                <w:rFonts w:ascii="Lucida Sans" w:hAnsi="Lucida Sans" w:cs="Arial"/>
                <w:color w:val="000000"/>
                <w:sz w:val="20"/>
                <w:szCs w:val="20"/>
              </w:rPr>
            </w:pPr>
            <w:proofErr w:type="gramStart"/>
            <w:r>
              <w:rPr>
                <w:rFonts w:ascii="Lucida Sans" w:hAnsi="Lucida Sans" w:cs="Arial"/>
                <w:b/>
                <w:color w:val="000000"/>
                <w:sz w:val="20"/>
                <w:szCs w:val="20"/>
              </w:rPr>
              <w:t>sur</w:t>
            </w:r>
            <w:proofErr w:type="gramEnd"/>
            <w:r>
              <w:rPr>
                <w:rFonts w:ascii="Lucida Sans" w:hAnsi="Lucida Sans" w:cs="Arial"/>
                <w:b/>
                <w:color w:val="000000"/>
                <w:sz w:val="20"/>
                <w:szCs w:val="20"/>
              </w:rPr>
              <w:t xml:space="preserve"> la plateforme</w:t>
            </w:r>
          </w:p>
        </w:tc>
      </w:tr>
    </w:tbl>
    <w:p w14:paraId="1288EB85"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29BFFA5A"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Chaque transmission fera l’objet d’une date certaine de réception et d’un accusé de réception électronique. Le fuseau horaire de référence sera celui de (GMT+</w:t>
      </w:r>
      <w:proofErr w:type="gramStart"/>
      <w:r w:rsidRPr="00210E95">
        <w:rPr>
          <w:rFonts w:ascii="Lucida Sans" w:hAnsi="Lucida Sans" w:cs="Arial"/>
          <w:sz w:val="20"/>
          <w:szCs w:val="20"/>
        </w:rPr>
        <w:t>01:</w:t>
      </w:r>
      <w:proofErr w:type="gramEnd"/>
      <w:r w:rsidRPr="00210E95">
        <w:rPr>
          <w:rFonts w:ascii="Lucida Sans" w:hAnsi="Lucida Sans" w:cs="Arial"/>
          <w:sz w:val="20"/>
          <w:szCs w:val="20"/>
        </w:rPr>
        <w:t>00) Paris, Bruxelles, Copenhague, Madrid.</w:t>
      </w:r>
    </w:p>
    <w:p w14:paraId="44F4088A" w14:textId="77777777" w:rsidR="00210E95" w:rsidRPr="00210E95" w:rsidRDefault="00210E95" w:rsidP="00210E95">
      <w:pPr>
        <w:tabs>
          <w:tab w:val="left" w:pos="567"/>
          <w:tab w:val="left" w:pos="851"/>
          <w:tab w:val="left" w:pos="1134"/>
        </w:tabs>
        <w:ind w:left="284" w:firstLine="284"/>
        <w:jc w:val="both"/>
        <w:rPr>
          <w:rFonts w:ascii="Lucida Sans" w:hAnsi="Lucida Sans" w:cs="Arial"/>
          <w:sz w:val="20"/>
          <w:szCs w:val="20"/>
        </w:rPr>
      </w:pPr>
    </w:p>
    <w:p w14:paraId="60F878A9" w14:textId="77777777" w:rsidR="00210E95" w:rsidRPr="00210E95" w:rsidRDefault="00210E95" w:rsidP="00210E95">
      <w:pPr>
        <w:numPr>
          <w:ilvl w:val="0"/>
          <w:numId w:val="31"/>
        </w:numPr>
        <w:tabs>
          <w:tab w:val="left" w:pos="567"/>
          <w:tab w:val="left" w:pos="851"/>
          <w:tab w:val="left" w:pos="1276"/>
        </w:tabs>
        <w:spacing w:after="60"/>
        <w:ind w:left="1287" w:hanging="357"/>
        <w:jc w:val="both"/>
        <w:rPr>
          <w:rFonts w:ascii="Lucida Sans" w:hAnsi="Lucida Sans" w:cs="Arial"/>
          <w:i/>
          <w:sz w:val="20"/>
          <w:szCs w:val="20"/>
        </w:rPr>
      </w:pPr>
      <w:r w:rsidRPr="00210E95">
        <w:rPr>
          <w:rFonts w:ascii="Lucida Sans" w:hAnsi="Lucida Sans" w:cs="Arial"/>
          <w:i/>
          <w:sz w:val="20"/>
          <w:szCs w:val="20"/>
        </w:rPr>
        <w:t>Transmission d’une copie de sauvegarde</w:t>
      </w:r>
    </w:p>
    <w:p w14:paraId="3739E621" w14:textId="77777777" w:rsidR="00DC1D7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 xml:space="preserve">Les candidats peuvent également transmettre, dans les délais impartis pour la remise des plis, </w:t>
      </w:r>
      <w:r w:rsidRPr="00210E95">
        <w:rPr>
          <w:rFonts w:ascii="Lucida Sans" w:hAnsi="Lucida Sans" w:cs="Arial"/>
          <w:b/>
          <w:sz w:val="20"/>
          <w:szCs w:val="20"/>
          <w:u w:val="single"/>
        </w:rPr>
        <w:t>une copie de sauvegarde</w:t>
      </w:r>
      <w:r w:rsidRPr="00210E95">
        <w:rPr>
          <w:rFonts w:ascii="Lucida Sans" w:hAnsi="Lucida Sans" w:cs="Arial"/>
          <w:sz w:val="20"/>
          <w:szCs w:val="20"/>
        </w:rPr>
        <w:t xml:space="preserve"> </w:t>
      </w:r>
      <w:r w:rsidRPr="00210E95">
        <w:rPr>
          <w:rFonts w:ascii="Lucida Sans" w:hAnsi="Lucida Sans" w:cs="Arial"/>
          <w:b/>
          <w:sz w:val="20"/>
          <w:szCs w:val="20"/>
        </w:rPr>
        <w:t>sur support physique électronique ou sur support papier</w:t>
      </w:r>
      <w:r w:rsidRPr="00210E95">
        <w:rPr>
          <w:rFonts w:ascii="Lucida Sans" w:hAnsi="Lucida Sans" w:cs="Arial"/>
          <w:sz w:val="20"/>
          <w:szCs w:val="20"/>
        </w:rPr>
        <w:t xml:space="preserve">. Cette copie est transmise sous pli scellé et comporte obligatoirement la mention : « Copie de sauvegarde », ainsi que l’intitulé du marché et le nom de l’entreprise. </w:t>
      </w:r>
    </w:p>
    <w:p w14:paraId="433E47B2" w14:textId="77777777" w:rsidR="00210E95" w:rsidRPr="00210E95" w:rsidRDefault="00DC1D75" w:rsidP="00FE72DF">
      <w:pPr>
        <w:tabs>
          <w:tab w:val="left" w:pos="567"/>
          <w:tab w:val="left" w:pos="851"/>
          <w:tab w:val="left" w:pos="1134"/>
        </w:tabs>
        <w:spacing w:after="120"/>
        <w:ind w:left="284"/>
        <w:jc w:val="both"/>
        <w:rPr>
          <w:rFonts w:ascii="Lucida Sans" w:hAnsi="Lucida Sans" w:cs="Arial"/>
          <w:sz w:val="20"/>
          <w:szCs w:val="20"/>
        </w:rPr>
      </w:pPr>
      <w:r>
        <w:rPr>
          <w:rFonts w:ascii="Lucida Sans" w:hAnsi="Lucida Sans" w:cs="Arial"/>
          <w:sz w:val="20"/>
          <w:szCs w:val="20"/>
        </w:rPr>
        <w:br w:type="page"/>
      </w:r>
      <w:r w:rsidR="00210E95" w:rsidRPr="00210E95">
        <w:rPr>
          <w:rFonts w:ascii="Lucida Sans" w:hAnsi="Lucida Sans" w:cs="Arial"/>
          <w:sz w:val="20"/>
          <w:szCs w:val="20"/>
        </w:rPr>
        <w:lastRenderedPageBreak/>
        <w:t>Nom et Adresse du soumissionnaire</w:t>
      </w:r>
    </w:p>
    <w:p w14:paraId="47514AFC" w14:textId="77777777" w:rsidR="00210E95" w:rsidRPr="00210E95" w:rsidRDefault="00210E95" w:rsidP="00210E95">
      <w:pPr>
        <w:pBdr>
          <w:top w:val="single" w:sz="4" w:space="1" w:color="auto"/>
          <w:left w:val="single" w:sz="4" w:space="4" w:color="auto"/>
          <w:bottom w:val="single" w:sz="4" w:space="1" w:color="auto"/>
          <w:right w:val="single" w:sz="4" w:space="4" w:color="auto"/>
        </w:pBdr>
        <w:tabs>
          <w:tab w:val="left" w:pos="567"/>
          <w:tab w:val="left" w:pos="851"/>
          <w:tab w:val="left" w:pos="1134"/>
        </w:tabs>
        <w:ind w:left="284" w:firstLine="284"/>
        <w:jc w:val="both"/>
        <w:rPr>
          <w:rFonts w:ascii="Lucida Sans" w:hAnsi="Lucida Sans" w:cs="Arial"/>
          <w:sz w:val="20"/>
          <w:szCs w:val="20"/>
          <w:u w:val="single"/>
        </w:rPr>
      </w:pPr>
    </w:p>
    <w:p w14:paraId="14B67ECA" w14:textId="77777777" w:rsidR="00210E95" w:rsidRDefault="00210E95" w:rsidP="00210E95">
      <w:pPr>
        <w:pBdr>
          <w:top w:val="single" w:sz="4" w:space="1" w:color="auto"/>
          <w:left w:val="single" w:sz="4" w:space="4" w:color="auto"/>
          <w:bottom w:val="single" w:sz="4" w:space="1" w:color="auto"/>
          <w:right w:val="single" w:sz="4" w:space="4" w:color="auto"/>
        </w:pBdr>
        <w:tabs>
          <w:tab w:val="left" w:pos="567"/>
          <w:tab w:val="left" w:pos="851"/>
          <w:tab w:val="left" w:pos="1134"/>
        </w:tabs>
        <w:ind w:left="284" w:firstLine="284"/>
        <w:jc w:val="both"/>
        <w:rPr>
          <w:rFonts w:ascii="Lucida Sans" w:hAnsi="Lucida Sans" w:cs="Arial"/>
          <w:sz w:val="20"/>
          <w:szCs w:val="20"/>
          <w:u w:val="single"/>
        </w:rPr>
      </w:pPr>
      <w:r w:rsidRPr="00210E95">
        <w:rPr>
          <w:rFonts w:ascii="Lucida Sans" w:hAnsi="Lucida Sans" w:cs="Arial"/>
          <w:sz w:val="20"/>
          <w:szCs w:val="20"/>
          <w:u w:val="single"/>
        </w:rPr>
        <w:t>Copie de sauvegarde pour :</w:t>
      </w:r>
    </w:p>
    <w:p w14:paraId="382ACBAC" w14:textId="77777777" w:rsidR="00C54238" w:rsidRPr="00210E95" w:rsidRDefault="00C54238" w:rsidP="00210E95">
      <w:pPr>
        <w:pBdr>
          <w:top w:val="single" w:sz="4" w:space="1" w:color="auto"/>
          <w:left w:val="single" w:sz="4" w:space="4" w:color="auto"/>
          <w:bottom w:val="single" w:sz="4" w:space="1" w:color="auto"/>
          <w:right w:val="single" w:sz="4" w:space="4" w:color="auto"/>
        </w:pBdr>
        <w:tabs>
          <w:tab w:val="left" w:pos="567"/>
          <w:tab w:val="left" w:pos="851"/>
          <w:tab w:val="left" w:pos="1134"/>
        </w:tabs>
        <w:ind w:left="284" w:firstLine="284"/>
        <w:jc w:val="both"/>
        <w:rPr>
          <w:rFonts w:ascii="Lucida Sans" w:hAnsi="Lucida Sans" w:cs="Arial"/>
          <w:sz w:val="20"/>
          <w:szCs w:val="20"/>
        </w:rPr>
      </w:pPr>
    </w:p>
    <w:p w14:paraId="79104032" w14:textId="77777777" w:rsidR="0061697D" w:rsidRDefault="0061697D" w:rsidP="0061697D">
      <w:pPr>
        <w:pBdr>
          <w:top w:val="single" w:sz="4" w:space="1" w:color="auto"/>
          <w:left w:val="single" w:sz="4" w:space="4" w:color="auto"/>
          <w:bottom w:val="single" w:sz="4" w:space="1" w:color="auto"/>
          <w:right w:val="single" w:sz="4" w:space="4" w:color="auto"/>
        </w:pBdr>
        <w:tabs>
          <w:tab w:val="left" w:pos="567"/>
          <w:tab w:val="left" w:pos="851"/>
          <w:tab w:val="left" w:pos="1134"/>
        </w:tabs>
        <w:ind w:left="284" w:firstLine="284"/>
        <w:jc w:val="center"/>
        <w:rPr>
          <w:rFonts w:ascii="Lucida Sans" w:hAnsi="Lucida Sans" w:cs="Arial"/>
          <w:b/>
          <w:color w:val="000000"/>
          <w:sz w:val="20"/>
          <w:szCs w:val="20"/>
        </w:rPr>
      </w:pPr>
      <w:r w:rsidRPr="0061697D">
        <w:rPr>
          <w:rFonts w:ascii="Lucida Sans" w:hAnsi="Lucida Sans" w:cs="Arial"/>
          <w:b/>
          <w:color w:val="000000"/>
          <w:sz w:val="20"/>
          <w:szCs w:val="20"/>
        </w:rPr>
        <w:t xml:space="preserve">Prestations d’intérim pour l’entretien des locaux et la restauration </w:t>
      </w:r>
    </w:p>
    <w:p w14:paraId="59798EE9" w14:textId="7F7BBBE4" w:rsidR="00261671" w:rsidRDefault="0061697D" w:rsidP="0061697D">
      <w:pPr>
        <w:pBdr>
          <w:top w:val="single" w:sz="4" w:space="1" w:color="auto"/>
          <w:left w:val="single" w:sz="4" w:space="4" w:color="auto"/>
          <w:bottom w:val="single" w:sz="4" w:space="1" w:color="auto"/>
          <w:right w:val="single" w:sz="4" w:space="4" w:color="auto"/>
        </w:pBdr>
        <w:tabs>
          <w:tab w:val="left" w:pos="567"/>
          <w:tab w:val="left" w:pos="851"/>
          <w:tab w:val="left" w:pos="1134"/>
        </w:tabs>
        <w:ind w:left="284" w:firstLine="284"/>
        <w:jc w:val="center"/>
        <w:rPr>
          <w:rFonts w:ascii="Lucida Sans" w:hAnsi="Lucida Sans" w:cs="Arial"/>
          <w:b/>
          <w:color w:val="000000"/>
          <w:sz w:val="20"/>
          <w:szCs w:val="20"/>
        </w:rPr>
      </w:pPr>
      <w:proofErr w:type="gramStart"/>
      <w:r w:rsidRPr="0061697D">
        <w:rPr>
          <w:rFonts w:ascii="Lucida Sans" w:hAnsi="Lucida Sans" w:cs="Arial"/>
          <w:b/>
          <w:color w:val="000000"/>
          <w:sz w:val="20"/>
          <w:szCs w:val="20"/>
        </w:rPr>
        <w:t>dans</w:t>
      </w:r>
      <w:proofErr w:type="gramEnd"/>
      <w:r w:rsidRPr="0061697D">
        <w:rPr>
          <w:rFonts w:ascii="Lucida Sans" w:hAnsi="Lucida Sans" w:cs="Arial"/>
          <w:b/>
          <w:color w:val="000000"/>
          <w:sz w:val="20"/>
          <w:szCs w:val="20"/>
        </w:rPr>
        <w:t xml:space="preserve"> les collèges du Val-de-Marne</w:t>
      </w:r>
    </w:p>
    <w:p w14:paraId="48E4123D" w14:textId="77777777" w:rsidR="0061697D" w:rsidRDefault="0061697D" w:rsidP="0061697D">
      <w:pPr>
        <w:pBdr>
          <w:top w:val="single" w:sz="4" w:space="1" w:color="auto"/>
          <w:left w:val="single" w:sz="4" w:space="4" w:color="auto"/>
          <w:bottom w:val="single" w:sz="4" w:space="1" w:color="auto"/>
          <w:right w:val="single" w:sz="4" w:space="4" w:color="auto"/>
        </w:pBdr>
        <w:tabs>
          <w:tab w:val="left" w:pos="567"/>
          <w:tab w:val="left" w:pos="851"/>
          <w:tab w:val="left" w:pos="1134"/>
        </w:tabs>
        <w:ind w:left="284" w:firstLine="284"/>
        <w:jc w:val="center"/>
        <w:rPr>
          <w:rFonts w:ascii="Lucida Sans" w:hAnsi="Lucida Sans" w:cs="Arial"/>
          <w:b/>
          <w:color w:val="000000"/>
          <w:sz w:val="20"/>
          <w:szCs w:val="20"/>
        </w:rPr>
      </w:pPr>
      <w:bookmarkStart w:id="1" w:name="_GoBack"/>
      <w:bookmarkEnd w:id="1"/>
    </w:p>
    <w:p w14:paraId="276C6892" w14:textId="77777777" w:rsidR="00210E95" w:rsidRDefault="00210E95" w:rsidP="00210E95">
      <w:pPr>
        <w:pBdr>
          <w:top w:val="single" w:sz="4" w:space="1" w:color="auto"/>
          <w:left w:val="single" w:sz="4" w:space="4" w:color="auto"/>
          <w:bottom w:val="single" w:sz="4" w:space="1" w:color="auto"/>
          <w:right w:val="single" w:sz="4" w:space="4" w:color="auto"/>
        </w:pBdr>
        <w:tabs>
          <w:tab w:val="left" w:pos="567"/>
          <w:tab w:val="left" w:pos="851"/>
          <w:tab w:val="left" w:pos="1134"/>
        </w:tabs>
        <w:ind w:left="284" w:firstLine="284"/>
        <w:jc w:val="center"/>
        <w:rPr>
          <w:rFonts w:ascii="Lucida Sans" w:hAnsi="Lucida Sans" w:cs="Arial"/>
          <w:b/>
          <w:sz w:val="20"/>
          <w:szCs w:val="20"/>
        </w:rPr>
      </w:pPr>
      <w:r w:rsidRPr="00210E95">
        <w:rPr>
          <w:rFonts w:ascii="Lucida Sans" w:hAnsi="Lucida Sans" w:cs="Arial"/>
          <w:b/>
          <w:sz w:val="20"/>
          <w:szCs w:val="20"/>
        </w:rPr>
        <w:t>NE PAS OUVRIR</w:t>
      </w:r>
    </w:p>
    <w:p w14:paraId="04F48069" w14:textId="77777777" w:rsidR="00DC1D75" w:rsidRPr="00210E95" w:rsidRDefault="00DC1D75" w:rsidP="00210E95">
      <w:pPr>
        <w:pBdr>
          <w:top w:val="single" w:sz="4" w:space="1" w:color="auto"/>
          <w:left w:val="single" w:sz="4" w:space="4" w:color="auto"/>
          <w:bottom w:val="single" w:sz="4" w:space="1" w:color="auto"/>
          <w:right w:val="single" w:sz="4" w:space="4" w:color="auto"/>
        </w:pBdr>
        <w:tabs>
          <w:tab w:val="left" w:pos="567"/>
          <w:tab w:val="left" w:pos="851"/>
          <w:tab w:val="left" w:pos="1134"/>
        </w:tabs>
        <w:ind w:left="284" w:firstLine="284"/>
        <w:jc w:val="center"/>
        <w:rPr>
          <w:rFonts w:ascii="Lucida Sans" w:hAnsi="Lucida Sans" w:cs="Arial"/>
          <w:sz w:val="20"/>
          <w:szCs w:val="20"/>
        </w:rPr>
      </w:pPr>
    </w:p>
    <w:p w14:paraId="32EEE7AE" w14:textId="77777777" w:rsidR="00210E95" w:rsidRPr="00210E95" w:rsidRDefault="00210E95" w:rsidP="00210E95">
      <w:pPr>
        <w:tabs>
          <w:tab w:val="left" w:pos="567"/>
          <w:tab w:val="left" w:pos="851"/>
          <w:tab w:val="left" w:pos="1134"/>
        </w:tabs>
        <w:ind w:left="284" w:firstLine="284"/>
        <w:jc w:val="both"/>
        <w:rPr>
          <w:rFonts w:ascii="Lucida Sans" w:hAnsi="Lucida Sans" w:cs="Arial"/>
          <w:sz w:val="20"/>
          <w:szCs w:val="20"/>
          <w:u w:val="single"/>
        </w:rPr>
      </w:pPr>
    </w:p>
    <w:p w14:paraId="123AC625" w14:textId="77777777" w:rsidR="006C0245" w:rsidRPr="000E4213" w:rsidRDefault="006C0245" w:rsidP="006C0245">
      <w:pPr>
        <w:spacing w:line="259" w:lineRule="auto"/>
        <w:jc w:val="both"/>
        <w:rPr>
          <w:rFonts w:ascii="Lucida Sans" w:hAnsi="Lucida Sans"/>
          <w:color w:val="000000"/>
          <w:sz w:val="20"/>
          <w:szCs w:val="20"/>
        </w:rPr>
      </w:pPr>
      <w:r>
        <w:rPr>
          <w:rFonts w:ascii="Lucida Sans" w:hAnsi="Lucida Sans"/>
          <w:color w:val="000000"/>
          <w:sz w:val="20"/>
          <w:szCs w:val="20"/>
        </w:rPr>
        <w:t>Cette copie</w:t>
      </w:r>
      <w:r w:rsidRPr="000E4213">
        <w:rPr>
          <w:rFonts w:ascii="Lucida Sans" w:hAnsi="Lucida Sans"/>
          <w:color w:val="000000"/>
          <w:sz w:val="20"/>
          <w:szCs w:val="20"/>
        </w:rPr>
        <w:t xml:space="preserve"> </w:t>
      </w:r>
      <w:r>
        <w:rPr>
          <w:rFonts w:ascii="Lucida Sans" w:hAnsi="Lucida Sans"/>
          <w:color w:val="000000"/>
          <w:sz w:val="20"/>
          <w:szCs w:val="20"/>
        </w:rPr>
        <w:t xml:space="preserve">de sauvegarde </w:t>
      </w:r>
      <w:r w:rsidRPr="000E4213">
        <w:rPr>
          <w:rFonts w:ascii="Lucida Sans" w:hAnsi="Lucida Sans"/>
          <w:color w:val="000000"/>
          <w:sz w:val="20"/>
          <w:szCs w:val="20"/>
        </w:rPr>
        <w:t>est ouverte</w:t>
      </w:r>
      <w:r>
        <w:rPr>
          <w:rFonts w:ascii="Lucida Sans" w:hAnsi="Lucida Sans"/>
          <w:color w:val="000000"/>
          <w:sz w:val="20"/>
          <w:szCs w:val="20"/>
        </w:rPr>
        <w:t>,</w:t>
      </w:r>
      <w:r w:rsidRPr="000E4213">
        <w:rPr>
          <w:rFonts w:ascii="Lucida Sans" w:hAnsi="Lucida Sans"/>
          <w:color w:val="000000"/>
          <w:sz w:val="20"/>
          <w:szCs w:val="20"/>
        </w:rPr>
        <w:t xml:space="preserve"> </w:t>
      </w:r>
      <w:r w:rsidRPr="00210E95">
        <w:rPr>
          <w:rFonts w:ascii="Lucida Sans" w:hAnsi="Lucida Sans" w:cs="Arial"/>
          <w:sz w:val="20"/>
          <w:szCs w:val="20"/>
        </w:rPr>
        <w:t xml:space="preserve">sous réserve </w:t>
      </w:r>
      <w:r>
        <w:rPr>
          <w:rFonts w:ascii="Lucida Sans" w:hAnsi="Lucida Sans" w:cs="Arial"/>
          <w:sz w:val="20"/>
          <w:szCs w:val="20"/>
        </w:rPr>
        <w:t>d’être</w:t>
      </w:r>
      <w:r w:rsidRPr="00210E95">
        <w:rPr>
          <w:rFonts w:ascii="Lucida Sans" w:hAnsi="Lucida Sans" w:cs="Arial"/>
          <w:sz w:val="20"/>
          <w:szCs w:val="20"/>
        </w:rPr>
        <w:t xml:space="preserve"> parvenue dans les délais de dépôt des offres</w:t>
      </w:r>
      <w:r>
        <w:rPr>
          <w:rFonts w:ascii="Lucida Sans" w:hAnsi="Lucida Sans" w:cs="Arial"/>
          <w:sz w:val="20"/>
          <w:szCs w:val="20"/>
        </w:rPr>
        <w:t>,</w:t>
      </w:r>
      <w:r w:rsidRPr="000E4213">
        <w:rPr>
          <w:rFonts w:ascii="Lucida Sans" w:hAnsi="Lucida Sans"/>
          <w:color w:val="000000"/>
          <w:sz w:val="20"/>
          <w:szCs w:val="20"/>
        </w:rPr>
        <w:t xml:space="preserve"> dans les cas suivants :</w:t>
      </w:r>
    </w:p>
    <w:p w14:paraId="73D03B4D" w14:textId="77777777" w:rsidR="006C0245" w:rsidRDefault="006C0245" w:rsidP="006C0245">
      <w:pPr>
        <w:pStyle w:val="ParagrapheIndent2"/>
        <w:spacing w:line="233" w:lineRule="exact"/>
        <w:ind w:left="20" w:right="20"/>
        <w:jc w:val="both"/>
        <w:rPr>
          <w:color w:val="000000"/>
        </w:rPr>
      </w:pPr>
      <w:r>
        <w:rPr>
          <w:color w:val="000000"/>
        </w:rPr>
        <w:t>- lorsqu'un programme informatique malveillant est détecté dans le pli transmis par voie électronique ;</w:t>
      </w:r>
    </w:p>
    <w:p w14:paraId="167FEC37" w14:textId="77777777" w:rsidR="006C0245" w:rsidRDefault="006C0245" w:rsidP="006C0245">
      <w:pPr>
        <w:pStyle w:val="ParagrapheIndent2"/>
        <w:spacing w:line="233" w:lineRule="exact"/>
        <w:ind w:left="20" w:right="20"/>
        <w:jc w:val="both"/>
        <w:rPr>
          <w:color w:val="000000"/>
        </w:rPr>
      </w:pPr>
      <w:r>
        <w:rPr>
          <w:color w:val="000000"/>
        </w:rPr>
        <w:t>- lorsque le pli électronique est reçu de façon incomplète, hors délai ou n'a pu être ouvert, à condition que sa transmission ait commencée avant la clôture de la remise des plis.</w:t>
      </w:r>
    </w:p>
    <w:p w14:paraId="4495BB8B" w14:textId="77777777" w:rsidR="00210E95" w:rsidRPr="00210E95" w:rsidRDefault="00210E95" w:rsidP="00210E95">
      <w:pPr>
        <w:tabs>
          <w:tab w:val="left" w:pos="567"/>
          <w:tab w:val="left" w:pos="851"/>
          <w:tab w:val="left" w:pos="1134"/>
        </w:tabs>
        <w:ind w:left="284" w:firstLine="284"/>
        <w:jc w:val="both"/>
        <w:rPr>
          <w:rFonts w:ascii="Lucida Sans" w:hAnsi="Lucida Sans" w:cs="Arial"/>
          <w:sz w:val="20"/>
          <w:szCs w:val="20"/>
        </w:rPr>
      </w:pPr>
    </w:p>
    <w:p w14:paraId="3F489ADD" w14:textId="77777777" w:rsidR="00F43768" w:rsidRPr="00F75329" w:rsidRDefault="00F43768" w:rsidP="00F43768">
      <w:pPr>
        <w:tabs>
          <w:tab w:val="left" w:pos="567"/>
          <w:tab w:val="left" w:pos="851"/>
          <w:tab w:val="left" w:pos="1134"/>
        </w:tabs>
        <w:ind w:left="284"/>
        <w:jc w:val="both"/>
        <w:rPr>
          <w:rFonts w:ascii="Lucida Sans" w:hAnsi="Lucida Sans" w:cs="Arial"/>
          <w:sz w:val="20"/>
          <w:szCs w:val="20"/>
        </w:rPr>
      </w:pPr>
      <w:bookmarkStart w:id="2" w:name="_Toc351729654"/>
      <w:r>
        <w:rPr>
          <w:rFonts w:ascii="Lucida Sans" w:hAnsi="Lucida Sans" w:cs="Arial"/>
          <w:sz w:val="20"/>
          <w:szCs w:val="20"/>
        </w:rPr>
        <w:t>L</w:t>
      </w:r>
      <w:r w:rsidRPr="00F75329">
        <w:rPr>
          <w:rFonts w:ascii="Lucida Sans" w:hAnsi="Lucida Sans" w:cs="Arial"/>
          <w:sz w:val="20"/>
          <w:szCs w:val="20"/>
        </w:rPr>
        <w:t>’adresse pour la transmission des copies de sauvegarde est :</w:t>
      </w:r>
    </w:p>
    <w:p w14:paraId="5F69E22E" w14:textId="77777777" w:rsidR="00F43768" w:rsidRPr="00F75329" w:rsidRDefault="00F43768" w:rsidP="00F43768">
      <w:pPr>
        <w:tabs>
          <w:tab w:val="left" w:pos="567"/>
          <w:tab w:val="left" w:pos="851"/>
          <w:tab w:val="left" w:pos="1134"/>
        </w:tabs>
        <w:ind w:left="284"/>
        <w:jc w:val="both"/>
        <w:rPr>
          <w:rFonts w:ascii="Lucida Sans" w:hAnsi="Lucida Sans" w:cs="Arial"/>
          <w:sz w:val="20"/>
          <w:szCs w:val="20"/>
        </w:rPr>
      </w:pPr>
    </w:p>
    <w:p w14:paraId="7C16ED01" w14:textId="77777777" w:rsidR="00F43768" w:rsidRDefault="00F43768" w:rsidP="00F43768">
      <w:pPr>
        <w:tabs>
          <w:tab w:val="left" w:pos="567"/>
          <w:tab w:val="left" w:pos="851"/>
          <w:tab w:val="left" w:pos="1134"/>
        </w:tabs>
        <w:ind w:left="284"/>
        <w:jc w:val="both"/>
        <w:rPr>
          <w:rFonts w:ascii="Lucida Sans" w:hAnsi="Lucida Sans" w:cs="Arial"/>
          <w:sz w:val="20"/>
          <w:szCs w:val="20"/>
        </w:rPr>
      </w:pPr>
      <w:r w:rsidRPr="00F75329">
        <w:rPr>
          <w:rFonts w:ascii="Lucida Sans" w:hAnsi="Lucida Sans" w:cs="Arial"/>
          <w:b/>
          <w:sz w:val="20"/>
          <w:szCs w:val="20"/>
          <w:u w:val="single"/>
        </w:rPr>
        <w:t>Pour son envoi postal</w:t>
      </w:r>
      <w:r w:rsidRPr="00F75329">
        <w:rPr>
          <w:rFonts w:ascii="Lucida Sans" w:hAnsi="Lucida Sans" w:cs="Arial"/>
          <w:b/>
          <w:sz w:val="20"/>
          <w:szCs w:val="20"/>
        </w:rPr>
        <w:t xml:space="preserve"> :</w:t>
      </w:r>
      <w:r w:rsidRPr="00F75329">
        <w:rPr>
          <w:rFonts w:ascii="Lucida Sans" w:hAnsi="Lucida Sans" w:cs="Arial"/>
          <w:sz w:val="20"/>
          <w:szCs w:val="20"/>
        </w:rPr>
        <w:t xml:space="preserve"> </w:t>
      </w:r>
    </w:p>
    <w:p w14:paraId="168F2797" w14:textId="77777777" w:rsidR="00F43768" w:rsidRPr="00F75329" w:rsidRDefault="00F43768" w:rsidP="00F43768">
      <w:pPr>
        <w:tabs>
          <w:tab w:val="left" w:pos="567"/>
          <w:tab w:val="left" w:pos="851"/>
          <w:tab w:val="left" w:pos="1134"/>
        </w:tabs>
        <w:ind w:left="284"/>
        <w:jc w:val="center"/>
        <w:rPr>
          <w:rFonts w:ascii="Lucida Sans" w:hAnsi="Lucida Sans" w:cs="Arial"/>
          <w:b/>
          <w:sz w:val="20"/>
          <w:szCs w:val="20"/>
        </w:rPr>
      </w:pPr>
      <w:r w:rsidRPr="00F75329">
        <w:rPr>
          <w:rFonts w:ascii="Lucida Sans" w:hAnsi="Lucida Sans" w:cs="Arial"/>
          <w:b/>
          <w:sz w:val="20"/>
          <w:szCs w:val="20"/>
        </w:rPr>
        <w:t>Conseil départemental du Val-de-Marne</w:t>
      </w:r>
    </w:p>
    <w:p w14:paraId="0CEE98CF" w14:textId="77777777" w:rsidR="00F43768" w:rsidRPr="00F75329" w:rsidRDefault="00F43768" w:rsidP="00F43768">
      <w:pPr>
        <w:tabs>
          <w:tab w:val="left" w:pos="567"/>
          <w:tab w:val="left" w:pos="851"/>
          <w:tab w:val="left" w:pos="1134"/>
        </w:tabs>
        <w:ind w:left="284"/>
        <w:jc w:val="center"/>
        <w:rPr>
          <w:rFonts w:ascii="Lucida Sans" w:hAnsi="Lucida Sans" w:cs="Arial"/>
          <w:b/>
          <w:sz w:val="20"/>
          <w:szCs w:val="20"/>
        </w:rPr>
      </w:pPr>
      <w:r w:rsidRPr="00F75329">
        <w:rPr>
          <w:rFonts w:ascii="Lucida Sans" w:hAnsi="Lucida Sans" w:cs="Arial"/>
          <w:b/>
          <w:sz w:val="20"/>
          <w:szCs w:val="20"/>
        </w:rPr>
        <w:t>Direction de l’achat public et des marchés</w:t>
      </w:r>
    </w:p>
    <w:p w14:paraId="38690595" w14:textId="77777777" w:rsidR="00F43768" w:rsidRPr="00F75329" w:rsidRDefault="00F43768" w:rsidP="00F43768">
      <w:pPr>
        <w:tabs>
          <w:tab w:val="left" w:pos="567"/>
          <w:tab w:val="left" w:pos="851"/>
          <w:tab w:val="left" w:pos="1134"/>
        </w:tabs>
        <w:ind w:left="284"/>
        <w:jc w:val="center"/>
        <w:rPr>
          <w:rFonts w:ascii="Lucida Sans" w:hAnsi="Lucida Sans" w:cs="Arial"/>
          <w:b/>
          <w:sz w:val="20"/>
          <w:szCs w:val="20"/>
        </w:rPr>
      </w:pPr>
      <w:r w:rsidRPr="00F75329">
        <w:rPr>
          <w:rFonts w:ascii="Lucida Sans" w:hAnsi="Lucida Sans" w:cs="Arial"/>
          <w:b/>
          <w:sz w:val="20"/>
          <w:szCs w:val="20"/>
        </w:rPr>
        <w:t>Service de la stratégie des achats et du contrôle des marchés</w:t>
      </w:r>
    </w:p>
    <w:p w14:paraId="3007EA70" w14:textId="77777777" w:rsidR="00F43768" w:rsidRPr="00F75329" w:rsidRDefault="00F43768" w:rsidP="00F43768">
      <w:pPr>
        <w:tabs>
          <w:tab w:val="left" w:pos="567"/>
          <w:tab w:val="left" w:pos="851"/>
          <w:tab w:val="left" w:pos="1134"/>
        </w:tabs>
        <w:ind w:left="284"/>
        <w:jc w:val="center"/>
        <w:rPr>
          <w:rFonts w:ascii="Lucida Sans" w:hAnsi="Lucida Sans" w:cs="Arial"/>
          <w:b/>
          <w:sz w:val="20"/>
          <w:szCs w:val="20"/>
        </w:rPr>
      </w:pPr>
      <w:r w:rsidRPr="00F75329">
        <w:rPr>
          <w:rFonts w:ascii="Lucida Sans" w:hAnsi="Lucida Sans" w:cs="Arial"/>
          <w:b/>
          <w:sz w:val="20"/>
          <w:szCs w:val="20"/>
        </w:rPr>
        <w:t>94054 CRETEIL CEDEX</w:t>
      </w:r>
    </w:p>
    <w:p w14:paraId="3AB9A534" w14:textId="77777777" w:rsidR="00F43768" w:rsidRPr="00F75329" w:rsidRDefault="00F43768" w:rsidP="00F43768">
      <w:pPr>
        <w:tabs>
          <w:tab w:val="left" w:pos="567"/>
          <w:tab w:val="left" w:pos="851"/>
          <w:tab w:val="left" w:pos="1134"/>
        </w:tabs>
        <w:ind w:left="284"/>
        <w:jc w:val="both"/>
        <w:rPr>
          <w:rFonts w:ascii="Lucida Sans" w:hAnsi="Lucida Sans" w:cs="Arial"/>
          <w:sz w:val="20"/>
          <w:szCs w:val="20"/>
        </w:rPr>
      </w:pPr>
    </w:p>
    <w:p w14:paraId="7F037F8C" w14:textId="77777777" w:rsidR="00F43768" w:rsidRPr="00F75329" w:rsidRDefault="00F43768" w:rsidP="00F43768">
      <w:pPr>
        <w:tabs>
          <w:tab w:val="left" w:pos="567"/>
          <w:tab w:val="left" w:pos="851"/>
          <w:tab w:val="left" w:pos="1134"/>
        </w:tabs>
        <w:ind w:left="284"/>
        <w:jc w:val="both"/>
        <w:rPr>
          <w:rFonts w:ascii="Lucida Sans" w:hAnsi="Lucida Sans" w:cs="Arial"/>
          <w:b/>
          <w:sz w:val="20"/>
          <w:szCs w:val="20"/>
        </w:rPr>
      </w:pPr>
      <w:r w:rsidRPr="00F75329">
        <w:rPr>
          <w:rFonts w:ascii="Lucida Sans" w:hAnsi="Lucida Sans" w:cs="Arial"/>
          <w:b/>
          <w:sz w:val="20"/>
          <w:szCs w:val="20"/>
          <w:u w:val="single"/>
        </w:rPr>
        <w:t>Pour les dépôts sur place, contre récépissé (coursier, organisme spécialisé dans le transport express de plis et de colis)</w:t>
      </w:r>
      <w:r w:rsidRPr="00F75329">
        <w:rPr>
          <w:rFonts w:ascii="Lucida Sans" w:hAnsi="Lucida Sans" w:cs="Arial"/>
          <w:b/>
          <w:sz w:val="20"/>
          <w:szCs w:val="20"/>
        </w:rPr>
        <w:t> :</w:t>
      </w:r>
    </w:p>
    <w:p w14:paraId="44411EE3" w14:textId="77777777" w:rsidR="00F43768" w:rsidRDefault="00F43768" w:rsidP="00F43768">
      <w:pPr>
        <w:tabs>
          <w:tab w:val="left" w:pos="567"/>
          <w:tab w:val="left" w:pos="851"/>
          <w:tab w:val="left" w:pos="1134"/>
        </w:tabs>
        <w:ind w:left="284"/>
        <w:rPr>
          <w:rFonts w:ascii="Lucida Sans" w:hAnsi="Lucida Sans" w:cs="Arial"/>
          <w:sz w:val="20"/>
          <w:szCs w:val="20"/>
        </w:rPr>
      </w:pPr>
      <w:r>
        <w:rPr>
          <w:rFonts w:ascii="Lucida Sans" w:hAnsi="Lucida Sans" w:cs="Arial"/>
          <w:sz w:val="20"/>
          <w:szCs w:val="20"/>
        </w:rPr>
        <w:t>V</w:t>
      </w:r>
      <w:r w:rsidRPr="00F75329">
        <w:rPr>
          <w:rFonts w:ascii="Lucida Sans" w:hAnsi="Lucida Sans" w:cs="Arial"/>
          <w:sz w:val="20"/>
          <w:szCs w:val="20"/>
        </w:rPr>
        <w:t xml:space="preserve">euillez-vous présenter avant la date limite de remises des plis à l'adresse suivante : </w:t>
      </w:r>
    </w:p>
    <w:p w14:paraId="114ABC37" w14:textId="77777777" w:rsidR="00F43768" w:rsidRDefault="00F43768" w:rsidP="00F43768">
      <w:pPr>
        <w:tabs>
          <w:tab w:val="left" w:pos="567"/>
          <w:tab w:val="left" w:pos="851"/>
          <w:tab w:val="left" w:pos="1134"/>
        </w:tabs>
        <w:ind w:left="284"/>
        <w:jc w:val="center"/>
        <w:rPr>
          <w:rFonts w:ascii="Lucida Sans" w:hAnsi="Lucida Sans" w:cs="Arial"/>
          <w:sz w:val="20"/>
          <w:szCs w:val="20"/>
        </w:rPr>
      </w:pPr>
      <w:r w:rsidRPr="00F75329">
        <w:rPr>
          <w:rFonts w:ascii="Lucida Sans" w:hAnsi="Lucida Sans" w:cs="Arial"/>
          <w:sz w:val="20"/>
          <w:szCs w:val="20"/>
        </w:rPr>
        <w:t>Direction de l’achat public et des marchés</w:t>
      </w:r>
    </w:p>
    <w:p w14:paraId="7B2343F9" w14:textId="77777777" w:rsidR="00F43768" w:rsidRDefault="00F43768" w:rsidP="00F43768">
      <w:pPr>
        <w:tabs>
          <w:tab w:val="left" w:pos="567"/>
          <w:tab w:val="left" w:pos="851"/>
          <w:tab w:val="left" w:pos="1134"/>
        </w:tabs>
        <w:ind w:left="284"/>
        <w:jc w:val="center"/>
        <w:rPr>
          <w:rFonts w:ascii="Lucida Sans" w:hAnsi="Lucida Sans" w:cs="Arial"/>
          <w:sz w:val="20"/>
          <w:szCs w:val="20"/>
        </w:rPr>
      </w:pPr>
      <w:r w:rsidRPr="00F75329">
        <w:rPr>
          <w:rFonts w:ascii="Lucida Sans" w:hAnsi="Lucida Sans" w:cs="Arial"/>
          <w:sz w:val="20"/>
          <w:szCs w:val="20"/>
        </w:rPr>
        <w:t>Service de la stratégie des achats et du contrôle des marchés</w:t>
      </w:r>
    </w:p>
    <w:p w14:paraId="12F397ED" w14:textId="77777777" w:rsidR="00F43768" w:rsidRDefault="00F43768" w:rsidP="00F43768">
      <w:pPr>
        <w:tabs>
          <w:tab w:val="left" w:pos="567"/>
          <w:tab w:val="left" w:pos="851"/>
          <w:tab w:val="left" w:pos="1134"/>
        </w:tabs>
        <w:ind w:left="284"/>
        <w:jc w:val="center"/>
        <w:rPr>
          <w:rFonts w:ascii="Lucida Sans" w:hAnsi="Lucida Sans" w:cs="Arial"/>
          <w:sz w:val="20"/>
          <w:szCs w:val="20"/>
        </w:rPr>
      </w:pPr>
      <w:r w:rsidRPr="00F75329">
        <w:rPr>
          <w:rFonts w:ascii="Lucida Sans" w:hAnsi="Lucida Sans" w:cs="Arial"/>
          <w:sz w:val="20"/>
          <w:szCs w:val="20"/>
        </w:rPr>
        <w:t>Hôt</w:t>
      </w:r>
      <w:r>
        <w:rPr>
          <w:rFonts w:ascii="Lucida Sans" w:hAnsi="Lucida Sans" w:cs="Arial"/>
          <w:sz w:val="20"/>
          <w:szCs w:val="20"/>
        </w:rPr>
        <w:t xml:space="preserve">el du département </w:t>
      </w:r>
    </w:p>
    <w:p w14:paraId="26182B4D" w14:textId="77777777" w:rsidR="00F43768" w:rsidRDefault="00F43768" w:rsidP="00F43768">
      <w:pPr>
        <w:tabs>
          <w:tab w:val="left" w:pos="567"/>
          <w:tab w:val="left" w:pos="851"/>
          <w:tab w:val="left" w:pos="1134"/>
        </w:tabs>
        <w:ind w:left="284"/>
        <w:jc w:val="center"/>
        <w:rPr>
          <w:rFonts w:ascii="Lucida Sans" w:hAnsi="Lucida Sans" w:cs="Arial"/>
          <w:sz w:val="20"/>
          <w:szCs w:val="20"/>
        </w:rPr>
      </w:pPr>
      <w:r>
        <w:rPr>
          <w:rFonts w:ascii="Lucida Sans" w:hAnsi="Lucida Sans" w:cs="Arial"/>
          <w:sz w:val="20"/>
          <w:szCs w:val="20"/>
        </w:rPr>
        <w:t>4ème étage - Bureaux 456/457/459</w:t>
      </w:r>
    </w:p>
    <w:p w14:paraId="0841F866" w14:textId="77777777" w:rsidR="00F43768" w:rsidRDefault="00F43768" w:rsidP="00F43768">
      <w:pPr>
        <w:tabs>
          <w:tab w:val="left" w:pos="567"/>
          <w:tab w:val="left" w:pos="851"/>
          <w:tab w:val="left" w:pos="1134"/>
        </w:tabs>
        <w:ind w:left="284"/>
        <w:jc w:val="center"/>
        <w:rPr>
          <w:rFonts w:ascii="Lucida Sans" w:hAnsi="Lucida Sans" w:cs="Arial"/>
          <w:sz w:val="20"/>
          <w:szCs w:val="20"/>
        </w:rPr>
      </w:pPr>
      <w:r w:rsidRPr="00F75329">
        <w:rPr>
          <w:rFonts w:ascii="Lucida Sans" w:hAnsi="Lucida Sans" w:cs="Arial"/>
          <w:sz w:val="20"/>
          <w:szCs w:val="20"/>
        </w:rPr>
        <w:t>21- 29 Av</w:t>
      </w:r>
      <w:r>
        <w:rPr>
          <w:rFonts w:ascii="Lucida Sans" w:hAnsi="Lucida Sans" w:cs="Arial"/>
          <w:sz w:val="20"/>
          <w:szCs w:val="20"/>
        </w:rPr>
        <w:t xml:space="preserve">enue du Général de Gaulle </w:t>
      </w:r>
    </w:p>
    <w:p w14:paraId="65E32935" w14:textId="77777777" w:rsidR="00F43768" w:rsidRPr="00F75329" w:rsidRDefault="00F43768" w:rsidP="00F43768">
      <w:pPr>
        <w:tabs>
          <w:tab w:val="left" w:pos="567"/>
          <w:tab w:val="left" w:pos="851"/>
          <w:tab w:val="left" w:pos="1134"/>
        </w:tabs>
        <w:ind w:left="284"/>
        <w:jc w:val="center"/>
        <w:rPr>
          <w:rFonts w:ascii="Lucida Sans" w:hAnsi="Lucida Sans" w:cs="Arial"/>
          <w:sz w:val="20"/>
          <w:szCs w:val="20"/>
        </w:rPr>
      </w:pPr>
      <w:r>
        <w:rPr>
          <w:rFonts w:ascii="Lucida Sans" w:hAnsi="Lucida Sans" w:cs="Arial"/>
          <w:sz w:val="20"/>
          <w:szCs w:val="20"/>
        </w:rPr>
        <w:t>94000 CRETEIL</w:t>
      </w:r>
    </w:p>
    <w:p w14:paraId="56B0D362" w14:textId="77777777" w:rsidR="00F43768" w:rsidRDefault="00F43768" w:rsidP="00F43768">
      <w:pPr>
        <w:tabs>
          <w:tab w:val="left" w:pos="567"/>
          <w:tab w:val="left" w:pos="851"/>
          <w:tab w:val="left" w:pos="1134"/>
        </w:tabs>
        <w:ind w:left="284"/>
        <w:jc w:val="both"/>
        <w:rPr>
          <w:rFonts w:ascii="Lucida Sans" w:hAnsi="Lucida Sans" w:cs="Arial"/>
          <w:sz w:val="20"/>
          <w:szCs w:val="20"/>
        </w:rPr>
      </w:pPr>
    </w:p>
    <w:p w14:paraId="58AA3D7A" w14:textId="77777777" w:rsidR="00F43768" w:rsidRDefault="00F43768" w:rsidP="00F43768">
      <w:pPr>
        <w:tabs>
          <w:tab w:val="left" w:pos="567"/>
          <w:tab w:val="left" w:pos="851"/>
          <w:tab w:val="left" w:pos="1134"/>
        </w:tabs>
        <w:ind w:left="284"/>
        <w:jc w:val="both"/>
        <w:rPr>
          <w:rFonts w:ascii="Lucida Sans" w:hAnsi="Lucida Sans" w:cs="Arial"/>
          <w:sz w:val="20"/>
          <w:szCs w:val="20"/>
        </w:rPr>
      </w:pPr>
      <w:r>
        <w:rPr>
          <w:rFonts w:ascii="Lucida Sans" w:hAnsi="Lucida Sans" w:cs="Arial"/>
          <w:sz w:val="20"/>
          <w:szCs w:val="20"/>
        </w:rPr>
        <w:t xml:space="preserve">Le service est </w:t>
      </w:r>
      <w:r w:rsidRPr="00F75329">
        <w:rPr>
          <w:rFonts w:ascii="Lucida Sans" w:hAnsi="Lucida Sans" w:cs="Arial"/>
          <w:sz w:val="20"/>
          <w:szCs w:val="20"/>
        </w:rPr>
        <w:t>ouvert du lundi au vendredi de 9h à</w:t>
      </w:r>
      <w:r>
        <w:rPr>
          <w:rFonts w:ascii="Lucida Sans" w:hAnsi="Lucida Sans" w:cs="Arial"/>
          <w:sz w:val="20"/>
          <w:szCs w:val="20"/>
        </w:rPr>
        <w:t xml:space="preserve"> 12h et de 14h à 16h.</w:t>
      </w:r>
      <w:r w:rsidRPr="00F75329">
        <w:rPr>
          <w:rFonts w:ascii="Lucida Sans" w:hAnsi="Lucida Sans" w:cs="Arial"/>
          <w:sz w:val="20"/>
          <w:szCs w:val="20"/>
        </w:rPr>
        <w:t xml:space="preserve"> </w:t>
      </w:r>
    </w:p>
    <w:p w14:paraId="16055A39" w14:textId="77777777" w:rsidR="00F43768" w:rsidRPr="00F75329" w:rsidRDefault="00F43768" w:rsidP="00F43768">
      <w:pPr>
        <w:tabs>
          <w:tab w:val="left" w:pos="567"/>
          <w:tab w:val="left" w:pos="851"/>
          <w:tab w:val="left" w:pos="1134"/>
        </w:tabs>
        <w:ind w:left="284"/>
        <w:jc w:val="both"/>
        <w:rPr>
          <w:rFonts w:ascii="Lucida Sans" w:hAnsi="Lucida Sans" w:cs="Arial"/>
          <w:sz w:val="20"/>
          <w:szCs w:val="20"/>
        </w:rPr>
      </w:pPr>
    </w:p>
    <w:p w14:paraId="6662FB92" w14:textId="77777777" w:rsidR="00F43768" w:rsidRPr="00F75329" w:rsidRDefault="00F43768" w:rsidP="00F43768">
      <w:pPr>
        <w:tabs>
          <w:tab w:val="left" w:pos="567"/>
          <w:tab w:val="left" w:pos="851"/>
          <w:tab w:val="left" w:pos="1134"/>
        </w:tabs>
        <w:ind w:left="284"/>
        <w:jc w:val="both"/>
        <w:rPr>
          <w:rFonts w:ascii="Lucida Sans" w:hAnsi="Lucida Sans" w:cs="Arial"/>
          <w:sz w:val="20"/>
          <w:szCs w:val="20"/>
        </w:rPr>
      </w:pPr>
      <w:r w:rsidRPr="00F75329">
        <w:rPr>
          <w:rFonts w:ascii="Segoe UI Symbol" w:hAnsi="Segoe UI Symbol" w:cs="Segoe UI Symbol"/>
          <w:sz w:val="48"/>
          <w:szCs w:val="20"/>
        </w:rPr>
        <w:t>⚠</w:t>
      </w:r>
      <w:r w:rsidRPr="00F75329">
        <w:rPr>
          <w:rFonts w:ascii="Lucida Sans" w:hAnsi="Lucida Sans" w:cs="Arial"/>
          <w:sz w:val="20"/>
          <w:szCs w:val="20"/>
        </w:rPr>
        <w:t xml:space="preserve"> Pour accéder au sein de l’hôtel du département, nous vous invitons lors de votr</w:t>
      </w:r>
      <w:r>
        <w:rPr>
          <w:rFonts w:ascii="Lucida Sans" w:hAnsi="Lucida Sans" w:cs="Arial"/>
          <w:sz w:val="20"/>
          <w:szCs w:val="20"/>
        </w:rPr>
        <w:t>e venue</w:t>
      </w:r>
      <w:r w:rsidRPr="00F75329">
        <w:rPr>
          <w:rFonts w:ascii="Lucida Sans" w:hAnsi="Lucida Sans" w:cs="Arial"/>
          <w:sz w:val="20"/>
          <w:szCs w:val="20"/>
        </w:rPr>
        <w:t xml:space="preserve"> :</w:t>
      </w:r>
    </w:p>
    <w:p w14:paraId="7E59F916" w14:textId="77777777" w:rsidR="00F43768" w:rsidRPr="00F75329" w:rsidRDefault="00F43768" w:rsidP="00F43768">
      <w:pPr>
        <w:tabs>
          <w:tab w:val="left" w:pos="567"/>
          <w:tab w:val="left" w:pos="851"/>
          <w:tab w:val="left" w:pos="1134"/>
        </w:tabs>
        <w:ind w:left="284"/>
        <w:jc w:val="both"/>
        <w:rPr>
          <w:rFonts w:ascii="Lucida Sans" w:hAnsi="Lucida Sans" w:cs="Arial"/>
          <w:sz w:val="20"/>
          <w:szCs w:val="20"/>
        </w:rPr>
      </w:pPr>
      <w:r w:rsidRPr="00F75329">
        <w:rPr>
          <w:rFonts w:ascii="Lucida Sans" w:hAnsi="Lucida Sans" w:cs="Arial"/>
          <w:sz w:val="20"/>
          <w:szCs w:val="20"/>
        </w:rPr>
        <w:t xml:space="preserve">1. </w:t>
      </w:r>
      <w:r>
        <w:rPr>
          <w:rFonts w:ascii="Lucida Sans" w:hAnsi="Lucida Sans" w:cs="Arial"/>
          <w:sz w:val="20"/>
          <w:szCs w:val="20"/>
        </w:rPr>
        <w:t xml:space="preserve">à </w:t>
      </w:r>
      <w:r w:rsidRPr="00F75329">
        <w:rPr>
          <w:rFonts w:ascii="Lucida Sans" w:hAnsi="Lucida Sans" w:cs="Arial"/>
          <w:sz w:val="20"/>
          <w:szCs w:val="20"/>
        </w:rPr>
        <w:t>vous présenter</w:t>
      </w:r>
      <w:r>
        <w:rPr>
          <w:rFonts w:ascii="Lucida Sans" w:hAnsi="Lucida Sans" w:cs="Arial"/>
          <w:sz w:val="20"/>
          <w:szCs w:val="20"/>
        </w:rPr>
        <w:t>,</w:t>
      </w:r>
      <w:r w:rsidRPr="00F75329">
        <w:rPr>
          <w:rFonts w:ascii="Lucida Sans" w:hAnsi="Lucida Sans" w:cs="Arial"/>
          <w:sz w:val="20"/>
          <w:szCs w:val="20"/>
        </w:rPr>
        <w:t xml:space="preserve"> </w:t>
      </w:r>
      <w:r>
        <w:rPr>
          <w:rFonts w:ascii="Lucida Sans" w:hAnsi="Lucida Sans" w:cs="Arial"/>
          <w:sz w:val="20"/>
          <w:szCs w:val="20"/>
        </w:rPr>
        <w:t xml:space="preserve">avec le </w:t>
      </w:r>
      <w:r w:rsidRPr="00055EE2">
        <w:rPr>
          <w:rFonts w:ascii="Lucida Sans" w:hAnsi="Lucida Sans" w:cs="Arial"/>
          <w:sz w:val="20"/>
          <w:szCs w:val="20"/>
        </w:rPr>
        <w:t>bon de dépôt</w:t>
      </w:r>
      <w:r>
        <w:rPr>
          <w:rFonts w:ascii="Lucida Sans" w:hAnsi="Lucida Sans" w:cs="Arial"/>
          <w:sz w:val="20"/>
          <w:szCs w:val="20"/>
        </w:rPr>
        <w:t xml:space="preserve"> joint au DCE,</w:t>
      </w:r>
      <w:r w:rsidRPr="00F75329">
        <w:rPr>
          <w:rFonts w:ascii="Lucida Sans" w:hAnsi="Lucida Sans" w:cs="Arial"/>
          <w:sz w:val="20"/>
          <w:szCs w:val="20"/>
        </w:rPr>
        <w:t xml:space="preserve"> aux agents de police à l’entrée du site</w:t>
      </w:r>
      <w:r>
        <w:rPr>
          <w:rFonts w:ascii="Lucida Sans" w:hAnsi="Lucida Sans" w:cs="Arial"/>
          <w:sz w:val="20"/>
          <w:szCs w:val="20"/>
        </w:rPr>
        <w:t>,</w:t>
      </w:r>
    </w:p>
    <w:p w14:paraId="5CB5B428" w14:textId="77777777" w:rsidR="00F43768" w:rsidRPr="00F75329" w:rsidRDefault="00F43768" w:rsidP="00F43768">
      <w:pPr>
        <w:tabs>
          <w:tab w:val="left" w:pos="567"/>
          <w:tab w:val="left" w:pos="851"/>
          <w:tab w:val="left" w:pos="1134"/>
        </w:tabs>
        <w:ind w:left="284"/>
        <w:jc w:val="both"/>
        <w:rPr>
          <w:rFonts w:ascii="Lucida Sans" w:hAnsi="Lucida Sans" w:cs="Arial"/>
          <w:sz w:val="20"/>
          <w:szCs w:val="20"/>
        </w:rPr>
      </w:pPr>
      <w:r w:rsidRPr="00F75329">
        <w:rPr>
          <w:rFonts w:ascii="Lucida Sans" w:hAnsi="Lucida Sans" w:cs="Arial"/>
          <w:sz w:val="20"/>
          <w:szCs w:val="20"/>
        </w:rPr>
        <w:t xml:space="preserve">2. </w:t>
      </w:r>
      <w:r>
        <w:rPr>
          <w:rFonts w:ascii="Lucida Sans" w:hAnsi="Lucida Sans" w:cs="Arial"/>
          <w:sz w:val="20"/>
          <w:szCs w:val="20"/>
        </w:rPr>
        <w:t xml:space="preserve">à </w:t>
      </w:r>
      <w:r w:rsidRPr="00F75329">
        <w:rPr>
          <w:rFonts w:ascii="Lucida Sans" w:hAnsi="Lucida Sans" w:cs="Arial"/>
          <w:sz w:val="20"/>
          <w:szCs w:val="20"/>
        </w:rPr>
        <w:t>vous présenter à l’accueil départemental au rez-de-chaussée bas (une fois dans l’hôtel du département) en veillant à renseigner le registre avec le jour et l’heure de votre arrivée,</w:t>
      </w:r>
    </w:p>
    <w:p w14:paraId="41CD436A" w14:textId="77777777" w:rsidR="00F43768" w:rsidRPr="00F75329" w:rsidRDefault="00F43768" w:rsidP="00F43768">
      <w:pPr>
        <w:tabs>
          <w:tab w:val="left" w:pos="567"/>
          <w:tab w:val="left" w:pos="851"/>
          <w:tab w:val="left" w:pos="1134"/>
        </w:tabs>
        <w:ind w:left="284"/>
        <w:jc w:val="both"/>
        <w:rPr>
          <w:rFonts w:ascii="Lucida Sans" w:hAnsi="Lucida Sans" w:cs="Arial"/>
          <w:sz w:val="20"/>
          <w:szCs w:val="20"/>
        </w:rPr>
      </w:pPr>
      <w:r w:rsidRPr="00F75329">
        <w:rPr>
          <w:rFonts w:ascii="Lucida Sans" w:hAnsi="Lucida Sans" w:cs="Arial"/>
          <w:sz w:val="20"/>
          <w:szCs w:val="20"/>
        </w:rPr>
        <w:t xml:space="preserve">3. </w:t>
      </w:r>
      <w:r>
        <w:rPr>
          <w:rFonts w:ascii="Lucida Sans" w:hAnsi="Lucida Sans" w:cs="Arial"/>
          <w:sz w:val="20"/>
          <w:szCs w:val="20"/>
        </w:rPr>
        <w:t xml:space="preserve">à </w:t>
      </w:r>
      <w:r w:rsidRPr="00F75329">
        <w:rPr>
          <w:rFonts w:ascii="Lucida Sans" w:hAnsi="Lucida Sans" w:cs="Arial"/>
          <w:sz w:val="20"/>
          <w:szCs w:val="20"/>
        </w:rPr>
        <w:t>demander l’accès pour monter à la Direction de l’achat public et des marchés – Service de la stratégie des achats et du contrôle des marchés,</w:t>
      </w:r>
    </w:p>
    <w:p w14:paraId="7AA00E06" w14:textId="77777777" w:rsidR="00F43768" w:rsidRPr="00F75329" w:rsidRDefault="00F43768" w:rsidP="00F43768">
      <w:pPr>
        <w:tabs>
          <w:tab w:val="left" w:pos="567"/>
          <w:tab w:val="left" w:pos="851"/>
          <w:tab w:val="left" w:pos="1134"/>
        </w:tabs>
        <w:ind w:left="284"/>
        <w:jc w:val="both"/>
        <w:rPr>
          <w:rFonts w:ascii="Lucida Sans" w:hAnsi="Lucida Sans" w:cs="Arial"/>
          <w:sz w:val="20"/>
          <w:szCs w:val="20"/>
        </w:rPr>
      </w:pPr>
      <w:r w:rsidRPr="00F75329">
        <w:rPr>
          <w:rFonts w:ascii="Lucida Sans" w:hAnsi="Lucida Sans" w:cs="Arial"/>
          <w:sz w:val="20"/>
          <w:szCs w:val="20"/>
        </w:rPr>
        <w:t xml:space="preserve">4. </w:t>
      </w:r>
      <w:r>
        <w:rPr>
          <w:rFonts w:ascii="Lucida Sans" w:hAnsi="Lucida Sans" w:cs="Arial"/>
          <w:sz w:val="20"/>
          <w:szCs w:val="20"/>
        </w:rPr>
        <w:t xml:space="preserve">à </w:t>
      </w:r>
      <w:r w:rsidRPr="00F75329">
        <w:rPr>
          <w:rFonts w:ascii="Lucida Sans" w:hAnsi="Lucida Sans" w:cs="Arial"/>
          <w:sz w:val="20"/>
          <w:szCs w:val="20"/>
        </w:rPr>
        <w:t>vous présenter au 4ème étage, à l’un des bureaux 456/457/459/460B du Service de la stratégie des achats et du contrôle des marchés.</w:t>
      </w:r>
    </w:p>
    <w:p w14:paraId="6946F82F" w14:textId="77777777" w:rsidR="00F43768" w:rsidRPr="00F75329" w:rsidRDefault="00F43768" w:rsidP="00F43768">
      <w:pPr>
        <w:tabs>
          <w:tab w:val="left" w:pos="567"/>
          <w:tab w:val="left" w:pos="851"/>
          <w:tab w:val="left" w:pos="1134"/>
        </w:tabs>
        <w:ind w:left="284"/>
        <w:jc w:val="both"/>
        <w:rPr>
          <w:rFonts w:ascii="Lucida Sans" w:hAnsi="Lucida Sans" w:cs="Arial"/>
          <w:sz w:val="20"/>
          <w:szCs w:val="20"/>
        </w:rPr>
      </w:pPr>
    </w:p>
    <w:p w14:paraId="62AC1497" w14:textId="77777777" w:rsidR="00F43768" w:rsidRPr="00F75329" w:rsidRDefault="00F43768" w:rsidP="00F43768">
      <w:pPr>
        <w:tabs>
          <w:tab w:val="left" w:pos="567"/>
          <w:tab w:val="left" w:pos="851"/>
          <w:tab w:val="left" w:pos="1134"/>
        </w:tabs>
        <w:ind w:left="284"/>
        <w:jc w:val="both"/>
        <w:rPr>
          <w:rFonts w:ascii="Lucida Sans" w:hAnsi="Lucida Sans" w:cs="Arial"/>
          <w:sz w:val="20"/>
          <w:szCs w:val="20"/>
        </w:rPr>
      </w:pPr>
      <w:r w:rsidRPr="00F80A38">
        <w:rPr>
          <w:rFonts w:ascii="Segoe UI Symbol" w:hAnsi="Segoe UI Symbol" w:cs="Segoe UI Symbol"/>
          <w:sz w:val="48"/>
          <w:szCs w:val="20"/>
        </w:rPr>
        <w:t xml:space="preserve">⚠ </w:t>
      </w:r>
      <w:r w:rsidRPr="00F80A38">
        <w:rPr>
          <w:rFonts w:ascii="Lucida Sans" w:hAnsi="Lucida Sans" w:cs="Arial"/>
          <w:sz w:val="20"/>
          <w:szCs w:val="20"/>
        </w:rPr>
        <w:t>Il</w:t>
      </w:r>
      <w:r w:rsidRPr="00F75329">
        <w:rPr>
          <w:rFonts w:ascii="Lucida Sans" w:hAnsi="Lucida Sans" w:cs="Arial"/>
          <w:sz w:val="20"/>
          <w:szCs w:val="20"/>
        </w:rPr>
        <w:t xml:space="preserve"> est fortement recommandé de ne pas venir déposer votre copie de sauvegarde à la dernière minute, car l’horodatage de celle-ci pourrait nuire à votre dépôt, en cas d’affluence dans la file d’attente de l’accueil départemental au rez-de-chaussée du bâtiment. En effet, la copie de sauvegarde sera considérée comme « hors-délai », si elle est remise après la date et l’heure limites de réception des plis.</w:t>
      </w:r>
    </w:p>
    <w:p w14:paraId="7E9EC5CF" w14:textId="77777777" w:rsidR="00210E95" w:rsidRPr="00210E95" w:rsidRDefault="00210E95" w:rsidP="00261671">
      <w:pPr>
        <w:keepNext/>
        <w:spacing w:before="240" w:after="60"/>
        <w:ind w:left="567"/>
        <w:outlineLvl w:val="2"/>
        <w:rPr>
          <w:rFonts w:ascii="Lucida Sans" w:hAnsi="Lucida Sans" w:cs="Arial"/>
          <w:b/>
          <w:sz w:val="22"/>
          <w:szCs w:val="22"/>
          <w:u w:val="single"/>
        </w:rPr>
      </w:pPr>
      <w:r w:rsidRPr="00210E95">
        <w:rPr>
          <w:rFonts w:ascii="Lucida Sans" w:hAnsi="Lucida Sans" w:cs="Arial"/>
          <w:b/>
          <w:sz w:val="22"/>
          <w:szCs w:val="22"/>
          <w:u w:val="single"/>
        </w:rPr>
        <w:lastRenderedPageBreak/>
        <w:t xml:space="preserve">3 - </w:t>
      </w:r>
      <w:bookmarkEnd w:id="2"/>
      <w:r w:rsidRPr="00210E95">
        <w:rPr>
          <w:rFonts w:ascii="Lucida Sans" w:hAnsi="Lucida Sans" w:cs="Arial"/>
          <w:b/>
          <w:sz w:val="22"/>
          <w:szCs w:val="22"/>
          <w:u w:val="single"/>
        </w:rPr>
        <w:t>Si vous utilisez la possibilité de signer les documents</w:t>
      </w:r>
    </w:p>
    <w:p w14:paraId="2C17980D" w14:textId="77777777" w:rsidR="00210E95" w:rsidRPr="00210E95" w:rsidRDefault="00210E95" w:rsidP="00261671">
      <w:pPr>
        <w:keepNext/>
        <w:numPr>
          <w:ilvl w:val="0"/>
          <w:numId w:val="33"/>
        </w:numPr>
        <w:tabs>
          <w:tab w:val="left" w:pos="567"/>
          <w:tab w:val="left" w:pos="851"/>
          <w:tab w:val="left" w:pos="1276"/>
        </w:tabs>
        <w:spacing w:after="60"/>
        <w:jc w:val="both"/>
        <w:rPr>
          <w:rFonts w:ascii="Lucida Sans" w:hAnsi="Lucida Sans" w:cs="Arial"/>
          <w:i/>
          <w:sz w:val="20"/>
          <w:szCs w:val="20"/>
        </w:rPr>
      </w:pPr>
      <w:r w:rsidRPr="00210E95">
        <w:rPr>
          <w:rFonts w:ascii="Lucida Sans" w:hAnsi="Lucida Sans" w:cs="Arial"/>
          <w:i/>
          <w:sz w:val="20"/>
          <w:szCs w:val="20"/>
        </w:rPr>
        <w:t xml:space="preserve">Le cadre règlementaire </w:t>
      </w:r>
    </w:p>
    <w:p w14:paraId="2030FC52"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C32F16">
        <w:rPr>
          <w:rFonts w:ascii="Lucida Sans" w:hAnsi="Lucida Sans" w:cs="Arial"/>
          <w:b/>
          <w:sz w:val="20"/>
          <w:szCs w:val="20"/>
        </w:rPr>
        <w:t>L'</w:t>
      </w:r>
      <w:hyperlink r:id="rId10" w:history="1">
        <w:r w:rsidRPr="00C32F16">
          <w:rPr>
            <w:rFonts w:ascii="Lucida Sans" w:hAnsi="Lucida Sans" w:cs="Arial"/>
            <w:b/>
            <w:sz w:val="20"/>
            <w:szCs w:val="20"/>
          </w:rPr>
          <w:t>arrêté du 15 juin 2012</w:t>
        </w:r>
      </w:hyperlink>
      <w:r w:rsidRPr="00210E95">
        <w:rPr>
          <w:rFonts w:ascii="Lucida Sans" w:hAnsi="Lucida Sans" w:cs="Arial"/>
          <w:b/>
          <w:sz w:val="20"/>
          <w:szCs w:val="20"/>
        </w:rPr>
        <w:t xml:space="preserve"> relatif à la signature électronique dans les marchés publics</w:t>
      </w:r>
      <w:r w:rsidRPr="00210E95">
        <w:rPr>
          <w:rFonts w:ascii="Lucida Sans" w:hAnsi="Lucida Sans" w:cs="Arial"/>
          <w:sz w:val="20"/>
          <w:szCs w:val="20"/>
        </w:rPr>
        <w:t xml:space="preserve"> et publié au Journal officiel du 3 juillet 2012, autorise les signataires par voie électronique à utiliser le certificat et la signature de leur choix, sous réserve de sa conformité aux normes du référentiel général d'interopérabilité et au référentiel général de sécurité.</w:t>
      </w:r>
    </w:p>
    <w:p w14:paraId="124CA837"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21DDF1F7"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 xml:space="preserve">Le </w:t>
      </w:r>
      <w:r w:rsidRPr="00210E95">
        <w:rPr>
          <w:rFonts w:ascii="Lucida Sans" w:hAnsi="Lucida Sans" w:cs="Arial"/>
          <w:b/>
          <w:sz w:val="20"/>
          <w:szCs w:val="20"/>
        </w:rPr>
        <w:t>Référentiel Général d’Interopérabilité</w:t>
      </w:r>
      <w:r w:rsidRPr="00210E95">
        <w:rPr>
          <w:rFonts w:ascii="Lucida Sans" w:hAnsi="Lucida Sans" w:cs="Arial"/>
          <w:sz w:val="20"/>
          <w:szCs w:val="20"/>
        </w:rPr>
        <w:t xml:space="preserve"> (</w:t>
      </w:r>
      <w:r w:rsidRPr="00210E95">
        <w:rPr>
          <w:rFonts w:ascii="Lucida Sans" w:hAnsi="Lucida Sans" w:cs="Arial"/>
          <w:b/>
          <w:sz w:val="20"/>
          <w:szCs w:val="20"/>
        </w:rPr>
        <w:t>RGI</w:t>
      </w:r>
      <w:r w:rsidRPr="00210E95">
        <w:rPr>
          <w:rFonts w:ascii="Lucida Sans" w:hAnsi="Lucida Sans" w:cs="Arial"/>
          <w:sz w:val="20"/>
          <w:szCs w:val="20"/>
        </w:rPr>
        <w:t>) est un cadre de recommandations référençant des normes et standards qui favorisent l'interopérabilité au sein des systèmes d'information de l'administration.</w:t>
      </w:r>
    </w:p>
    <w:p w14:paraId="5A985C1B"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22126DAC"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 xml:space="preserve">Le </w:t>
      </w:r>
      <w:r w:rsidRPr="00210E95">
        <w:rPr>
          <w:rFonts w:ascii="Lucida Sans" w:hAnsi="Lucida Sans" w:cs="Arial"/>
          <w:b/>
          <w:sz w:val="20"/>
          <w:szCs w:val="20"/>
        </w:rPr>
        <w:t>Référentiel Général de Sécurité</w:t>
      </w:r>
      <w:r w:rsidRPr="00210E95">
        <w:rPr>
          <w:rFonts w:ascii="Lucida Sans" w:hAnsi="Lucida Sans" w:cs="Arial"/>
          <w:sz w:val="20"/>
          <w:szCs w:val="20"/>
        </w:rPr>
        <w:t xml:space="preserve"> (</w:t>
      </w:r>
      <w:r w:rsidRPr="00210E95">
        <w:rPr>
          <w:rFonts w:ascii="Lucida Sans" w:hAnsi="Lucida Sans" w:cs="Arial"/>
          <w:b/>
          <w:sz w:val="20"/>
          <w:szCs w:val="20"/>
        </w:rPr>
        <w:t>RGS</w:t>
      </w:r>
      <w:r w:rsidRPr="00210E95">
        <w:rPr>
          <w:rFonts w:ascii="Lucida Sans" w:hAnsi="Lucida Sans" w:cs="Arial"/>
          <w:sz w:val="20"/>
          <w:szCs w:val="20"/>
        </w:rPr>
        <w:t>) définit un ensemble de règles de sécurité qui s'imposent aux autorités administratives dans la sécurisation de leurs systèmes d’information (</w:t>
      </w:r>
      <w:hyperlink r:id="rId11" w:history="1">
        <w:r w:rsidRPr="00C32F16">
          <w:rPr>
            <w:rStyle w:val="Lienhypertexte"/>
            <w:rFonts w:ascii="Lucida Sans" w:hAnsi="Lucida Sans" w:cs="Arial"/>
            <w:color w:val="0000FF"/>
            <w:sz w:val="20"/>
            <w:szCs w:val="20"/>
          </w:rPr>
          <w:t>ordonnance n° 2005-1516 du 8 décembre 2005</w:t>
        </w:r>
        <w:r w:rsidRPr="00210E95">
          <w:rPr>
            <w:rStyle w:val="Lienhypertexte"/>
            <w:rFonts w:ascii="Lucida Sans" w:hAnsi="Lucida Sans" w:cs="Arial"/>
            <w:sz w:val="20"/>
            <w:szCs w:val="20"/>
          </w:rPr>
          <w:t xml:space="preserve"> </w:t>
        </w:r>
      </w:hyperlink>
      <w:r w:rsidRPr="00210E95">
        <w:rPr>
          <w:rFonts w:ascii="Lucida Sans" w:hAnsi="Lucida Sans" w:cs="Arial"/>
          <w:sz w:val="20"/>
          <w:szCs w:val="20"/>
        </w:rPr>
        <w:t>relative aux échanges électroniques entre les usagers et les autorités administratives et entre autorités administratives)</w:t>
      </w:r>
    </w:p>
    <w:p w14:paraId="38062E9C" w14:textId="77777777" w:rsidR="00210E95" w:rsidRPr="00210E95" w:rsidRDefault="00210E95" w:rsidP="00210E95">
      <w:pPr>
        <w:tabs>
          <w:tab w:val="left" w:pos="567"/>
          <w:tab w:val="left" w:pos="851"/>
          <w:tab w:val="left" w:pos="1134"/>
        </w:tabs>
        <w:ind w:left="284" w:firstLine="284"/>
        <w:jc w:val="both"/>
        <w:rPr>
          <w:rFonts w:ascii="Lucida Sans" w:hAnsi="Lucida Sans" w:cs="Arial"/>
          <w:sz w:val="20"/>
          <w:szCs w:val="20"/>
        </w:rPr>
      </w:pPr>
    </w:p>
    <w:p w14:paraId="6036E951" w14:textId="77777777" w:rsidR="00210E95" w:rsidRPr="00210E95" w:rsidRDefault="00210E95" w:rsidP="00210E95">
      <w:pPr>
        <w:numPr>
          <w:ilvl w:val="0"/>
          <w:numId w:val="33"/>
        </w:numPr>
        <w:tabs>
          <w:tab w:val="left" w:pos="567"/>
          <w:tab w:val="left" w:pos="851"/>
          <w:tab w:val="left" w:pos="1276"/>
        </w:tabs>
        <w:spacing w:after="60"/>
        <w:jc w:val="both"/>
        <w:rPr>
          <w:rFonts w:ascii="Lucida Sans" w:hAnsi="Lucida Sans" w:cs="Arial"/>
          <w:i/>
          <w:sz w:val="20"/>
          <w:szCs w:val="20"/>
        </w:rPr>
      </w:pPr>
      <w:r w:rsidRPr="00210E95">
        <w:rPr>
          <w:rFonts w:ascii="Lucida Sans" w:hAnsi="Lucida Sans" w:cs="Arial"/>
          <w:i/>
          <w:sz w:val="20"/>
          <w:szCs w:val="20"/>
        </w:rPr>
        <w:t>Choix du certificat de signature ET choix de l’outil de signature utilisés</w:t>
      </w:r>
    </w:p>
    <w:p w14:paraId="35A1AFAE"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Les documents du soumissionnaire qui seraient signés électroniquement, le sont selon les modalités détaillées ci-dessous.</w:t>
      </w:r>
    </w:p>
    <w:p w14:paraId="16DD653A"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468132B1"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Par application de l'arrêté du 15 juin 2012 relatif à la signature électronique dans les marchés publics en vigueur à partir du 1er octobre 2012, le candidat doit respecter les conditions relatives :</w:t>
      </w:r>
    </w:p>
    <w:p w14:paraId="65829B39" w14:textId="77777777" w:rsidR="00210E95" w:rsidRPr="00210E95" w:rsidRDefault="00210E95" w:rsidP="00210E95">
      <w:pPr>
        <w:numPr>
          <w:ilvl w:val="0"/>
          <w:numId w:val="32"/>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au</w:t>
      </w:r>
      <w:proofErr w:type="gramEnd"/>
      <w:r w:rsidRPr="00210E95">
        <w:rPr>
          <w:rFonts w:ascii="Lucida Sans" w:hAnsi="Lucida Sans" w:cs="Arial"/>
          <w:sz w:val="20"/>
          <w:szCs w:val="20"/>
        </w:rPr>
        <w:t xml:space="preserve"> certificat de signature du signataire</w:t>
      </w:r>
    </w:p>
    <w:p w14:paraId="5E89BB43" w14:textId="77777777" w:rsidR="00210E95" w:rsidRPr="00210E95" w:rsidRDefault="00210E95" w:rsidP="00210E95">
      <w:pPr>
        <w:numPr>
          <w:ilvl w:val="0"/>
          <w:numId w:val="32"/>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à</w:t>
      </w:r>
      <w:proofErr w:type="gramEnd"/>
      <w:r w:rsidRPr="00210E95">
        <w:rPr>
          <w:rFonts w:ascii="Lucida Sans" w:hAnsi="Lucida Sans" w:cs="Arial"/>
          <w:sz w:val="20"/>
          <w:szCs w:val="20"/>
        </w:rPr>
        <w:t xml:space="preserve"> l'outil de signature utilisé (logiciel, service en ligne), devant produire des signatures électroniques conformes aux formats réglementaires</w:t>
      </w:r>
    </w:p>
    <w:p w14:paraId="64E1E635" w14:textId="77777777" w:rsidR="00210E95" w:rsidRPr="00210E95" w:rsidRDefault="00210E95" w:rsidP="00210E95">
      <w:pPr>
        <w:tabs>
          <w:tab w:val="left" w:pos="567"/>
          <w:tab w:val="left" w:pos="851"/>
          <w:tab w:val="left" w:pos="1134"/>
        </w:tabs>
        <w:ind w:left="284" w:firstLine="284"/>
        <w:jc w:val="both"/>
        <w:rPr>
          <w:rFonts w:ascii="Lucida Sans" w:hAnsi="Lucida Sans" w:cs="Arial"/>
          <w:sz w:val="20"/>
          <w:szCs w:val="20"/>
        </w:rPr>
      </w:pPr>
    </w:p>
    <w:p w14:paraId="49497C89" w14:textId="77777777" w:rsidR="00BA4A66"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Ces conditions sont décrites ci-après. Il est impératif que le soumissionnaire en prenne connaissance avec attention. En effet, selon les choix du soumissionnaire concernant le certificat utilisé (Cas C1 ou C2) d'une part et l'outil de signature utilisé (Cas OS1 ou OS2) d'autre part, il lui faut produire différents types de justificatifs, tels que précisés dans les articles qui suivent.</w:t>
      </w:r>
    </w:p>
    <w:p w14:paraId="233B6239" w14:textId="77777777" w:rsidR="00210E95" w:rsidRPr="00210E95" w:rsidRDefault="00210E95" w:rsidP="00210E95">
      <w:pPr>
        <w:tabs>
          <w:tab w:val="left" w:pos="567"/>
          <w:tab w:val="left" w:pos="851"/>
          <w:tab w:val="left" w:pos="1134"/>
        </w:tabs>
        <w:ind w:left="284" w:firstLine="284"/>
        <w:jc w:val="both"/>
        <w:rPr>
          <w:rFonts w:ascii="Lucida Sans" w:hAnsi="Lucida Sans" w:cs="Arial"/>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0"/>
        <w:gridCol w:w="3070"/>
        <w:gridCol w:w="3324"/>
      </w:tblGrid>
      <w:tr w:rsidR="00210E95" w:rsidRPr="00210E95" w14:paraId="7EF2AEF7" w14:textId="77777777" w:rsidTr="00210E95">
        <w:trPr>
          <w:cantSplit/>
        </w:trPr>
        <w:tc>
          <w:tcPr>
            <w:tcW w:w="3070" w:type="dxa"/>
            <w:tcBorders>
              <w:top w:val="nil"/>
              <w:left w:val="nil"/>
              <w:bottom w:val="single" w:sz="4" w:space="0" w:color="auto"/>
              <w:right w:val="single" w:sz="4" w:space="0" w:color="auto"/>
            </w:tcBorders>
          </w:tcPr>
          <w:p w14:paraId="3833DF01" w14:textId="77777777" w:rsidR="00210E95" w:rsidRPr="00210E95" w:rsidRDefault="00210E95">
            <w:pPr>
              <w:spacing w:before="120" w:after="120"/>
              <w:rPr>
                <w:rFonts w:ascii="Lucida Sans" w:hAnsi="Lucida Sans" w:cs="Arial"/>
                <w:b/>
                <w:sz w:val="20"/>
                <w:szCs w:val="20"/>
              </w:rPr>
            </w:pPr>
            <w:r w:rsidRPr="00210E95">
              <w:rPr>
                <w:rFonts w:ascii="Lucida Sans" w:hAnsi="Lucida Sans" w:cs="Arial"/>
                <w:sz w:val="20"/>
                <w:szCs w:val="20"/>
              </w:rPr>
              <w:br w:type="page"/>
            </w:r>
          </w:p>
        </w:tc>
        <w:tc>
          <w:tcPr>
            <w:tcW w:w="3070" w:type="dxa"/>
            <w:tcBorders>
              <w:top w:val="single" w:sz="4" w:space="0" w:color="auto"/>
              <w:left w:val="single" w:sz="4" w:space="0" w:color="auto"/>
              <w:bottom w:val="single" w:sz="4" w:space="0" w:color="auto"/>
              <w:right w:val="single" w:sz="4" w:space="0" w:color="auto"/>
            </w:tcBorders>
            <w:vAlign w:val="center"/>
            <w:hideMark/>
          </w:tcPr>
          <w:p w14:paraId="38FEE8FA" w14:textId="77777777" w:rsidR="00210E95" w:rsidRPr="00210E95" w:rsidRDefault="00210E95">
            <w:pPr>
              <w:spacing w:before="120" w:after="120"/>
              <w:jc w:val="center"/>
              <w:rPr>
                <w:rFonts w:ascii="Lucida Sans" w:hAnsi="Lucida Sans" w:cs="Arial"/>
                <w:b/>
                <w:sz w:val="20"/>
                <w:szCs w:val="20"/>
              </w:rPr>
            </w:pPr>
            <w:r w:rsidRPr="00210E95">
              <w:rPr>
                <w:rFonts w:ascii="Lucida Sans" w:hAnsi="Lucida Sans" w:cs="Arial"/>
                <w:b/>
                <w:sz w:val="20"/>
                <w:szCs w:val="20"/>
              </w:rPr>
              <w:t>Certificat reconnu (cas C1)</w:t>
            </w:r>
          </w:p>
        </w:tc>
        <w:tc>
          <w:tcPr>
            <w:tcW w:w="3324" w:type="dxa"/>
            <w:tcBorders>
              <w:top w:val="single" w:sz="4" w:space="0" w:color="auto"/>
              <w:left w:val="single" w:sz="4" w:space="0" w:color="auto"/>
              <w:bottom w:val="single" w:sz="4" w:space="0" w:color="auto"/>
              <w:right w:val="single" w:sz="4" w:space="0" w:color="auto"/>
            </w:tcBorders>
            <w:vAlign w:val="center"/>
            <w:hideMark/>
          </w:tcPr>
          <w:p w14:paraId="263CA0D4" w14:textId="77777777" w:rsidR="00210E95" w:rsidRPr="00210E95" w:rsidRDefault="00210E95">
            <w:pPr>
              <w:spacing w:before="120" w:after="120"/>
              <w:jc w:val="center"/>
              <w:rPr>
                <w:rFonts w:ascii="Lucida Sans" w:hAnsi="Lucida Sans" w:cs="Arial"/>
                <w:b/>
                <w:sz w:val="20"/>
                <w:szCs w:val="20"/>
              </w:rPr>
            </w:pPr>
            <w:r w:rsidRPr="00210E95">
              <w:rPr>
                <w:rFonts w:ascii="Lucida Sans" w:hAnsi="Lucida Sans" w:cs="Arial"/>
                <w:b/>
                <w:sz w:val="20"/>
                <w:szCs w:val="20"/>
              </w:rPr>
              <w:t>Certificat non référencé (cas C2)</w:t>
            </w:r>
          </w:p>
        </w:tc>
      </w:tr>
      <w:tr w:rsidR="00210E95" w:rsidRPr="00210E95" w14:paraId="0E02B1FF" w14:textId="77777777" w:rsidTr="00210E95">
        <w:trPr>
          <w:cantSplit/>
        </w:trPr>
        <w:tc>
          <w:tcPr>
            <w:tcW w:w="3070" w:type="dxa"/>
            <w:tcBorders>
              <w:top w:val="single" w:sz="4" w:space="0" w:color="auto"/>
              <w:left w:val="single" w:sz="4" w:space="0" w:color="auto"/>
              <w:bottom w:val="single" w:sz="4" w:space="0" w:color="auto"/>
              <w:right w:val="single" w:sz="4" w:space="0" w:color="auto"/>
            </w:tcBorders>
            <w:vAlign w:val="center"/>
            <w:hideMark/>
          </w:tcPr>
          <w:p w14:paraId="3F2F44A6" w14:textId="77777777" w:rsidR="00210E95" w:rsidRPr="00210E95" w:rsidRDefault="00210E95">
            <w:pPr>
              <w:spacing w:before="120" w:after="120"/>
              <w:jc w:val="center"/>
              <w:rPr>
                <w:rFonts w:ascii="Lucida Sans" w:hAnsi="Lucida Sans" w:cs="Arial"/>
                <w:b/>
                <w:sz w:val="20"/>
                <w:szCs w:val="20"/>
              </w:rPr>
            </w:pPr>
            <w:r w:rsidRPr="00210E95">
              <w:rPr>
                <w:rFonts w:ascii="Lucida Sans" w:hAnsi="Lucida Sans" w:cs="Arial"/>
                <w:b/>
                <w:sz w:val="20"/>
                <w:szCs w:val="20"/>
              </w:rPr>
              <w:t>Outil de signature de la plate-forme</w:t>
            </w:r>
          </w:p>
          <w:p w14:paraId="13696528" w14:textId="77777777" w:rsidR="00210E95" w:rsidRPr="00210E95" w:rsidRDefault="00210E95">
            <w:pPr>
              <w:spacing w:before="120" w:after="120"/>
              <w:jc w:val="center"/>
              <w:rPr>
                <w:rFonts w:ascii="Lucida Sans" w:hAnsi="Lucida Sans" w:cs="Arial"/>
                <w:b/>
                <w:sz w:val="20"/>
                <w:szCs w:val="20"/>
              </w:rPr>
            </w:pPr>
            <w:r w:rsidRPr="00210E95">
              <w:rPr>
                <w:rFonts w:ascii="Lucida Sans" w:hAnsi="Lucida Sans" w:cs="Arial"/>
                <w:b/>
                <w:sz w:val="20"/>
                <w:szCs w:val="20"/>
              </w:rPr>
              <w:t>(</w:t>
            </w:r>
            <w:proofErr w:type="gramStart"/>
            <w:r w:rsidRPr="00210E95">
              <w:rPr>
                <w:rFonts w:ascii="Lucida Sans" w:hAnsi="Lucida Sans" w:cs="Arial"/>
                <w:b/>
                <w:sz w:val="20"/>
                <w:szCs w:val="20"/>
              </w:rPr>
              <w:t>cas</w:t>
            </w:r>
            <w:proofErr w:type="gramEnd"/>
            <w:r w:rsidRPr="00210E95">
              <w:rPr>
                <w:rFonts w:ascii="Lucida Sans" w:hAnsi="Lucida Sans" w:cs="Arial"/>
                <w:b/>
                <w:sz w:val="20"/>
                <w:szCs w:val="20"/>
              </w:rPr>
              <w:t xml:space="preserve"> OS1)</w:t>
            </w:r>
          </w:p>
        </w:tc>
        <w:tc>
          <w:tcPr>
            <w:tcW w:w="3070" w:type="dxa"/>
            <w:tcBorders>
              <w:top w:val="single" w:sz="4" w:space="0" w:color="auto"/>
              <w:left w:val="single" w:sz="4" w:space="0" w:color="auto"/>
              <w:bottom w:val="single" w:sz="4" w:space="0" w:color="auto"/>
              <w:right w:val="single" w:sz="4" w:space="0" w:color="auto"/>
            </w:tcBorders>
            <w:shd w:val="clear" w:color="auto" w:fill="00FF00"/>
            <w:vAlign w:val="center"/>
            <w:hideMark/>
          </w:tcPr>
          <w:p w14:paraId="4D5A62A2" w14:textId="77777777" w:rsidR="00210E95" w:rsidRPr="00210E95" w:rsidRDefault="00210E95">
            <w:pPr>
              <w:spacing w:before="120" w:after="120"/>
              <w:jc w:val="center"/>
              <w:rPr>
                <w:rFonts w:ascii="Lucida Sans" w:hAnsi="Lucida Sans" w:cs="Arial"/>
                <w:sz w:val="20"/>
                <w:szCs w:val="20"/>
              </w:rPr>
            </w:pPr>
            <w:r w:rsidRPr="00210E95">
              <w:rPr>
                <w:rFonts w:ascii="Lucida Sans" w:hAnsi="Lucida Sans" w:cs="Arial"/>
                <w:sz w:val="20"/>
                <w:szCs w:val="20"/>
              </w:rPr>
              <w:t>Aucun justificatif à fournir</w:t>
            </w:r>
          </w:p>
        </w:tc>
        <w:tc>
          <w:tcPr>
            <w:tcW w:w="3324" w:type="dxa"/>
            <w:tcBorders>
              <w:top w:val="single" w:sz="4" w:space="0" w:color="auto"/>
              <w:left w:val="single" w:sz="4" w:space="0" w:color="auto"/>
              <w:bottom w:val="single" w:sz="4" w:space="0" w:color="auto"/>
              <w:right w:val="single" w:sz="4" w:space="0" w:color="auto"/>
            </w:tcBorders>
            <w:shd w:val="clear" w:color="auto" w:fill="FF9933"/>
            <w:vAlign w:val="center"/>
            <w:hideMark/>
          </w:tcPr>
          <w:p w14:paraId="1F86B60C" w14:textId="77777777" w:rsidR="00210E95" w:rsidRPr="00210E95" w:rsidRDefault="00210E95">
            <w:pPr>
              <w:spacing w:before="120" w:after="120"/>
              <w:jc w:val="center"/>
              <w:rPr>
                <w:rFonts w:ascii="Lucida Sans" w:hAnsi="Lucida Sans" w:cs="Arial"/>
                <w:sz w:val="20"/>
                <w:szCs w:val="20"/>
              </w:rPr>
            </w:pPr>
            <w:r w:rsidRPr="00210E95">
              <w:rPr>
                <w:rFonts w:ascii="Lucida Sans" w:hAnsi="Lucida Sans" w:cs="Arial"/>
                <w:sz w:val="20"/>
                <w:szCs w:val="20"/>
              </w:rPr>
              <w:t>Justificatifs "Autorité de certification" à fournir</w:t>
            </w:r>
          </w:p>
        </w:tc>
      </w:tr>
      <w:tr w:rsidR="00210E95" w:rsidRPr="00210E95" w14:paraId="074E3BB2" w14:textId="77777777" w:rsidTr="00210E95">
        <w:trPr>
          <w:cantSplit/>
        </w:trPr>
        <w:tc>
          <w:tcPr>
            <w:tcW w:w="3070" w:type="dxa"/>
            <w:tcBorders>
              <w:top w:val="single" w:sz="4" w:space="0" w:color="auto"/>
              <w:left w:val="single" w:sz="4" w:space="0" w:color="auto"/>
              <w:bottom w:val="single" w:sz="4" w:space="0" w:color="auto"/>
              <w:right w:val="single" w:sz="4" w:space="0" w:color="auto"/>
            </w:tcBorders>
            <w:vAlign w:val="center"/>
            <w:hideMark/>
          </w:tcPr>
          <w:p w14:paraId="187329A1" w14:textId="77777777" w:rsidR="00210E95" w:rsidRPr="00210E95" w:rsidRDefault="00210E95">
            <w:pPr>
              <w:spacing w:before="120" w:after="120"/>
              <w:jc w:val="center"/>
              <w:rPr>
                <w:rFonts w:ascii="Lucida Sans" w:hAnsi="Lucida Sans" w:cs="Arial"/>
                <w:b/>
                <w:sz w:val="20"/>
                <w:szCs w:val="20"/>
              </w:rPr>
            </w:pPr>
            <w:r w:rsidRPr="00210E95">
              <w:rPr>
                <w:rFonts w:ascii="Lucida Sans" w:hAnsi="Lucida Sans" w:cs="Arial"/>
                <w:b/>
                <w:sz w:val="20"/>
                <w:szCs w:val="20"/>
              </w:rPr>
              <w:t>Outil de signature de soumissionnaire</w:t>
            </w:r>
          </w:p>
          <w:p w14:paraId="1510BC7D" w14:textId="77777777" w:rsidR="00210E95" w:rsidRPr="00210E95" w:rsidRDefault="00210E95">
            <w:pPr>
              <w:spacing w:before="120" w:after="120"/>
              <w:jc w:val="center"/>
              <w:rPr>
                <w:rFonts w:ascii="Lucida Sans" w:hAnsi="Lucida Sans" w:cs="Arial"/>
                <w:b/>
                <w:sz w:val="20"/>
                <w:szCs w:val="20"/>
              </w:rPr>
            </w:pPr>
            <w:r w:rsidRPr="00210E95">
              <w:rPr>
                <w:rFonts w:ascii="Lucida Sans" w:hAnsi="Lucida Sans" w:cs="Arial"/>
                <w:b/>
                <w:sz w:val="20"/>
                <w:szCs w:val="20"/>
              </w:rPr>
              <w:t>(</w:t>
            </w:r>
            <w:proofErr w:type="gramStart"/>
            <w:r w:rsidRPr="00210E95">
              <w:rPr>
                <w:rFonts w:ascii="Lucida Sans" w:hAnsi="Lucida Sans" w:cs="Arial"/>
                <w:b/>
                <w:sz w:val="20"/>
                <w:szCs w:val="20"/>
              </w:rPr>
              <w:t>cas</w:t>
            </w:r>
            <w:proofErr w:type="gramEnd"/>
            <w:r w:rsidRPr="00210E95">
              <w:rPr>
                <w:rFonts w:ascii="Lucida Sans" w:hAnsi="Lucida Sans" w:cs="Arial"/>
                <w:b/>
                <w:sz w:val="20"/>
                <w:szCs w:val="20"/>
              </w:rPr>
              <w:t xml:space="preserve"> OS2)</w:t>
            </w:r>
          </w:p>
        </w:tc>
        <w:tc>
          <w:tcPr>
            <w:tcW w:w="3070" w:type="dxa"/>
            <w:tcBorders>
              <w:top w:val="single" w:sz="4" w:space="0" w:color="auto"/>
              <w:left w:val="single" w:sz="4" w:space="0" w:color="auto"/>
              <w:bottom w:val="single" w:sz="4" w:space="0" w:color="auto"/>
              <w:right w:val="single" w:sz="4" w:space="0" w:color="auto"/>
            </w:tcBorders>
            <w:shd w:val="clear" w:color="auto" w:fill="FF9933"/>
            <w:vAlign w:val="center"/>
            <w:hideMark/>
          </w:tcPr>
          <w:p w14:paraId="3E1BC753" w14:textId="77777777" w:rsidR="00210E95" w:rsidRPr="00210E95" w:rsidRDefault="00210E95">
            <w:pPr>
              <w:spacing w:before="120" w:after="120"/>
              <w:jc w:val="center"/>
              <w:rPr>
                <w:rFonts w:ascii="Lucida Sans" w:hAnsi="Lucida Sans" w:cs="Arial"/>
                <w:sz w:val="20"/>
                <w:szCs w:val="20"/>
              </w:rPr>
            </w:pPr>
            <w:r w:rsidRPr="00210E95">
              <w:rPr>
                <w:rFonts w:ascii="Lucida Sans" w:hAnsi="Lucida Sans" w:cs="Arial"/>
                <w:sz w:val="20"/>
                <w:szCs w:val="20"/>
              </w:rPr>
              <w:t>Justificatifs "Outil de signature" à fournir</w:t>
            </w:r>
          </w:p>
        </w:tc>
        <w:tc>
          <w:tcPr>
            <w:tcW w:w="3324" w:type="dxa"/>
            <w:tcBorders>
              <w:top w:val="single" w:sz="4" w:space="0" w:color="auto"/>
              <w:left w:val="single" w:sz="4" w:space="0" w:color="auto"/>
              <w:bottom w:val="single" w:sz="4" w:space="0" w:color="auto"/>
              <w:right w:val="single" w:sz="4" w:space="0" w:color="auto"/>
            </w:tcBorders>
            <w:shd w:val="clear" w:color="auto" w:fill="FF0000"/>
            <w:vAlign w:val="center"/>
            <w:hideMark/>
          </w:tcPr>
          <w:p w14:paraId="4ABA92AB" w14:textId="77777777" w:rsidR="00210E95" w:rsidRPr="00210E95" w:rsidRDefault="00210E95">
            <w:pPr>
              <w:spacing w:before="120" w:after="120"/>
              <w:jc w:val="center"/>
              <w:rPr>
                <w:rFonts w:ascii="Lucida Sans" w:hAnsi="Lucida Sans" w:cs="Arial"/>
                <w:sz w:val="20"/>
                <w:szCs w:val="20"/>
              </w:rPr>
            </w:pPr>
            <w:r w:rsidRPr="00210E95">
              <w:rPr>
                <w:rFonts w:ascii="Lucida Sans" w:hAnsi="Lucida Sans" w:cs="Arial"/>
                <w:sz w:val="20"/>
                <w:szCs w:val="20"/>
              </w:rPr>
              <w:t>Justificatifs "Autorité de certification" à fournir</w:t>
            </w:r>
          </w:p>
          <w:p w14:paraId="729989F4" w14:textId="77777777" w:rsidR="00210E95" w:rsidRPr="00210E95" w:rsidRDefault="00210E95">
            <w:pPr>
              <w:spacing w:before="120" w:after="120"/>
              <w:jc w:val="center"/>
              <w:rPr>
                <w:rFonts w:ascii="Lucida Sans" w:hAnsi="Lucida Sans" w:cs="Arial"/>
                <w:sz w:val="20"/>
                <w:szCs w:val="20"/>
              </w:rPr>
            </w:pPr>
            <w:r w:rsidRPr="00210E95">
              <w:rPr>
                <w:rFonts w:ascii="Lucida Sans" w:hAnsi="Lucida Sans" w:cs="Arial"/>
                <w:sz w:val="20"/>
                <w:szCs w:val="20"/>
              </w:rPr>
              <w:t>Justificatifs "Outil de signature" à fournir</w:t>
            </w:r>
          </w:p>
        </w:tc>
      </w:tr>
    </w:tbl>
    <w:p w14:paraId="5F54DE6C" w14:textId="77777777" w:rsidR="00210E95" w:rsidRPr="00210E95" w:rsidRDefault="00210E95" w:rsidP="00210E95">
      <w:pPr>
        <w:rPr>
          <w:rFonts w:ascii="Lucida Sans" w:hAnsi="Lucida Sans" w:cs="Arial"/>
          <w:sz w:val="20"/>
          <w:szCs w:val="20"/>
        </w:rPr>
      </w:pPr>
    </w:p>
    <w:p w14:paraId="55E5CF5E" w14:textId="77777777" w:rsidR="00210E95" w:rsidRPr="00210E95" w:rsidRDefault="00210E95" w:rsidP="00210E95">
      <w:pPr>
        <w:numPr>
          <w:ilvl w:val="0"/>
          <w:numId w:val="33"/>
        </w:numPr>
        <w:tabs>
          <w:tab w:val="left" w:pos="567"/>
          <w:tab w:val="left" w:pos="851"/>
          <w:tab w:val="left" w:pos="1276"/>
        </w:tabs>
        <w:spacing w:after="60"/>
        <w:jc w:val="both"/>
        <w:rPr>
          <w:rFonts w:ascii="Lucida Sans" w:hAnsi="Lucida Sans" w:cs="Arial"/>
          <w:i/>
          <w:sz w:val="20"/>
          <w:szCs w:val="20"/>
        </w:rPr>
      </w:pPr>
      <w:r w:rsidRPr="00210E95">
        <w:rPr>
          <w:rFonts w:ascii="Lucida Sans" w:hAnsi="Lucida Sans" w:cs="Arial"/>
          <w:i/>
          <w:sz w:val="20"/>
          <w:szCs w:val="20"/>
        </w:rPr>
        <w:t>Exigences relatives au certificat de signature du signataire</w:t>
      </w:r>
    </w:p>
    <w:p w14:paraId="6C5125D5"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Le certificat de signature du signataire doit être conforme au RGS (Référentiel général de sécurité) ou équivalent et respecter le niveau de sécurité exigé. Pour le Conseil départemental du Val-de-Marne, ce niveau de sécurité est de Niveau II (équivalent classe 3).</w:t>
      </w:r>
    </w:p>
    <w:p w14:paraId="002550AC" w14:textId="77777777" w:rsidR="00210E95" w:rsidRPr="00210E95" w:rsidRDefault="00210E95" w:rsidP="00210E95">
      <w:pPr>
        <w:tabs>
          <w:tab w:val="left" w:pos="567"/>
          <w:tab w:val="left" w:pos="851"/>
          <w:tab w:val="left" w:pos="1134"/>
        </w:tabs>
        <w:ind w:left="284" w:firstLine="284"/>
        <w:jc w:val="both"/>
        <w:rPr>
          <w:rFonts w:ascii="Lucida Sans" w:hAnsi="Lucida Sans" w:cs="Arial"/>
          <w:sz w:val="20"/>
          <w:szCs w:val="20"/>
        </w:rPr>
      </w:pPr>
    </w:p>
    <w:p w14:paraId="3294865D" w14:textId="77777777" w:rsidR="00210E95" w:rsidRPr="00210E95" w:rsidRDefault="00F43768" w:rsidP="007C3686">
      <w:pPr>
        <w:tabs>
          <w:tab w:val="left" w:pos="567"/>
          <w:tab w:val="left" w:pos="851"/>
          <w:tab w:val="left" w:pos="1134"/>
        </w:tabs>
        <w:spacing w:after="60"/>
        <w:ind w:left="284"/>
        <w:jc w:val="both"/>
        <w:rPr>
          <w:rFonts w:ascii="Lucida Sans" w:hAnsi="Lucida Sans" w:cs="Arial"/>
          <w:b/>
          <w:sz w:val="20"/>
          <w:szCs w:val="20"/>
          <w:u w:val="single"/>
        </w:rPr>
      </w:pPr>
      <w:r>
        <w:rPr>
          <w:rFonts w:ascii="Lucida Sans" w:hAnsi="Lucida Sans" w:cs="Arial"/>
          <w:b/>
          <w:sz w:val="20"/>
          <w:szCs w:val="20"/>
          <w:u w:val="single"/>
        </w:rPr>
        <w:br w:type="page"/>
      </w:r>
      <w:r w:rsidR="00210E95" w:rsidRPr="00210E95">
        <w:rPr>
          <w:rFonts w:ascii="Lucida Sans" w:hAnsi="Lucida Sans" w:cs="Arial"/>
          <w:b/>
          <w:sz w:val="20"/>
          <w:szCs w:val="20"/>
          <w:u w:val="single"/>
        </w:rPr>
        <w:lastRenderedPageBreak/>
        <w:t>Cas C1 : Certificat émis par une Autorité de certification "reconnue" - Aucun justificatif à fournir</w:t>
      </w:r>
    </w:p>
    <w:p w14:paraId="06F37A40"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 xml:space="preserve">Des certificats de signature qualifiés RGS sont commercialisés par des prestataires de service de confiance qualifiés. </w:t>
      </w:r>
    </w:p>
    <w:p w14:paraId="45A5B0A8" w14:textId="77777777" w:rsidR="00210E95" w:rsidRPr="00210E95" w:rsidRDefault="00210E95" w:rsidP="007C3686">
      <w:pPr>
        <w:tabs>
          <w:tab w:val="left" w:pos="567"/>
          <w:tab w:val="left" w:pos="851"/>
          <w:tab w:val="left" w:pos="1134"/>
        </w:tabs>
        <w:ind w:left="284"/>
        <w:jc w:val="both"/>
        <w:rPr>
          <w:rFonts w:ascii="Lucida Sans" w:hAnsi="Lucida Sans" w:cs="Arial"/>
          <w:b/>
          <w:sz w:val="20"/>
          <w:szCs w:val="20"/>
        </w:rPr>
      </w:pPr>
    </w:p>
    <w:p w14:paraId="0076FAD8" w14:textId="77777777" w:rsidR="00210E95" w:rsidRPr="00210E95" w:rsidRDefault="00210E95" w:rsidP="007C3686">
      <w:pPr>
        <w:tabs>
          <w:tab w:val="left" w:pos="567"/>
          <w:tab w:val="left" w:pos="851"/>
          <w:tab w:val="left" w:pos="1134"/>
        </w:tabs>
        <w:ind w:left="284"/>
        <w:jc w:val="both"/>
        <w:rPr>
          <w:rFonts w:ascii="Lucida Sans" w:hAnsi="Lucida Sans" w:cs="Arial"/>
          <w:b/>
          <w:sz w:val="20"/>
          <w:szCs w:val="20"/>
        </w:rPr>
      </w:pPr>
      <w:r w:rsidRPr="00210E95">
        <w:rPr>
          <w:rFonts w:ascii="Lucida Sans" w:hAnsi="Lucida Sans" w:cs="Arial"/>
          <w:b/>
          <w:sz w:val="20"/>
          <w:szCs w:val="20"/>
        </w:rPr>
        <w:t xml:space="preserve">Dans ce cas, le soumissionnaire n'a </w:t>
      </w:r>
      <w:r w:rsidRPr="00210E95">
        <w:rPr>
          <w:rFonts w:ascii="Lucida Sans" w:hAnsi="Lucida Sans" w:cs="Arial"/>
          <w:b/>
          <w:sz w:val="20"/>
          <w:szCs w:val="20"/>
          <w:u w:val="single"/>
        </w:rPr>
        <w:t>aucun justificatif à fournir</w:t>
      </w:r>
      <w:r w:rsidRPr="00210E95">
        <w:rPr>
          <w:rFonts w:ascii="Lucida Sans" w:hAnsi="Lucida Sans" w:cs="Arial"/>
          <w:b/>
          <w:sz w:val="20"/>
          <w:szCs w:val="20"/>
        </w:rPr>
        <w:t xml:space="preserve"> sur le certificat de signature utilisé pour signer sa réponse.</w:t>
      </w:r>
    </w:p>
    <w:p w14:paraId="6F81F3D4"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6773F12B"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Il n’existe pas de liste officielle des produits RGS commercialisés et utilisables pour les marchés publics, mais la société LSTI (La Sécurité des Technologies de l’Information), organisme accrédité par le COFRAC (Comité Français d’Accréditation), est au 15 avril 2013 la seule habilitée à qualifier des prestataires de service de confiance qualifiés.</w:t>
      </w:r>
    </w:p>
    <w:p w14:paraId="65F7EC3D"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732ED665"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 xml:space="preserve">La page d’accueil du site de LSTI (consultable depuis son adresse : </w:t>
      </w:r>
      <w:hyperlink r:id="rId12" w:history="1">
        <w:r w:rsidRPr="00210E95">
          <w:rPr>
            <w:rStyle w:val="Lienhypertexte"/>
            <w:rFonts w:ascii="Lucida Sans" w:hAnsi="Lucida Sans" w:cs="Arial"/>
            <w:color w:val="0000FF"/>
            <w:sz w:val="20"/>
            <w:szCs w:val="20"/>
          </w:rPr>
          <w:t>http://www.lsti-certification.fr/</w:t>
        </w:r>
      </w:hyperlink>
      <w:r w:rsidRPr="00210E95">
        <w:rPr>
          <w:rFonts w:ascii="Lucida Sans" w:hAnsi="Lucida Sans" w:cs="Arial"/>
          <w:sz w:val="20"/>
          <w:szCs w:val="20"/>
        </w:rPr>
        <w:t xml:space="preserve">) propose un onglet « Prestataires qualifiés RGS » qui permet d’accéder à un tableau dénommé « Liste des prestataires de certification électronique qualifiés ». Ce tableau fournit les noms des prestataires et donne la liste, pour chacun d’eux, des produits ou services qu’il a </w:t>
      </w:r>
      <w:proofErr w:type="gramStart"/>
      <w:r w:rsidRPr="00210E95">
        <w:rPr>
          <w:rFonts w:ascii="Lucida Sans" w:hAnsi="Lucida Sans" w:cs="Arial"/>
          <w:sz w:val="20"/>
          <w:szCs w:val="20"/>
        </w:rPr>
        <w:t>développé</w:t>
      </w:r>
      <w:proofErr w:type="gramEnd"/>
      <w:r w:rsidRPr="00210E95">
        <w:rPr>
          <w:rFonts w:ascii="Lucida Sans" w:hAnsi="Lucida Sans" w:cs="Arial"/>
          <w:sz w:val="20"/>
          <w:szCs w:val="20"/>
        </w:rPr>
        <w:t xml:space="preserve"> et parmi lesquels, pour certains prestataires, figurent des certificats qui permettent la signature des candidatures et des offres.</w:t>
      </w:r>
    </w:p>
    <w:p w14:paraId="66E3D2A8"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4D155B82"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 xml:space="preserve">L’arrêté du 15 juin 2012 relatif à la signature électronique dans les marchés prévoit que le certificat de signature utilisé puisse appartenir à l’une des catégories de certificats délivrées par une autorité de certification figurant sur la liste de confiance d’un Etat-membre, telle qu’établie, transmise et mise à disposition du public par voie électronique par la Commission européenne.  Ces listes de confiance sont consultables sur l’outil EU Trust Service statuts List (TSL) </w:t>
      </w:r>
      <w:proofErr w:type="spellStart"/>
      <w:r w:rsidRPr="00210E95">
        <w:rPr>
          <w:rFonts w:ascii="Lucida Sans" w:hAnsi="Lucida Sans" w:cs="Arial"/>
          <w:sz w:val="20"/>
          <w:szCs w:val="20"/>
        </w:rPr>
        <w:t>Analysis</w:t>
      </w:r>
      <w:proofErr w:type="spellEnd"/>
      <w:r w:rsidRPr="00210E95">
        <w:rPr>
          <w:rFonts w:ascii="Lucida Sans" w:hAnsi="Lucida Sans" w:cs="Arial"/>
          <w:sz w:val="20"/>
          <w:szCs w:val="20"/>
        </w:rPr>
        <w:t xml:space="preserve"> Tool à l’adresse suivante : </w:t>
      </w:r>
      <w:hyperlink r:id="rId13" w:history="1">
        <w:r w:rsidRPr="00210E95">
          <w:rPr>
            <w:rStyle w:val="Lienhypertexte"/>
            <w:rFonts w:ascii="Lucida Sans" w:hAnsi="Lucida Sans" w:cs="Arial"/>
            <w:color w:val="0000FF"/>
            <w:sz w:val="20"/>
            <w:szCs w:val="20"/>
          </w:rPr>
          <w:t>http://eutsl.3xasecurity.com</w:t>
        </w:r>
      </w:hyperlink>
      <w:r w:rsidRPr="00210E95">
        <w:rPr>
          <w:rFonts w:ascii="Lucida Sans" w:hAnsi="Lucida Sans" w:cs="Arial"/>
          <w:sz w:val="20"/>
          <w:szCs w:val="20"/>
        </w:rPr>
        <w:t xml:space="preserve">  </w:t>
      </w:r>
    </w:p>
    <w:p w14:paraId="47647A52" w14:textId="77777777" w:rsidR="00210E95" w:rsidRPr="00210E95" w:rsidRDefault="00210E95" w:rsidP="00210E95">
      <w:pPr>
        <w:tabs>
          <w:tab w:val="left" w:pos="567"/>
          <w:tab w:val="left" w:pos="851"/>
          <w:tab w:val="left" w:pos="1134"/>
        </w:tabs>
        <w:ind w:left="284" w:firstLine="284"/>
        <w:jc w:val="both"/>
        <w:rPr>
          <w:rFonts w:ascii="Lucida Sans" w:hAnsi="Lucida Sans" w:cs="Arial"/>
          <w:sz w:val="20"/>
          <w:szCs w:val="20"/>
        </w:rPr>
      </w:pPr>
    </w:p>
    <w:p w14:paraId="74B56B6F"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 xml:space="preserve">La plateforme Maximilien tient également à jour la liste des autorités délivrant des certificats conformes RGS en </w:t>
      </w:r>
      <w:proofErr w:type="gramStart"/>
      <w:r w:rsidRPr="00210E95">
        <w:rPr>
          <w:rFonts w:ascii="Lucida Sans" w:hAnsi="Lucida Sans" w:cs="Arial"/>
          <w:sz w:val="20"/>
          <w:szCs w:val="20"/>
        </w:rPr>
        <w:t>France:</w:t>
      </w:r>
      <w:proofErr w:type="gramEnd"/>
      <w:r w:rsidRPr="00210E95">
        <w:rPr>
          <w:rFonts w:ascii="Lucida Sans" w:hAnsi="Lucida Sans" w:cs="Arial"/>
          <w:sz w:val="20"/>
          <w:szCs w:val="20"/>
        </w:rPr>
        <w:t xml:space="preserve"> </w:t>
      </w:r>
    </w:p>
    <w:p w14:paraId="6EE784BF" w14:textId="77777777" w:rsidR="00210E95" w:rsidRPr="00210E95" w:rsidRDefault="0061697D" w:rsidP="007C3686">
      <w:pPr>
        <w:tabs>
          <w:tab w:val="left" w:pos="567"/>
          <w:tab w:val="left" w:pos="851"/>
          <w:tab w:val="left" w:pos="1134"/>
        </w:tabs>
        <w:ind w:left="284"/>
        <w:jc w:val="both"/>
        <w:rPr>
          <w:rFonts w:ascii="Lucida Sans" w:hAnsi="Lucida Sans" w:cs="Arial"/>
          <w:color w:val="0000FF"/>
          <w:sz w:val="20"/>
          <w:szCs w:val="20"/>
          <w:u w:val="single"/>
        </w:rPr>
      </w:pPr>
      <w:hyperlink r:id="rId14" w:history="1">
        <w:r w:rsidR="00210E95" w:rsidRPr="00210E95">
          <w:rPr>
            <w:rStyle w:val="Lienhypertexte"/>
            <w:rFonts w:ascii="Lucida Sans" w:hAnsi="Lucida Sans" w:cs="Arial"/>
            <w:color w:val="0000FF"/>
            <w:sz w:val="20"/>
            <w:szCs w:val="20"/>
          </w:rPr>
          <w:t>https://marches.maximilien.fr/index.php?page=commun.ListeAcRGS&amp;calledFrom=entreprise</w:t>
        </w:r>
      </w:hyperlink>
      <w:r w:rsidR="00210E95" w:rsidRPr="00210E95">
        <w:rPr>
          <w:rFonts w:ascii="Lucida Sans" w:hAnsi="Lucida Sans" w:cs="Arial"/>
          <w:color w:val="0000FF"/>
          <w:sz w:val="20"/>
          <w:szCs w:val="20"/>
          <w:u w:val="single"/>
        </w:rPr>
        <w:t xml:space="preserve">  </w:t>
      </w:r>
    </w:p>
    <w:p w14:paraId="42DC844E"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20CC73FD" w14:textId="77777777" w:rsidR="00210E95" w:rsidRPr="00210E95" w:rsidRDefault="00210E95" w:rsidP="007C3686">
      <w:pPr>
        <w:tabs>
          <w:tab w:val="left" w:pos="567"/>
          <w:tab w:val="left" w:pos="851"/>
          <w:tab w:val="left" w:pos="1134"/>
        </w:tabs>
        <w:spacing w:after="60"/>
        <w:ind w:left="284"/>
        <w:jc w:val="both"/>
        <w:rPr>
          <w:rFonts w:ascii="Lucida Sans" w:hAnsi="Lucida Sans" w:cs="Arial"/>
          <w:b/>
          <w:sz w:val="20"/>
          <w:szCs w:val="20"/>
          <w:u w:val="single"/>
        </w:rPr>
      </w:pPr>
      <w:r w:rsidRPr="00210E95">
        <w:rPr>
          <w:rFonts w:ascii="Lucida Sans" w:hAnsi="Lucida Sans" w:cs="Arial"/>
          <w:b/>
          <w:sz w:val="20"/>
          <w:szCs w:val="20"/>
          <w:u w:val="single"/>
        </w:rPr>
        <w:t xml:space="preserve">Cas C2 : Le certificat de signature électronique n'est pas référencé sur une liste de confiance </w:t>
      </w:r>
      <w:proofErr w:type="gramStart"/>
      <w:r w:rsidRPr="00210E95">
        <w:rPr>
          <w:rFonts w:ascii="Lucida Sans" w:hAnsi="Lucida Sans" w:cs="Arial"/>
          <w:b/>
          <w:sz w:val="20"/>
          <w:szCs w:val="20"/>
          <w:u w:val="single"/>
        </w:rPr>
        <w:t>-  Différents</w:t>
      </w:r>
      <w:proofErr w:type="gramEnd"/>
      <w:r w:rsidRPr="00210E95">
        <w:rPr>
          <w:rFonts w:ascii="Lucida Sans" w:hAnsi="Lucida Sans" w:cs="Arial"/>
          <w:b/>
          <w:sz w:val="20"/>
          <w:szCs w:val="20"/>
          <w:u w:val="single"/>
        </w:rPr>
        <w:t xml:space="preserve"> justificatifs à fournir</w:t>
      </w:r>
    </w:p>
    <w:p w14:paraId="5E8A679B"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La plateforme de dématérialisation accepte tous les certificats de signature électronique présentant des conditions de sécurité équivalentes à celles du Référentiel général de sécurité (RGS).</w:t>
      </w:r>
    </w:p>
    <w:p w14:paraId="7EB59612"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174B3EE8"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 xml:space="preserve">Le candidat s'assure par lui-même que le certificat qu'il utilise est au moins conforme au niveau de sécurité défini par le Référentiel général de sécurité (RGS), et en fournit les </w:t>
      </w:r>
      <w:r w:rsidRPr="00210E95">
        <w:rPr>
          <w:rFonts w:ascii="Lucida Sans" w:hAnsi="Lucida Sans" w:cs="Arial"/>
          <w:sz w:val="20"/>
          <w:szCs w:val="20"/>
          <w:u w:val="single"/>
        </w:rPr>
        <w:t>justificatifs</w:t>
      </w:r>
      <w:r w:rsidRPr="00210E95">
        <w:rPr>
          <w:rFonts w:ascii="Lucida Sans" w:hAnsi="Lucida Sans" w:cs="Arial"/>
          <w:sz w:val="20"/>
          <w:szCs w:val="20"/>
        </w:rPr>
        <w:t xml:space="preserve"> dans sa réponse électronique.</w:t>
      </w:r>
    </w:p>
    <w:p w14:paraId="3CB90241"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20984564"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 xml:space="preserve">Le candidat fournit également tous les </w:t>
      </w:r>
      <w:r w:rsidRPr="00210E95">
        <w:rPr>
          <w:rFonts w:ascii="Lucida Sans" w:hAnsi="Lucida Sans" w:cs="Arial"/>
          <w:sz w:val="20"/>
          <w:szCs w:val="20"/>
          <w:u w:val="single"/>
        </w:rPr>
        <w:t>éléments techniques</w:t>
      </w:r>
      <w:r w:rsidRPr="00210E95">
        <w:rPr>
          <w:rFonts w:ascii="Lucida Sans" w:hAnsi="Lucida Sans" w:cs="Arial"/>
          <w:sz w:val="20"/>
          <w:szCs w:val="20"/>
        </w:rPr>
        <w:t xml:space="preserve"> permettant à l'acheteur de s'assurer de la bonne validité technique du certificat utilisé. Ainsi, le signataire doit transmettre avec sa réponse électronique les éléments suivants :</w:t>
      </w:r>
    </w:p>
    <w:p w14:paraId="0CAAD5A3" w14:textId="77777777" w:rsidR="00210E95" w:rsidRPr="00210E95" w:rsidRDefault="00210E95" w:rsidP="00210E95">
      <w:pPr>
        <w:numPr>
          <w:ilvl w:val="0"/>
          <w:numId w:val="34"/>
        </w:numPr>
        <w:tabs>
          <w:tab w:val="left" w:pos="567"/>
          <w:tab w:val="left" w:pos="851"/>
          <w:tab w:val="left" w:pos="1134"/>
        </w:tabs>
        <w:jc w:val="both"/>
        <w:rPr>
          <w:rFonts w:ascii="Lucida Sans" w:hAnsi="Lucida Sans" w:cs="Arial"/>
          <w:sz w:val="20"/>
          <w:szCs w:val="20"/>
        </w:rPr>
      </w:pPr>
      <w:r w:rsidRPr="00210E95">
        <w:rPr>
          <w:rFonts w:ascii="Lucida Sans" w:hAnsi="Lucida Sans" w:cs="Arial"/>
          <w:sz w:val="20"/>
          <w:szCs w:val="20"/>
        </w:rPr>
        <w:t xml:space="preserve"> </w:t>
      </w:r>
      <w:proofErr w:type="gramStart"/>
      <w:r w:rsidRPr="00210E95">
        <w:rPr>
          <w:rFonts w:ascii="Lucida Sans" w:hAnsi="Lucida Sans" w:cs="Arial"/>
          <w:sz w:val="20"/>
          <w:szCs w:val="20"/>
        </w:rPr>
        <w:t>tout</w:t>
      </w:r>
      <w:proofErr w:type="gramEnd"/>
      <w:r w:rsidRPr="00210E95">
        <w:rPr>
          <w:rFonts w:ascii="Lucida Sans" w:hAnsi="Lucida Sans" w:cs="Arial"/>
          <w:sz w:val="20"/>
          <w:szCs w:val="20"/>
        </w:rPr>
        <w:t xml:space="preserve"> élément permettant la vérification de la qualité et du niveau de sécurité du certificat de signature utilisé : </w:t>
      </w:r>
    </w:p>
    <w:p w14:paraId="10D28C8F" w14:textId="77777777" w:rsidR="00210E95" w:rsidRPr="00210E95" w:rsidRDefault="00210E95" w:rsidP="00210E95">
      <w:pPr>
        <w:numPr>
          <w:ilvl w:val="0"/>
          <w:numId w:val="35"/>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preuve</w:t>
      </w:r>
      <w:proofErr w:type="gramEnd"/>
      <w:r w:rsidRPr="00210E95">
        <w:rPr>
          <w:rFonts w:ascii="Lucida Sans" w:hAnsi="Lucida Sans" w:cs="Arial"/>
          <w:sz w:val="20"/>
          <w:szCs w:val="20"/>
        </w:rPr>
        <w:t xml:space="preserve"> de la qualification de l'Autorité de certification ou compte-rendu d'audit, </w:t>
      </w:r>
    </w:p>
    <w:p w14:paraId="78670238" w14:textId="77777777" w:rsidR="00210E95" w:rsidRPr="00210E95" w:rsidRDefault="00210E95" w:rsidP="00210E95">
      <w:pPr>
        <w:numPr>
          <w:ilvl w:val="0"/>
          <w:numId w:val="35"/>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politique</w:t>
      </w:r>
      <w:proofErr w:type="gramEnd"/>
      <w:r w:rsidRPr="00210E95">
        <w:rPr>
          <w:rFonts w:ascii="Lucida Sans" w:hAnsi="Lucida Sans" w:cs="Arial"/>
          <w:sz w:val="20"/>
          <w:szCs w:val="20"/>
        </w:rPr>
        <w:t xml:space="preserve"> de certification, </w:t>
      </w:r>
    </w:p>
    <w:p w14:paraId="22CD07FF" w14:textId="77777777" w:rsidR="00210E95" w:rsidRPr="00210E95" w:rsidRDefault="00210E95" w:rsidP="00210E95">
      <w:pPr>
        <w:numPr>
          <w:ilvl w:val="0"/>
          <w:numId w:val="35"/>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adresse</w:t>
      </w:r>
      <w:proofErr w:type="gramEnd"/>
      <w:r w:rsidRPr="00210E95">
        <w:rPr>
          <w:rFonts w:ascii="Lucida Sans" w:hAnsi="Lucida Sans" w:cs="Arial"/>
          <w:sz w:val="20"/>
          <w:szCs w:val="20"/>
        </w:rPr>
        <w:t xml:space="preserve"> du site internet du référencement de l'Autorité de certification par le pays d'établissement, </w:t>
      </w:r>
    </w:p>
    <w:p w14:paraId="2EB8799C" w14:textId="77777777" w:rsidR="00210E95" w:rsidRDefault="00210E95" w:rsidP="00210E95">
      <w:pPr>
        <w:numPr>
          <w:ilvl w:val="0"/>
          <w:numId w:val="35"/>
        </w:numPr>
        <w:tabs>
          <w:tab w:val="left" w:pos="567"/>
          <w:tab w:val="left" w:pos="851"/>
          <w:tab w:val="left" w:pos="1134"/>
        </w:tabs>
        <w:jc w:val="both"/>
        <w:rPr>
          <w:rFonts w:ascii="Lucida Sans" w:hAnsi="Lucida Sans" w:cs="Arial"/>
          <w:sz w:val="20"/>
          <w:szCs w:val="20"/>
        </w:rPr>
      </w:pPr>
      <w:r w:rsidRPr="00210E95">
        <w:rPr>
          <w:rFonts w:ascii="Lucida Sans" w:hAnsi="Lucida Sans" w:cs="Arial"/>
          <w:sz w:val="20"/>
          <w:szCs w:val="20"/>
        </w:rPr>
        <w:t>etc.</w:t>
      </w:r>
    </w:p>
    <w:p w14:paraId="761E2372" w14:textId="77777777" w:rsidR="00BA4A66" w:rsidRPr="00210E95" w:rsidRDefault="00BA4A66" w:rsidP="00BA4A66">
      <w:pPr>
        <w:tabs>
          <w:tab w:val="left" w:pos="567"/>
          <w:tab w:val="left" w:pos="851"/>
          <w:tab w:val="left" w:pos="1134"/>
        </w:tabs>
        <w:jc w:val="both"/>
        <w:rPr>
          <w:rFonts w:ascii="Lucida Sans" w:hAnsi="Lucida Sans" w:cs="Arial"/>
          <w:sz w:val="20"/>
          <w:szCs w:val="20"/>
        </w:rPr>
      </w:pPr>
    </w:p>
    <w:p w14:paraId="7D42BB14" w14:textId="77777777" w:rsidR="00210E95" w:rsidRPr="00210E95" w:rsidRDefault="00210E95" w:rsidP="00210E95">
      <w:pPr>
        <w:numPr>
          <w:ilvl w:val="0"/>
          <w:numId w:val="34"/>
        </w:numPr>
        <w:tabs>
          <w:tab w:val="left" w:pos="567"/>
          <w:tab w:val="left" w:pos="851"/>
          <w:tab w:val="left" w:pos="1134"/>
        </w:tabs>
        <w:jc w:val="both"/>
        <w:rPr>
          <w:rFonts w:ascii="Lucida Sans" w:hAnsi="Lucida Sans" w:cs="Arial"/>
          <w:sz w:val="20"/>
          <w:szCs w:val="20"/>
        </w:rPr>
      </w:pPr>
      <w:r w:rsidRPr="00210E95">
        <w:rPr>
          <w:rFonts w:ascii="Lucida Sans" w:hAnsi="Lucida Sans" w:cs="Arial"/>
          <w:sz w:val="20"/>
          <w:szCs w:val="20"/>
        </w:rPr>
        <w:t xml:space="preserve"> </w:t>
      </w:r>
      <w:proofErr w:type="gramStart"/>
      <w:r w:rsidRPr="00210E95">
        <w:rPr>
          <w:rFonts w:ascii="Lucida Sans" w:hAnsi="Lucida Sans" w:cs="Arial"/>
          <w:sz w:val="20"/>
          <w:szCs w:val="20"/>
        </w:rPr>
        <w:t>les</w:t>
      </w:r>
      <w:proofErr w:type="gramEnd"/>
      <w:r w:rsidRPr="00210E95">
        <w:rPr>
          <w:rFonts w:ascii="Lucida Sans" w:hAnsi="Lucida Sans" w:cs="Arial"/>
          <w:sz w:val="20"/>
          <w:szCs w:val="20"/>
        </w:rPr>
        <w:t xml:space="preserve"> outils techniques de vérification du certificat : </w:t>
      </w:r>
    </w:p>
    <w:p w14:paraId="040FF969" w14:textId="77777777" w:rsidR="00210E95" w:rsidRPr="00210E95" w:rsidRDefault="00210E95" w:rsidP="00210E95">
      <w:pPr>
        <w:numPr>
          <w:ilvl w:val="0"/>
          <w:numId w:val="36"/>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chaîne</w:t>
      </w:r>
      <w:proofErr w:type="gramEnd"/>
      <w:r w:rsidRPr="00210E95">
        <w:rPr>
          <w:rFonts w:ascii="Lucida Sans" w:hAnsi="Lucida Sans" w:cs="Arial"/>
          <w:sz w:val="20"/>
          <w:szCs w:val="20"/>
        </w:rPr>
        <w:t xml:space="preserve"> de certification complète jusqu'à l'Autorité de Certification racine, </w:t>
      </w:r>
    </w:p>
    <w:p w14:paraId="73DFF075" w14:textId="77777777" w:rsidR="00210E95" w:rsidRPr="00210E95" w:rsidRDefault="00210E95" w:rsidP="00210E95">
      <w:pPr>
        <w:numPr>
          <w:ilvl w:val="0"/>
          <w:numId w:val="36"/>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adresse</w:t>
      </w:r>
      <w:proofErr w:type="gramEnd"/>
      <w:r w:rsidRPr="00210E95">
        <w:rPr>
          <w:rFonts w:ascii="Lucida Sans" w:hAnsi="Lucida Sans" w:cs="Arial"/>
          <w:sz w:val="20"/>
          <w:szCs w:val="20"/>
        </w:rPr>
        <w:t xml:space="preserve"> de téléchargement de la dernière mise à jour de la liste de révocation des certificats (CRL)</w:t>
      </w:r>
    </w:p>
    <w:p w14:paraId="7118A4FF" w14:textId="77777777" w:rsidR="00210E95" w:rsidRPr="00210E95" w:rsidRDefault="00210E95" w:rsidP="00210E95">
      <w:pPr>
        <w:rPr>
          <w:rFonts w:ascii="Lucida Sans" w:hAnsi="Lucida Sans" w:cs="Arial"/>
          <w:sz w:val="20"/>
          <w:szCs w:val="20"/>
        </w:rPr>
      </w:pPr>
    </w:p>
    <w:p w14:paraId="597ECB70"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Il est précisé que tous ces éléments doivent être d'accès et d'utilisation gratuits pour l'acheteur, et être accompagnés le cas échéant de notices d'utilisation claires, en français.</w:t>
      </w:r>
    </w:p>
    <w:p w14:paraId="704F6AD1" w14:textId="77777777" w:rsidR="00210E95" w:rsidRPr="00210E95" w:rsidRDefault="00210E95" w:rsidP="00210E95">
      <w:pPr>
        <w:tabs>
          <w:tab w:val="left" w:pos="567"/>
          <w:tab w:val="left" w:pos="851"/>
          <w:tab w:val="left" w:pos="1134"/>
        </w:tabs>
        <w:ind w:left="284" w:firstLine="284"/>
        <w:jc w:val="both"/>
        <w:rPr>
          <w:rFonts w:ascii="Lucida Sans" w:hAnsi="Lucida Sans" w:cs="Arial"/>
          <w:sz w:val="20"/>
          <w:szCs w:val="20"/>
        </w:rPr>
      </w:pPr>
    </w:p>
    <w:p w14:paraId="31C1B9AE" w14:textId="77777777" w:rsidR="00210E95" w:rsidRPr="00210E95" w:rsidRDefault="00210E95" w:rsidP="00210E95">
      <w:pPr>
        <w:numPr>
          <w:ilvl w:val="0"/>
          <w:numId w:val="33"/>
        </w:numPr>
        <w:tabs>
          <w:tab w:val="left" w:pos="567"/>
          <w:tab w:val="left" w:pos="851"/>
          <w:tab w:val="left" w:pos="1276"/>
        </w:tabs>
        <w:spacing w:after="60"/>
        <w:jc w:val="both"/>
        <w:rPr>
          <w:rFonts w:ascii="Lucida Sans" w:hAnsi="Lucida Sans" w:cs="Arial"/>
          <w:i/>
          <w:sz w:val="20"/>
          <w:szCs w:val="20"/>
        </w:rPr>
      </w:pPr>
      <w:r w:rsidRPr="00210E95">
        <w:rPr>
          <w:rFonts w:ascii="Lucida Sans" w:hAnsi="Lucida Sans" w:cs="Arial"/>
          <w:i/>
          <w:sz w:val="20"/>
          <w:szCs w:val="20"/>
        </w:rPr>
        <w:t>Outil de signature utilisé pour signer les fichiers</w:t>
      </w:r>
    </w:p>
    <w:p w14:paraId="6FFD1576"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La réglementation autorise le soumissionnaire à utiliser l'outil de signature de son choix.</w:t>
      </w:r>
    </w:p>
    <w:p w14:paraId="5B2D341F" w14:textId="77777777" w:rsidR="00210E95" w:rsidRPr="00210E95" w:rsidRDefault="00210E95" w:rsidP="00210E95">
      <w:pPr>
        <w:tabs>
          <w:tab w:val="left" w:pos="567"/>
          <w:tab w:val="left" w:pos="851"/>
          <w:tab w:val="left" w:pos="1134"/>
        </w:tabs>
        <w:ind w:left="284" w:firstLine="284"/>
        <w:jc w:val="both"/>
        <w:rPr>
          <w:rFonts w:ascii="Lucida Sans" w:hAnsi="Lucida Sans" w:cs="Arial"/>
          <w:sz w:val="20"/>
          <w:szCs w:val="20"/>
        </w:rPr>
      </w:pPr>
    </w:p>
    <w:p w14:paraId="70356499" w14:textId="77777777" w:rsidR="00210E95" w:rsidRPr="00210E95" w:rsidRDefault="00210E95" w:rsidP="007C3686">
      <w:pPr>
        <w:tabs>
          <w:tab w:val="left" w:pos="567"/>
          <w:tab w:val="left" w:pos="851"/>
          <w:tab w:val="left" w:pos="1134"/>
        </w:tabs>
        <w:spacing w:after="60"/>
        <w:ind w:left="284"/>
        <w:jc w:val="both"/>
        <w:rPr>
          <w:rFonts w:ascii="Lucida Sans" w:hAnsi="Lucida Sans" w:cs="Arial"/>
          <w:b/>
          <w:sz w:val="20"/>
          <w:szCs w:val="20"/>
          <w:u w:val="single"/>
        </w:rPr>
      </w:pPr>
      <w:r w:rsidRPr="00210E95">
        <w:rPr>
          <w:rFonts w:ascii="Lucida Sans" w:hAnsi="Lucida Sans" w:cs="Arial"/>
          <w:b/>
          <w:sz w:val="20"/>
          <w:szCs w:val="20"/>
          <w:u w:val="single"/>
        </w:rPr>
        <w:t xml:space="preserve">Cas OS1 : Le soumissionnaire utilise l'outil de signature de la plate-forme </w:t>
      </w:r>
      <w:proofErr w:type="gramStart"/>
      <w:r w:rsidRPr="00210E95">
        <w:rPr>
          <w:rFonts w:ascii="Lucida Sans" w:hAnsi="Lucida Sans" w:cs="Arial"/>
          <w:b/>
          <w:sz w:val="20"/>
          <w:szCs w:val="20"/>
          <w:u w:val="single"/>
        </w:rPr>
        <w:t>-  Aucun</w:t>
      </w:r>
      <w:proofErr w:type="gramEnd"/>
      <w:r w:rsidRPr="00210E95">
        <w:rPr>
          <w:rFonts w:ascii="Lucida Sans" w:hAnsi="Lucida Sans" w:cs="Arial"/>
          <w:b/>
          <w:sz w:val="20"/>
          <w:szCs w:val="20"/>
          <w:u w:val="single"/>
        </w:rPr>
        <w:t xml:space="preserve"> justificatif à fournir</w:t>
      </w:r>
    </w:p>
    <w:p w14:paraId="4B612B88"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 xml:space="preserve">La plate-forme intègre un outil de signature électronique, qui réalise des Jetons de signature au format réglementaire </w:t>
      </w:r>
      <w:proofErr w:type="spellStart"/>
      <w:r w:rsidRPr="00210E95">
        <w:rPr>
          <w:rFonts w:ascii="Lucida Sans" w:hAnsi="Lucida Sans" w:cs="Arial"/>
          <w:sz w:val="20"/>
          <w:szCs w:val="20"/>
        </w:rPr>
        <w:t>XAdES</w:t>
      </w:r>
      <w:proofErr w:type="spellEnd"/>
      <w:r w:rsidRPr="00210E95">
        <w:rPr>
          <w:rFonts w:ascii="Lucida Sans" w:hAnsi="Lucida Sans" w:cs="Arial"/>
          <w:sz w:val="20"/>
          <w:szCs w:val="20"/>
        </w:rPr>
        <w:t>.</w:t>
      </w:r>
    </w:p>
    <w:p w14:paraId="69CFD440"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650E7EE7" w14:textId="77777777" w:rsidR="00210E95" w:rsidRPr="00210E95" w:rsidRDefault="00210E95" w:rsidP="007C3686">
      <w:pPr>
        <w:tabs>
          <w:tab w:val="left" w:pos="567"/>
          <w:tab w:val="left" w:pos="851"/>
          <w:tab w:val="left" w:pos="1134"/>
        </w:tabs>
        <w:ind w:left="284"/>
        <w:jc w:val="both"/>
        <w:rPr>
          <w:rFonts w:ascii="Lucida Sans" w:hAnsi="Lucida Sans" w:cs="Arial"/>
          <w:b/>
          <w:sz w:val="20"/>
          <w:szCs w:val="20"/>
        </w:rPr>
      </w:pPr>
      <w:r w:rsidRPr="00210E95">
        <w:rPr>
          <w:rFonts w:ascii="Lucida Sans" w:hAnsi="Lucida Sans" w:cs="Arial"/>
          <w:b/>
          <w:sz w:val="20"/>
          <w:szCs w:val="20"/>
        </w:rPr>
        <w:t xml:space="preserve">Dans ce cas, le soumissionnaire n'a </w:t>
      </w:r>
      <w:r w:rsidRPr="00210E95">
        <w:rPr>
          <w:rFonts w:ascii="Lucida Sans" w:hAnsi="Lucida Sans" w:cs="Arial"/>
          <w:b/>
          <w:sz w:val="20"/>
          <w:szCs w:val="20"/>
          <w:u w:val="single"/>
        </w:rPr>
        <w:t>aucun justificatif à fournir</w:t>
      </w:r>
      <w:r w:rsidRPr="00210E95">
        <w:rPr>
          <w:rFonts w:ascii="Lucida Sans" w:hAnsi="Lucida Sans" w:cs="Arial"/>
          <w:b/>
          <w:sz w:val="20"/>
          <w:szCs w:val="20"/>
        </w:rPr>
        <w:t xml:space="preserve"> sur les signatures électroniques transmises et l'outil de signature utilisé.</w:t>
      </w:r>
    </w:p>
    <w:p w14:paraId="78275415"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17D1A69D" w14:textId="77777777" w:rsidR="00210E95" w:rsidRPr="00210E95" w:rsidRDefault="00210E95" w:rsidP="007C3686">
      <w:pPr>
        <w:tabs>
          <w:tab w:val="left" w:pos="567"/>
          <w:tab w:val="left" w:pos="851"/>
          <w:tab w:val="left" w:pos="1134"/>
        </w:tabs>
        <w:spacing w:after="60"/>
        <w:ind w:left="284"/>
        <w:jc w:val="both"/>
        <w:rPr>
          <w:rFonts w:ascii="Lucida Sans" w:hAnsi="Lucida Sans" w:cs="Arial"/>
          <w:b/>
          <w:sz w:val="20"/>
          <w:szCs w:val="20"/>
          <w:u w:val="single"/>
        </w:rPr>
      </w:pPr>
      <w:r w:rsidRPr="00210E95">
        <w:rPr>
          <w:rFonts w:ascii="Lucida Sans" w:hAnsi="Lucida Sans" w:cs="Arial"/>
          <w:b/>
          <w:sz w:val="20"/>
          <w:szCs w:val="20"/>
          <w:u w:val="single"/>
        </w:rPr>
        <w:t xml:space="preserve">Cas OS2 : le soumissionnaire utilise un autre outil de signature que celui intégré à la plate-forme </w:t>
      </w:r>
      <w:proofErr w:type="gramStart"/>
      <w:r w:rsidRPr="00210E95">
        <w:rPr>
          <w:rFonts w:ascii="Lucida Sans" w:hAnsi="Lucida Sans" w:cs="Arial"/>
          <w:b/>
          <w:sz w:val="20"/>
          <w:szCs w:val="20"/>
          <w:u w:val="single"/>
        </w:rPr>
        <w:t>-  Différents</w:t>
      </w:r>
      <w:proofErr w:type="gramEnd"/>
      <w:r w:rsidRPr="00210E95">
        <w:rPr>
          <w:rFonts w:ascii="Lucida Sans" w:hAnsi="Lucida Sans" w:cs="Arial"/>
          <w:b/>
          <w:sz w:val="20"/>
          <w:szCs w:val="20"/>
          <w:u w:val="single"/>
        </w:rPr>
        <w:t xml:space="preserve"> justificatifs à fournir</w:t>
      </w:r>
    </w:p>
    <w:p w14:paraId="60F1879C"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 xml:space="preserve">Lorsque le candidat utilise un autre outil de signature que celui de la plate-forme, il doit respecter les deux obligations suivantes : </w:t>
      </w:r>
    </w:p>
    <w:p w14:paraId="2CEC5CD1" w14:textId="77777777" w:rsidR="00210E95" w:rsidRPr="00210E95" w:rsidRDefault="00210E95" w:rsidP="00210E95">
      <w:pPr>
        <w:numPr>
          <w:ilvl w:val="0"/>
          <w:numId w:val="37"/>
        </w:numPr>
        <w:ind w:left="714" w:hanging="357"/>
        <w:jc w:val="both"/>
        <w:rPr>
          <w:rFonts w:ascii="Lucida Sans" w:hAnsi="Lucida Sans" w:cs="Arial"/>
          <w:sz w:val="20"/>
          <w:szCs w:val="20"/>
        </w:rPr>
      </w:pPr>
      <w:proofErr w:type="gramStart"/>
      <w:r w:rsidRPr="00210E95">
        <w:rPr>
          <w:rFonts w:ascii="Lucida Sans" w:hAnsi="Lucida Sans" w:cs="Arial"/>
          <w:sz w:val="20"/>
          <w:szCs w:val="20"/>
        </w:rPr>
        <w:t>produire</w:t>
      </w:r>
      <w:proofErr w:type="gramEnd"/>
      <w:r w:rsidRPr="00210E95">
        <w:rPr>
          <w:rFonts w:ascii="Lucida Sans" w:hAnsi="Lucida Sans" w:cs="Arial"/>
          <w:sz w:val="20"/>
          <w:szCs w:val="20"/>
        </w:rPr>
        <w:t xml:space="preserve"> des formats de signature </w:t>
      </w:r>
      <w:proofErr w:type="spellStart"/>
      <w:r w:rsidRPr="00210E95">
        <w:rPr>
          <w:rFonts w:ascii="Lucida Sans" w:hAnsi="Lucida Sans" w:cs="Arial"/>
          <w:sz w:val="20"/>
          <w:szCs w:val="20"/>
        </w:rPr>
        <w:t>XAdES</w:t>
      </w:r>
      <w:proofErr w:type="spellEnd"/>
      <w:r w:rsidRPr="00210E95">
        <w:rPr>
          <w:rFonts w:ascii="Lucida Sans" w:hAnsi="Lucida Sans" w:cs="Arial"/>
          <w:sz w:val="20"/>
          <w:szCs w:val="20"/>
        </w:rPr>
        <w:t xml:space="preserve">, </w:t>
      </w:r>
      <w:proofErr w:type="spellStart"/>
      <w:r w:rsidRPr="00210E95">
        <w:rPr>
          <w:rFonts w:ascii="Lucida Sans" w:hAnsi="Lucida Sans" w:cs="Arial"/>
          <w:sz w:val="20"/>
          <w:szCs w:val="20"/>
        </w:rPr>
        <w:t>CAdES</w:t>
      </w:r>
      <w:proofErr w:type="spellEnd"/>
      <w:r w:rsidRPr="00210E95">
        <w:rPr>
          <w:rFonts w:ascii="Lucida Sans" w:hAnsi="Lucida Sans" w:cs="Arial"/>
          <w:sz w:val="20"/>
          <w:szCs w:val="20"/>
        </w:rPr>
        <w:t xml:space="preserve"> ou </w:t>
      </w:r>
      <w:proofErr w:type="spellStart"/>
      <w:r w:rsidRPr="00210E95">
        <w:rPr>
          <w:rFonts w:ascii="Lucida Sans" w:hAnsi="Lucida Sans" w:cs="Arial"/>
          <w:sz w:val="20"/>
          <w:szCs w:val="20"/>
        </w:rPr>
        <w:t>PAdES</w:t>
      </w:r>
      <w:proofErr w:type="spellEnd"/>
      <w:r w:rsidRPr="00210E95">
        <w:rPr>
          <w:rFonts w:ascii="Lucida Sans" w:hAnsi="Lucida Sans" w:cs="Arial"/>
          <w:sz w:val="20"/>
          <w:szCs w:val="20"/>
        </w:rPr>
        <w:t>.</w:t>
      </w:r>
    </w:p>
    <w:p w14:paraId="02B17C0C" w14:textId="77777777" w:rsidR="00210E95" w:rsidRPr="00210E95" w:rsidRDefault="00210E95" w:rsidP="00210E95">
      <w:pPr>
        <w:numPr>
          <w:ilvl w:val="0"/>
          <w:numId w:val="37"/>
        </w:numPr>
        <w:ind w:left="714" w:hanging="357"/>
        <w:jc w:val="both"/>
        <w:rPr>
          <w:rFonts w:ascii="Lucida Sans" w:hAnsi="Lucida Sans" w:cs="Arial"/>
          <w:sz w:val="20"/>
          <w:szCs w:val="20"/>
        </w:rPr>
      </w:pPr>
      <w:proofErr w:type="gramStart"/>
      <w:r w:rsidRPr="00210E95">
        <w:rPr>
          <w:rFonts w:ascii="Lucida Sans" w:hAnsi="Lucida Sans" w:cs="Arial"/>
          <w:sz w:val="20"/>
          <w:szCs w:val="20"/>
        </w:rPr>
        <w:t>permettre</w:t>
      </w:r>
      <w:proofErr w:type="gramEnd"/>
      <w:r w:rsidRPr="00210E95">
        <w:rPr>
          <w:rFonts w:ascii="Lucida Sans" w:hAnsi="Lucida Sans" w:cs="Arial"/>
          <w:sz w:val="20"/>
          <w:szCs w:val="20"/>
        </w:rPr>
        <w:t xml:space="preserve"> la vérification en transmettant en parallèle les éléments nécessaires pour procéder à la vérification de la validité de la signature et de l'intégrité du document, et ce, gratuitement.</w:t>
      </w:r>
    </w:p>
    <w:p w14:paraId="6DF07BB9" w14:textId="77777777" w:rsidR="00BD392A" w:rsidRDefault="00BD392A" w:rsidP="007C3686">
      <w:pPr>
        <w:tabs>
          <w:tab w:val="left" w:pos="567"/>
          <w:tab w:val="left" w:pos="851"/>
          <w:tab w:val="left" w:pos="1134"/>
        </w:tabs>
        <w:ind w:left="284"/>
        <w:jc w:val="both"/>
        <w:rPr>
          <w:rFonts w:ascii="Lucida Sans" w:hAnsi="Lucida Sans" w:cs="Arial"/>
          <w:sz w:val="20"/>
          <w:szCs w:val="20"/>
        </w:rPr>
      </w:pPr>
    </w:p>
    <w:p w14:paraId="3DC75E39"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Ainsi, le signataire doit transmettre avec sa réponse électronique les éléments suivants :</w:t>
      </w:r>
    </w:p>
    <w:p w14:paraId="24767E69" w14:textId="77777777" w:rsidR="00210E95" w:rsidRPr="00210E95" w:rsidRDefault="00210E95" w:rsidP="00210E95">
      <w:pPr>
        <w:numPr>
          <w:ilvl w:val="0"/>
          <w:numId w:val="38"/>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indication</w:t>
      </w:r>
      <w:proofErr w:type="gramEnd"/>
      <w:r w:rsidRPr="00210E95">
        <w:rPr>
          <w:rFonts w:ascii="Lucida Sans" w:hAnsi="Lucida Sans" w:cs="Arial"/>
          <w:sz w:val="20"/>
          <w:szCs w:val="20"/>
        </w:rPr>
        <w:t xml:space="preserve"> du format de signature utilisé : </w:t>
      </w:r>
    </w:p>
    <w:p w14:paraId="70DC437B" w14:textId="77777777" w:rsidR="00210E95" w:rsidRPr="00210E95" w:rsidRDefault="00210E95" w:rsidP="00210E95">
      <w:pPr>
        <w:numPr>
          <w:ilvl w:val="0"/>
          <w:numId w:val="39"/>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format</w:t>
      </w:r>
      <w:proofErr w:type="gramEnd"/>
      <w:r w:rsidRPr="00210E95">
        <w:rPr>
          <w:rFonts w:ascii="Lucida Sans" w:hAnsi="Lucida Sans" w:cs="Arial"/>
          <w:sz w:val="20"/>
          <w:szCs w:val="20"/>
        </w:rPr>
        <w:t xml:space="preserve"> technique (</w:t>
      </w:r>
      <w:proofErr w:type="spellStart"/>
      <w:r w:rsidRPr="00210E95">
        <w:rPr>
          <w:rFonts w:ascii="Lucida Sans" w:hAnsi="Lucida Sans" w:cs="Arial"/>
          <w:sz w:val="20"/>
          <w:szCs w:val="20"/>
        </w:rPr>
        <w:t>XAdES</w:t>
      </w:r>
      <w:proofErr w:type="spellEnd"/>
      <w:r w:rsidRPr="00210E95">
        <w:rPr>
          <w:rFonts w:ascii="Lucida Sans" w:hAnsi="Lucida Sans" w:cs="Arial"/>
          <w:sz w:val="20"/>
          <w:szCs w:val="20"/>
        </w:rPr>
        <w:t xml:space="preserve">, </w:t>
      </w:r>
      <w:proofErr w:type="spellStart"/>
      <w:r w:rsidRPr="00210E95">
        <w:rPr>
          <w:rFonts w:ascii="Lucida Sans" w:hAnsi="Lucida Sans" w:cs="Arial"/>
          <w:sz w:val="20"/>
          <w:szCs w:val="20"/>
        </w:rPr>
        <w:t>CAdES</w:t>
      </w:r>
      <w:proofErr w:type="spellEnd"/>
      <w:r w:rsidRPr="00210E95">
        <w:rPr>
          <w:rFonts w:ascii="Lucida Sans" w:hAnsi="Lucida Sans" w:cs="Arial"/>
          <w:sz w:val="20"/>
          <w:szCs w:val="20"/>
        </w:rPr>
        <w:t xml:space="preserve"> ou </w:t>
      </w:r>
      <w:proofErr w:type="spellStart"/>
      <w:r w:rsidRPr="00210E95">
        <w:rPr>
          <w:rFonts w:ascii="Lucida Sans" w:hAnsi="Lucida Sans" w:cs="Arial"/>
          <w:sz w:val="20"/>
          <w:szCs w:val="20"/>
        </w:rPr>
        <w:t>PAdES</w:t>
      </w:r>
      <w:proofErr w:type="spellEnd"/>
      <w:r w:rsidRPr="00210E95">
        <w:rPr>
          <w:rFonts w:ascii="Lucida Sans" w:hAnsi="Lucida Sans" w:cs="Arial"/>
          <w:sz w:val="20"/>
          <w:szCs w:val="20"/>
        </w:rPr>
        <w:t xml:space="preserve">), </w:t>
      </w:r>
    </w:p>
    <w:p w14:paraId="4D15AE82" w14:textId="77777777" w:rsidR="00210E95" w:rsidRPr="00210E95" w:rsidRDefault="00210E95" w:rsidP="00210E95">
      <w:pPr>
        <w:numPr>
          <w:ilvl w:val="0"/>
          <w:numId w:val="39"/>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mode</w:t>
      </w:r>
      <w:proofErr w:type="gramEnd"/>
      <w:r w:rsidRPr="00210E95">
        <w:rPr>
          <w:rFonts w:ascii="Lucida Sans" w:hAnsi="Lucida Sans" w:cs="Arial"/>
          <w:sz w:val="20"/>
          <w:szCs w:val="20"/>
        </w:rPr>
        <w:t xml:space="preserve"> d'accès à la signature ("signature enveloppée" ou "signature détachée", cf. Définition en Annexe), </w:t>
      </w:r>
    </w:p>
    <w:p w14:paraId="53D48F8F" w14:textId="77777777" w:rsidR="00210E95" w:rsidRPr="00210E95" w:rsidRDefault="00210E95" w:rsidP="00210E95">
      <w:pPr>
        <w:numPr>
          <w:ilvl w:val="0"/>
          <w:numId w:val="39"/>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extension</w:t>
      </w:r>
      <w:proofErr w:type="gramEnd"/>
      <w:r w:rsidRPr="00210E95">
        <w:rPr>
          <w:rFonts w:ascii="Lucida Sans" w:hAnsi="Lucida Sans" w:cs="Arial"/>
          <w:sz w:val="20"/>
          <w:szCs w:val="20"/>
        </w:rPr>
        <w:t xml:space="preserve"> du fichier informatique du jeton de signature en cas de signature détachée (ex: extension "*.xml")</w:t>
      </w:r>
    </w:p>
    <w:p w14:paraId="1C945517" w14:textId="77777777" w:rsidR="00210E95" w:rsidRPr="00210E95" w:rsidRDefault="00210E95" w:rsidP="00210E95">
      <w:pPr>
        <w:numPr>
          <w:ilvl w:val="0"/>
          <w:numId w:val="38"/>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indication</w:t>
      </w:r>
      <w:proofErr w:type="gramEnd"/>
      <w:r w:rsidRPr="00210E95">
        <w:rPr>
          <w:rFonts w:ascii="Lucida Sans" w:hAnsi="Lucida Sans" w:cs="Arial"/>
          <w:sz w:val="20"/>
          <w:szCs w:val="20"/>
        </w:rPr>
        <w:t xml:space="preserve"> de l'outil de signature utilisé : </w:t>
      </w:r>
    </w:p>
    <w:p w14:paraId="01911BAA" w14:textId="77777777" w:rsidR="00210E95" w:rsidRPr="00210E95" w:rsidRDefault="00210E95" w:rsidP="00210E95">
      <w:pPr>
        <w:numPr>
          <w:ilvl w:val="0"/>
          <w:numId w:val="40"/>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nom</w:t>
      </w:r>
      <w:proofErr w:type="gramEnd"/>
      <w:r w:rsidRPr="00210E95">
        <w:rPr>
          <w:rFonts w:ascii="Lucida Sans" w:hAnsi="Lucida Sans" w:cs="Arial"/>
          <w:sz w:val="20"/>
          <w:szCs w:val="20"/>
        </w:rPr>
        <w:t xml:space="preserve"> de l'outil, </w:t>
      </w:r>
    </w:p>
    <w:p w14:paraId="36DF0719" w14:textId="77777777" w:rsidR="00210E95" w:rsidRPr="00210E95" w:rsidRDefault="00210E95" w:rsidP="00210E95">
      <w:pPr>
        <w:numPr>
          <w:ilvl w:val="0"/>
          <w:numId w:val="40"/>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éditeur</w:t>
      </w:r>
      <w:proofErr w:type="gramEnd"/>
      <w:r w:rsidRPr="00210E95">
        <w:rPr>
          <w:rFonts w:ascii="Lucida Sans" w:hAnsi="Lucida Sans" w:cs="Arial"/>
          <w:sz w:val="20"/>
          <w:szCs w:val="20"/>
        </w:rPr>
        <w:t xml:space="preserve">, </w:t>
      </w:r>
    </w:p>
    <w:p w14:paraId="252028B8" w14:textId="77777777" w:rsidR="00210E95" w:rsidRPr="00210E95" w:rsidRDefault="00210E95" w:rsidP="00210E95">
      <w:pPr>
        <w:numPr>
          <w:ilvl w:val="0"/>
          <w:numId w:val="40"/>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description</w:t>
      </w:r>
      <w:proofErr w:type="gramEnd"/>
      <w:r w:rsidRPr="00210E95">
        <w:rPr>
          <w:rFonts w:ascii="Lucida Sans" w:hAnsi="Lucida Sans" w:cs="Arial"/>
          <w:sz w:val="20"/>
          <w:szCs w:val="20"/>
        </w:rPr>
        <w:t xml:space="preserve"> succincte (ex : site Internet de présentation)</w:t>
      </w:r>
    </w:p>
    <w:p w14:paraId="5DC6E998" w14:textId="77777777" w:rsidR="00210E95" w:rsidRPr="00210E95" w:rsidRDefault="00210E95" w:rsidP="00210E95">
      <w:pPr>
        <w:tabs>
          <w:tab w:val="left" w:pos="567"/>
          <w:tab w:val="left" w:pos="851"/>
          <w:tab w:val="left" w:pos="1134"/>
        </w:tabs>
        <w:ind w:left="1288"/>
        <w:jc w:val="both"/>
        <w:rPr>
          <w:rFonts w:ascii="Lucida Sans" w:hAnsi="Lucida Sans" w:cs="Arial"/>
          <w:sz w:val="20"/>
          <w:szCs w:val="20"/>
        </w:rPr>
      </w:pPr>
    </w:p>
    <w:p w14:paraId="32FC4263" w14:textId="77777777" w:rsidR="00210E95" w:rsidRPr="00210E95" w:rsidRDefault="00210E95" w:rsidP="00210E95">
      <w:pPr>
        <w:numPr>
          <w:ilvl w:val="0"/>
          <w:numId w:val="38"/>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indication</w:t>
      </w:r>
      <w:proofErr w:type="gramEnd"/>
      <w:r w:rsidRPr="00210E95">
        <w:rPr>
          <w:rFonts w:ascii="Lucida Sans" w:hAnsi="Lucida Sans" w:cs="Arial"/>
          <w:sz w:val="20"/>
          <w:szCs w:val="20"/>
        </w:rPr>
        <w:t xml:space="preserve"> de l'outil de vérification de signature correspondant, devant être accessible par l'acheteur public :</w:t>
      </w:r>
    </w:p>
    <w:p w14:paraId="128BA576" w14:textId="77777777" w:rsidR="00210E95" w:rsidRPr="00210E95" w:rsidRDefault="00210E95" w:rsidP="00210E95">
      <w:pPr>
        <w:numPr>
          <w:ilvl w:val="0"/>
          <w:numId w:val="41"/>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lien</w:t>
      </w:r>
      <w:proofErr w:type="gramEnd"/>
      <w:r w:rsidRPr="00210E95">
        <w:rPr>
          <w:rFonts w:ascii="Lucida Sans" w:hAnsi="Lucida Sans" w:cs="Arial"/>
          <w:sz w:val="20"/>
          <w:szCs w:val="20"/>
        </w:rPr>
        <w:t xml:space="preserve"> internet de récupération de l'outil ou fourniture de l'outil lui-même</w:t>
      </w:r>
    </w:p>
    <w:p w14:paraId="12575D03" w14:textId="77777777" w:rsidR="00210E95" w:rsidRPr="00210E95" w:rsidRDefault="00210E95" w:rsidP="00210E95">
      <w:pPr>
        <w:numPr>
          <w:ilvl w:val="0"/>
          <w:numId w:val="41"/>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notice</w:t>
      </w:r>
      <w:proofErr w:type="gramEnd"/>
      <w:r w:rsidRPr="00210E95">
        <w:rPr>
          <w:rFonts w:ascii="Lucida Sans" w:hAnsi="Lucida Sans" w:cs="Arial"/>
          <w:sz w:val="20"/>
          <w:szCs w:val="20"/>
        </w:rPr>
        <w:t xml:space="preserve"> d'utilisation en langue française</w:t>
      </w:r>
    </w:p>
    <w:p w14:paraId="3C97F7F5" w14:textId="77777777" w:rsidR="00210E95" w:rsidRPr="00210E95" w:rsidRDefault="00210E95" w:rsidP="00210E95">
      <w:pPr>
        <w:numPr>
          <w:ilvl w:val="0"/>
          <w:numId w:val="41"/>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présentation</w:t>
      </w:r>
      <w:proofErr w:type="gramEnd"/>
      <w:r w:rsidRPr="00210E95">
        <w:rPr>
          <w:rFonts w:ascii="Lucida Sans" w:hAnsi="Lucida Sans" w:cs="Arial"/>
          <w:sz w:val="20"/>
          <w:szCs w:val="20"/>
        </w:rPr>
        <w:t xml:space="preserve"> des d'installation : type d'exécutable, systèmes d'exploitation supportés, etc.</w:t>
      </w:r>
    </w:p>
    <w:p w14:paraId="2D1050DD" w14:textId="77777777" w:rsidR="00210E95" w:rsidRPr="00210E95" w:rsidRDefault="00210E95" w:rsidP="00210E95">
      <w:pPr>
        <w:numPr>
          <w:ilvl w:val="0"/>
          <w:numId w:val="41"/>
        </w:numPr>
        <w:tabs>
          <w:tab w:val="left" w:pos="567"/>
          <w:tab w:val="left" w:pos="851"/>
          <w:tab w:val="left" w:pos="1134"/>
        </w:tabs>
        <w:jc w:val="both"/>
        <w:rPr>
          <w:rFonts w:ascii="Lucida Sans" w:hAnsi="Lucida Sans" w:cs="Arial"/>
          <w:sz w:val="20"/>
          <w:szCs w:val="20"/>
        </w:rPr>
      </w:pPr>
      <w:proofErr w:type="gramStart"/>
      <w:r w:rsidRPr="00210E95">
        <w:rPr>
          <w:rFonts w:ascii="Lucida Sans" w:hAnsi="Lucida Sans" w:cs="Arial"/>
          <w:sz w:val="20"/>
          <w:szCs w:val="20"/>
        </w:rPr>
        <w:t>procédure</w:t>
      </w:r>
      <w:proofErr w:type="gramEnd"/>
      <w:r w:rsidRPr="00210E95">
        <w:rPr>
          <w:rFonts w:ascii="Lucida Sans" w:hAnsi="Lucida Sans" w:cs="Arial"/>
          <w:sz w:val="20"/>
          <w:szCs w:val="20"/>
        </w:rPr>
        <w:t xml:space="preserve"> de vérification alternative en cas d'installation ou de vérification impossible pour l'acheteur : contact à joindre, support distant, support sur site, etc.</w:t>
      </w:r>
    </w:p>
    <w:p w14:paraId="65FB0679"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p>
    <w:p w14:paraId="6A344824"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Il est précisé que tous ces éléments doivent être d'accès et d'utilisation gratuits pour l'acheteur, et être accompagnés le cas échéant de notices d'utilisation claires, en français.</w:t>
      </w:r>
    </w:p>
    <w:p w14:paraId="72C07467" w14:textId="77777777" w:rsidR="00210E95" w:rsidRPr="00210E95" w:rsidRDefault="00210E95" w:rsidP="00210E95">
      <w:pPr>
        <w:tabs>
          <w:tab w:val="left" w:pos="567"/>
          <w:tab w:val="left" w:pos="851"/>
          <w:tab w:val="left" w:pos="1134"/>
        </w:tabs>
        <w:ind w:left="284" w:firstLine="284"/>
        <w:jc w:val="both"/>
        <w:rPr>
          <w:rFonts w:ascii="Lucida Sans" w:hAnsi="Lucida Sans" w:cs="Arial"/>
          <w:sz w:val="20"/>
          <w:szCs w:val="20"/>
        </w:rPr>
      </w:pPr>
    </w:p>
    <w:p w14:paraId="5C3E7FC3" w14:textId="77777777" w:rsidR="00210E95" w:rsidRPr="00210E95" w:rsidRDefault="00210E95" w:rsidP="00210E95">
      <w:pPr>
        <w:numPr>
          <w:ilvl w:val="0"/>
          <w:numId w:val="33"/>
        </w:numPr>
        <w:tabs>
          <w:tab w:val="left" w:pos="567"/>
          <w:tab w:val="left" w:pos="851"/>
          <w:tab w:val="left" w:pos="1276"/>
        </w:tabs>
        <w:spacing w:after="60"/>
        <w:jc w:val="both"/>
        <w:rPr>
          <w:rFonts w:ascii="Lucida Sans" w:hAnsi="Lucida Sans" w:cs="Arial"/>
          <w:i/>
          <w:sz w:val="20"/>
          <w:szCs w:val="20"/>
        </w:rPr>
      </w:pPr>
      <w:r w:rsidRPr="00210E95">
        <w:rPr>
          <w:rFonts w:ascii="Lucida Sans" w:hAnsi="Lucida Sans" w:cs="Arial"/>
          <w:i/>
          <w:sz w:val="20"/>
          <w:szCs w:val="20"/>
        </w:rPr>
        <w:t>Dossier format compressé et signature scannée</w:t>
      </w:r>
    </w:p>
    <w:p w14:paraId="64B84EDA"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Rappels généraux :</w:t>
      </w:r>
    </w:p>
    <w:p w14:paraId="0DB5FA6F" w14:textId="77777777" w:rsidR="00210E95" w:rsidRPr="00210E95" w:rsidRDefault="00210E95" w:rsidP="00210E95">
      <w:pPr>
        <w:numPr>
          <w:ilvl w:val="0"/>
          <w:numId w:val="42"/>
        </w:numPr>
        <w:ind w:left="1069"/>
        <w:jc w:val="both"/>
        <w:rPr>
          <w:rFonts w:ascii="Lucida Sans" w:hAnsi="Lucida Sans" w:cs="Arial"/>
          <w:sz w:val="20"/>
          <w:szCs w:val="20"/>
        </w:rPr>
      </w:pPr>
      <w:r w:rsidRPr="00210E95">
        <w:rPr>
          <w:rFonts w:ascii="Lucida Sans" w:hAnsi="Lucida Sans" w:cs="Arial"/>
          <w:sz w:val="20"/>
          <w:szCs w:val="20"/>
        </w:rPr>
        <w:t xml:space="preserve">Tous les </w:t>
      </w:r>
      <w:r w:rsidR="007976A3" w:rsidRPr="00210E95">
        <w:rPr>
          <w:rFonts w:ascii="Lucida Sans" w:hAnsi="Lucida Sans" w:cs="Arial"/>
          <w:sz w:val="20"/>
          <w:szCs w:val="20"/>
        </w:rPr>
        <w:t>documents dématérialisés</w:t>
      </w:r>
      <w:r w:rsidRPr="00210E95">
        <w:rPr>
          <w:rFonts w:ascii="Lucida Sans" w:hAnsi="Lucida Sans" w:cs="Arial"/>
          <w:sz w:val="20"/>
          <w:szCs w:val="20"/>
        </w:rPr>
        <w:t xml:space="preserve"> qui seraient signés électroniquement auraient la même valeur que les documents papier qui seraient signés de manière manuscrite.</w:t>
      </w:r>
    </w:p>
    <w:p w14:paraId="195523C2" w14:textId="77777777" w:rsidR="00210E95" w:rsidRPr="00210E95" w:rsidRDefault="00210E95" w:rsidP="00210E95">
      <w:pPr>
        <w:numPr>
          <w:ilvl w:val="0"/>
          <w:numId w:val="42"/>
        </w:numPr>
        <w:ind w:left="1069"/>
        <w:jc w:val="both"/>
        <w:rPr>
          <w:rFonts w:ascii="Lucida Sans" w:hAnsi="Lucida Sans" w:cs="Arial"/>
          <w:sz w:val="20"/>
          <w:szCs w:val="20"/>
        </w:rPr>
      </w:pPr>
      <w:r w:rsidRPr="00210E95">
        <w:rPr>
          <w:rFonts w:ascii="Lucida Sans" w:hAnsi="Lucida Sans" w:cs="Arial"/>
          <w:sz w:val="20"/>
          <w:szCs w:val="20"/>
        </w:rPr>
        <w:t>Chaque fichier qui serait signé doit être signé individuellement, de telle sorte que chaque signature puisse être vérifiée indépendamment des autres.</w:t>
      </w:r>
    </w:p>
    <w:p w14:paraId="72497C20" w14:textId="77777777" w:rsidR="00210E95" w:rsidRPr="00210E95" w:rsidRDefault="00210E95" w:rsidP="00210E95">
      <w:pPr>
        <w:numPr>
          <w:ilvl w:val="0"/>
          <w:numId w:val="42"/>
        </w:numPr>
        <w:ind w:left="1069"/>
        <w:jc w:val="both"/>
        <w:rPr>
          <w:rFonts w:ascii="Lucida Sans" w:hAnsi="Lucida Sans" w:cs="Arial"/>
          <w:sz w:val="20"/>
          <w:szCs w:val="20"/>
        </w:rPr>
      </w:pPr>
      <w:r w:rsidRPr="00210E95">
        <w:rPr>
          <w:rFonts w:ascii="Lucida Sans" w:hAnsi="Lucida Sans" w:cs="Arial"/>
          <w:sz w:val="20"/>
          <w:szCs w:val="20"/>
        </w:rPr>
        <w:t>Un dossier format compressé signé n'est pas accepté comme équivalent à la signature de chaque document qui constitue le dossier compressé.</w:t>
      </w:r>
    </w:p>
    <w:p w14:paraId="082BCFBD" w14:textId="77777777" w:rsidR="00210E95" w:rsidRPr="00210E95" w:rsidRDefault="00210E95" w:rsidP="00210E95">
      <w:pPr>
        <w:numPr>
          <w:ilvl w:val="0"/>
          <w:numId w:val="42"/>
        </w:numPr>
        <w:ind w:left="1069"/>
        <w:jc w:val="both"/>
        <w:rPr>
          <w:rFonts w:ascii="Lucida Sans" w:hAnsi="Lucida Sans" w:cs="Arial"/>
          <w:sz w:val="20"/>
          <w:szCs w:val="20"/>
        </w:rPr>
      </w:pPr>
      <w:r w:rsidRPr="00210E95">
        <w:rPr>
          <w:rFonts w:ascii="Lucida Sans" w:hAnsi="Lucida Sans" w:cs="Arial"/>
          <w:sz w:val="20"/>
          <w:szCs w:val="20"/>
        </w:rPr>
        <w:lastRenderedPageBreak/>
        <w:t>Une signature manuscrite scannée n'a pas d'autre valeur que celle d'une copie et ne peut pas remplacer la signature électronique.</w:t>
      </w:r>
    </w:p>
    <w:p w14:paraId="13CD3FBC" w14:textId="77777777" w:rsidR="00210E95" w:rsidRPr="00210E95" w:rsidRDefault="00210E95" w:rsidP="00210E95">
      <w:pPr>
        <w:tabs>
          <w:tab w:val="left" w:pos="567"/>
          <w:tab w:val="left" w:pos="851"/>
          <w:tab w:val="left" w:pos="1134"/>
        </w:tabs>
        <w:ind w:left="284" w:firstLine="284"/>
        <w:jc w:val="both"/>
        <w:rPr>
          <w:rFonts w:ascii="Lucida Sans" w:hAnsi="Lucida Sans" w:cs="Arial"/>
          <w:sz w:val="20"/>
          <w:szCs w:val="20"/>
        </w:rPr>
      </w:pPr>
    </w:p>
    <w:p w14:paraId="4412BA02" w14:textId="77777777" w:rsidR="00210E95" w:rsidRPr="00210E95" w:rsidRDefault="00210E95" w:rsidP="00210E95">
      <w:pPr>
        <w:numPr>
          <w:ilvl w:val="0"/>
          <w:numId w:val="33"/>
        </w:numPr>
        <w:tabs>
          <w:tab w:val="left" w:pos="567"/>
          <w:tab w:val="left" w:pos="851"/>
          <w:tab w:val="left" w:pos="1276"/>
        </w:tabs>
        <w:spacing w:after="60"/>
        <w:jc w:val="both"/>
        <w:rPr>
          <w:rFonts w:ascii="Lucida Sans" w:hAnsi="Lucida Sans" w:cs="Arial"/>
          <w:i/>
          <w:sz w:val="20"/>
          <w:szCs w:val="20"/>
        </w:rPr>
      </w:pPr>
      <w:r w:rsidRPr="00210E95">
        <w:rPr>
          <w:rFonts w:ascii="Lucida Sans" w:hAnsi="Lucida Sans" w:cs="Arial"/>
          <w:i/>
          <w:sz w:val="20"/>
          <w:szCs w:val="20"/>
        </w:rPr>
        <w:t>Signature enveloppée, Signature détachée, Jeton de signature</w:t>
      </w:r>
    </w:p>
    <w:p w14:paraId="1D76A6BC"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La signature électronique d'un fichier peut être "enveloppée" ou "détachée".</w:t>
      </w:r>
    </w:p>
    <w:p w14:paraId="6BE74320" w14:textId="77777777" w:rsidR="00210E95" w:rsidRPr="00210E95" w:rsidRDefault="00210E95" w:rsidP="00210E95">
      <w:pPr>
        <w:tabs>
          <w:tab w:val="left" w:pos="567"/>
          <w:tab w:val="left" w:pos="851"/>
          <w:tab w:val="left" w:pos="1134"/>
        </w:tabs>
        <w:ind w:left="284" w:firstLine="284"/>
        <w:jc w:val="both"/>
        <w:rPr>
          <w:rFonts w:ascii="Lucida Sans" w:hAnsi="Lucida Sans" w:cs="Arial"/>
          <w:sz w:val="20"/>
          <w:szCs w:val="20"/>
        </w:rPr>
      </w:pPr>
    </w:p>
    <w:p w14:paraId="220711BF"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 xml:space="preserve">On parle de "signature enveloppée" lorsque le fichier signé intègre en lui-même la signature. On parle de "signature détachée" lorsque la signature électronique se présente sous la forme d'un fichier informatique autonome, distinct du fichier d'origine. Ce fichier autonome est appelé </w:t>
      </w:r>
      <w:r w:rsidRPr="00210E95">
        <w:rPr>
          <w:rFonts w:ascii="Lucida Sans" w:hAnsi="Lucida Sans" w:cs="Arial"/>
          <w:b/>
          <w:sz w:val="20"/>
          <w:szCs w:val="20"/>
        </w:rPr>
        <w:t>Jeton de signature</w:t>
      </w:r>
      <w:r w:rsidRPr="00210E95">
        <w:rPr>
          <w:rFonts w:ascii="Lucida Sans" w:hAnsi="Lucida Sans" w:cs="Arial"/>
          <w:sz w:val="20"/>
          <w:szCs w:val="20"/>
        </w:rPr>
        <w:t>.</w:t>
      </w:r>
    </w:p>
    <w:p w14:paraId="04408E41" w14:textId="77777777" w:rsidR="00210E95" w:rsidRPr="00210E95" w:rsidRDefault="00B65BB5" w:rsidP="00210E95">
      <w:pPr>
        <w:jc w:val="both"/>
        <w:rPr>
          <w:rFonts w:ascii="Lucida Sans" w:hAnsi="Lucida Sans" w:cs="Arial"/>
          <w:noProof/>
          <w:sz w:val="20"/>
          <w:szCs w:val="20"/>
        </w:rPr>
      </w:pPr>
      <w:r w:rsidRPr="00210E95">
        <w:rPr>
          <w:rFonts w:ascii="Lucida Sans" w:hAnsi="Lucida Sans" w:cs="Arial"/>
          <w:noProof/>
          <w:sz w:val="20"/>
          <w:szCs w:val="20"/>
        </w:rPr>
        <w:drawing>
          <wp:inline distT="0" distB="0" distL="0" distR="0" wp14:anchorId="273023F9" wp14:editId="7CE0CEA3">
            <wp:extent cx="5974080" cy="11353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74080" cy="1135380"/>
                    </a:xfrm>
                    <a:prstGeom prst="rect">
                      <a:avLst/>
                    </a:prstGeom>
                    <a:noFill/>
                    <a:ln>
                      <a:noFill/>
                    </a:ln>
                  </pic:spPr>
                </pic:pic>
              </a:graphicData>
            </a:graphic>
          </wp:inline>
        </w:drawing>
      </w:r>
    </w:p>
    <w:p w14:paraId="3B9DFA21" w14:textId="77777777" w:rsidR="00210E95" w:rsidRDefault="00210E95" w:rsidP="00ED3E40">
      <w:pPr>
        <w:pStyle w:val="Normal2"/>
        <w:tabs>
          <w:tab w:val="clear" w:pos="567"/>
          <w:tab w:val="clear" w:pos="851"/>
          <w:tab w:val="clear" w:pos="1134"/>
        </w:tabs>
        <w:ind w:left="0" w:firstLine="0"/>
        <w:jc w:val="center"/>
        <w:rPr>
          <w:rFonts w:ascii="Lucida Sans" w:hAnsi="Lucida Sans"/>
          <w:b/>
          <w:caps/>
          <w:noProof/>
          <w:sz w:val="20"/>
          <w:u w:val="single"/>
        </w:rPr>
      </w:pPr>
    </w:p>
    <w:p w14:paraId="36918567" w14:textId="77777777" w:rsidR="00210E95" w:rsidRPr="00210E95" w:rsidRDefault="00210E95" w:rsidP="00210E95">
      <w:pPr>
        <w:spacing w:before="240" w:after="60"/>
        <w:ind w:left="567"/>
        <w:outlineLvl w:val="2"/>
        <w:rPr>
          <w:rFonts w:ascii="Lucida Sans" w:hAnsi="Lucida Sans" w:cs="Arial"/>
          <w:b/>
          <w:sz w:val="22"/>
          <w:szCs w:val="22"/>
          <w:u w:val="single"/>
        </w:rPr>
      </w:pPr>
      <w:bookmarkStart w:id="3" w:name="_Toc351729655"/>
      <w:r w:rsidRPr="00210E95">
        <w:rPr>
          <w:rFonts w:ascii="Lucida Sans" w:hAnsi="Lucida Sans" w:cs="Arial"/>
          <w:b/>
          <w:sz w:val="22"/>
          <w:szCs w:val="22"/>
          <w:u w:val="single"/>
        </w:rPr>
        <w:t>4 - Notification des marchés dématérialisés</w:t>
      </w:r>
      <w:bookmarkEnd w:id="3"/>
    </w:p>
    <w:p w14:paraId="07B789DA" w14:textId="77777777" w:rsidR="00210E95" w:rsidRPr="00210E95" w:rsidRDefault="00210E95" w:rsidP="007C3686">
      <w:pPr>
        <w:tabs>
          <w:tab w:val="left" w:pos="567"/>
          <w:tab w:val="left" w:pos="851"/>
          <w:tab w:val="left" w:pos="1134"/>
        </w:tabs>
        <w:ind w:left="284"/>
        <w:jc w:val="both"/>
        <w:rPr>
          <w:rFonts w:ascii="Lucida Sans" w:hAnsi="Lucida Sans" w:cs="Arial"/>
          <w:sz w:val="20"/>
          <w:szCs w:val="20"/>
        </w:rPr>
      </w:pPr>
      <w:r w:rsidRPr="00210E95">
        <w:rPr>
          <w:rFonts w:ascii="Lucida Sans" w:hAnsi="Lucida Sans" w:cs="Arial"/>
          <w:sz w:val="20"/>
          <w:szCs w:val="20"/>
        </w:rPr>
        <w:t xml:space="preserve">Les documents transmis par voie électronique seront susceptibles d’être </w:t>
      </w:r>
      <w:proofErr w:type="spellStart"/>
      <w:r w:rsidRPr="00210E95">
        <w:rPr>
          <w:rFonts w:ascii="Lucida Sans" w:hAnsi="Lucida Sans" w:cs="Arial"/>
          <w:sz w:val="20"/>
          <w:szCs w:val="20"/>
        </w:rPr>
        <w:t>re-matérialisés</w:t>
      </w:r>
      <w:proofErr w:type="spellEnd"/>
      <w:r w:rsidRPr="00210E95">
        <w:rPr>
          <w:rFonts w:ascii="Lucida Sans" w:hAnsi="Lucida Sans" w:cs="Arial"/>
          <w:sz w:val="20"/>
          <w:szCs w:val="20"/>
        </w:rPr>
        <w:t xml:space="preserve"> après l’ouverture des plis. Les candidats sont informés que l’attribution du marché pourra alors donner lieu à la signature manuscrite d’un marché papier.</w:t>
      </w:r>
    </w:p>
    <w:sectPr w:rsidR="00210E95" w:rsidRPr="00210E95">
      <w:headerReference w:type="even" r:id="rId16"/>
      <w:headerReference w:type="default" r:id="rId17"/>
      <w:footerReference w:type="even" r:id="rId18"/>
      <w:footerReference w:type="default" r:id="rId19"/>
      <w:headerReference w:type="first" r:id="rId20"/>
      <w:footerReference w:type="first" r:id="rId2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0BCB49" w14:textId="77777777" w:rsidR="009B70BD" w:rsidRDefault="009B70BD" w:rsidP="00D3334B">
      <w:r>
        <w:separator/>
      </w:r>
    </w:p>
  </w:endnote>
  <w:endnote w:type="continuationSeparator" w:id="0">
    <w:p w14:paraId="2811B937" w14:textId="77777777" w:rsidR="009B70BD" w:rsidRDefault="009B70BD" w:rsidP="00D33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18EC6" w14:textId="77777777" w:rsidR="00611E22" w:rsidRDefault="00611E2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5F57F" w14:textId="77777777" w:rsidR="00ED3E40" w:rsidRPr="00ED3E40" w:rsidRDefault="00ED3E40" w:rsidP="00ED3E40">
    <w:pPr>
      <w:pStyle w:val="Pieddepage"/>
      <w:jc w:val="center"/>
      <w:rPr>
        <w:rFonts w:ascii="Lucida Sans" w:hAnsi="Lucida Sans"/>
        <w:sz w:val="20"/>
      </w:rPr>
    </w:pPr>
    <w:r w:rsidRPr="00ED3E40">
      <w:rPr>
        <w:rFonts w:ascii="Lucida Sans" w:hAnsi="Lucida Sans"/>
        <w:sz w:val="20"/>
      </w:rPr>
      <w:t xml:space="preserve">Page </w:t>
    </w:r>
    <w:r w:rsidRPr="00ED3E40">
      <w:rPr>
        <w:rFonts w:ascii="Lucida Sans" w:hAnsi="Lucida Sans"/>
        <w:sz w:val="20"/>
      </w:rPr>
      <w:fldChar w:fldCharType="begin"/>
    </w:r>
    <w:r w:rsidRPr="00ED3E40">
      <w:rPr>
        <w:rFonts w:ascii="Lucida Sans" w:hAnsi="Lucida Sans"/>
        <w:sz w:val="20"/>
      </w:rPr>
      <w:instrText>PAGE  \* Arabic  \* MERGEFORMAT</w:instrText>
    </w:r>
    <w:r w:rsidRPr="00ED3E40">
      <w:rPr>
        <w:rFonts w:ascii="Lucida Sans" w:hAnsi="Lucida Sans"/>
        <w:sz w:val="20"/>
      </w:rPr>
      <w:fldChar w:fldCharType="separate"/>
    </w:r>
    <w:r w:rsidR="004E0B9A">
      <w:rPr>
        <w:rFonts w:ascii="Lucida Sans" w:hAnsi="Lucida Sans"/>
        <w:noProof/>
        <w:sz w:val="20"/>
      </w:rPr>
      <w:t>8</w:t>
    </w:r>
    <w:r w:rsidRPr="00ED3E40">
      <w:rPr>
        <w:rFonts w:ascii="Lucida Sans" w:hAnsi="Lucida Sans"/>
        <w:sz w:val="20"/>
      </w:rPr>
      <w:fldChar w:fldCharType="end"/>
    </w:r>
    <w:r w:rsidRPr="00ED3E40">
      <w:rPr>
        <w:rFonts w:ascii="Lucida Sans" w:hAnsi="Lucida Sans"/>
        <w:sz w:val="20"/>
      </w:rPr>
      <w:t xml:space="preserve"> sur </w:t>
    </w:r>
    <w:r w:rsidRPr="00ED3E40">
      <w:rPr>
        <w:rFonts w:ascii="Lucida Sans" w:hAnsi="Lucida Sans"/>
        <w:sz w:val="20"/>
      </w:rPr>
      <w:fldChar w:fldCharType="begin"/>
    </w:r>
    <w:r w:rsidRPr="00ED3E40">
      <w:rPr>
        <w:rFonts w:ascii="Lucida Sans" w:hAnsi="Lucida Sans"/>
        <w:sz w:val="20"/>
      </w:rPr>
      <w:instrText>NUMPAGES  \* Arabic  \* MERGEFORMAT</w:instrText>
    </w:r>
    <w:r w:rsidRPr="00ED3E40">
      <w:rPr>
        <w:rFonts w:ascii="Lucida Sans" w:hAnsi="Lucida Sans"/>
        <w:sz w:val="20"/>
      </w:rPr>
      <w:fldChar w:fldCharType="separate"/>
    </w:r>
    <w:r w:rsidR="004E0B9A">
      <w:rPr>
        <w:rFonts w:ascii="Lucida Sans" w:hAnsi="Lucida Sans"/>
        <w:noProof/>
        <w:sz w:val="20"/>
      </w:rPr>
      <w:t>8</w:t>
    </w:r>
    <w:r w:rsidRPr="00ED3E40">
      <w:rPr>
        <w:rFonts w:ascii="Lucida Sans" w:hAnsi="Lucida Sans"/>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07F6C" w14:textId="77777777" w:rsidR="00611E22" w:rsidRDefault="00611E2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7D94DE" w14:textId="77777777" w:rsidR="009B70BD" w:rsidRDefault="009B70BD" w:rsidP="00D3334B">
      <w:r>
        <w:separator/>
      </w:r>
    </w:p>
  </w:footnote>
  <w:footnote w:type="continuationSeparator" w:id="0">
    <w:p w14:paraId="198585DD" w14:textId="77777777" w:rsidR="009B70BD" w:rsidRDefault="009B70BD" w:rsidP="00D33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59B41B" w14:textId="77777777" w:rsidR="00611E22" w:rsidRDefault="00611E2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1D256" w14:textId="77777777" w:rsidR="007426CB" w:rsidRPr="007426CB" w:rsidRDefault="00611E22" w:rsidP="007426CB">
    <w:pPr>
      <w:pStyle w:val="En-tte"/>
      <w:jc w:val="center"/>
      <w:rPr>
        <w:rFonts w:ascii="Lucida Sans" w:hAnsi="Lucida Sans"/>
        <w:b/>
        <w:color w:val="auto"/>
      </w:rPr>
    </w:pPr>
    <w:r>
      <w:rPr>
        <w:rFonts w:ascii="Lucida Sans" w:hAnsi="Lucida Sans"/>
        <w:b/>
        <w:color w:val="auto"/>
      </w:rPr>
      <w:t>Annexe</w:t>
    </w:r>
    <w:r w:rsidR="007426CB" w:rsidRPr="007426CB">
      <w:rPr>
        <w:rFonts w:ascii="Lucida Sans" w:hAnsi="Lucida Sans"/>
        <w:b/>
        <w:color w:val="auto"/>
      </w:rPr>
      <w:t xml:space="preserve"> au Règlement de la consultation</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CB686" w14:textId="77777777" w:rsidR="00611E22" w:rsidRDefault="00611E2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69569810"/>
    <w:lvl w:ilvl="0">
      <w:numFmt w:val="decimal"/>
      <w:lvlText w:val="*"/>
      <w:lvlJc w:val="left"/>
    </w:lvl>
  </w:abstractNum>
  <w:abstractNum w:abstractNumId="1" w15:restartNumberingAfterBreak="0">
    <w:nsid w:val="04B00EB6"/>
    <w:multiLevelType w:val="hybridMultilevel"/>
    <w:tmpl w:val="8D3E11D8"/>
    <w:lvl w:ilvl="0" w:tplc="040C0017">
      <w:start w:val="1"/>
      <w:numFmt w:val="lowerLetter"/>
      <w:lvlText w:val="%1)"/>
      <w:lvlJc w:val="left"/>
      <w:pPr>
        <w:ind w:left="1288" w:hanging="360"/>
      </w:pPr>
    </w:lvl>
    <w:lvl w:ilvl="1" w:tplc="040C0019">
      <w:start w:val="1"/>
      <w:numFmt w:val="lowerLetter"/>
      <w:lvlText w:val="%2."/>
      <w:lvlJc w:val="left"/>
      <w:pPr>
        <w:ind w:left="2008" w:hanging="360"/>
      </w:pPr>
    </w:lvl>
    <w:lvl w:ilvl="2" w:tplc="040C001B">
      <w:start w:val="1"/>
      <w:numFmt w:val="lowerRoman"/>
      <w:lvlText w:val="%3."/>
      <w:lvlJc w:val="right"/>
      <w:pPr>
        <w:ind w:left="2728" w:hanging="180"/>
      </w:pPr>
    </w:lvl>
    <w:lvl w:ilvl="3" w:tplc="040C000F">
      <w:start w:val="1"/>
      <w:numFmt w:val="decimal"/>
      <w:lvlText w:val="%4."/>
      <w:lvlJc w:val="left"/>
      <w:pPr>
        <w:ind w:left="3448" w:hanging="360"/>
      </w:pPr>
    </w:lvl>
    <w:lvl w:ilvl="4" w:tplc="040C0019">
      <w:start w:val="1"/>
      <w:numFmt w:val="lowerLetter"/>
      <w:lvlText w:val="%5."/>
      <w:lvlJc w:val="left"/>
      <w:pPr>
        <w:ind w:left="4168" w:hanging="360"/>
      </w:pPr>
    </w:lvl>
    <w:lvl w:ilvl="5" w:tplc="040C001B">
      <w:start w:val="1"/>
      <w:numFmt w:val="lowerRoman"/>
      <w:lvlText w:val="%6."/>
      <w:lvlJc w:val="right"/>
      <w:pPr>
        <w:ind w:left="4888" w:hanging="180"/>
      </w:pPr>
    </w:lvl>
    <w:lvl w:ilvl="6" w:tplc="040C000F">
      <w:start w:val="1"/>
      <w:numFmt w:val="decimal"/>
      <w:lvlText w:val="%7."/>
      <w:lvlJc w:val="left"/>
      <w:pPr>
        <w:ind w:left="5608" w:hanging="360"/>
      </w:pPr>
    </w:lvl>
    <w:lvl w:ilvl="7" w:tplc="040C0019">
      <w:start w:val="1"/>
      <w:numFmt w:val="lowerLetter"/>
      <w:lvlText w:val="%8."/>
      <w:lvlJc w:val="left"/>
      <w:pPr>
        <w:ind w:left="6328" w:hanging="360"/>
      </w:pPr>
    </w:lvl>
    <w:lvl w:ilvl="8" w:tplc="040C001B">
      <w:start w:val="1"/>
      <w:numFmt w:val="lowerRoman"/>
      <w:lvlText w:val="%9."/>
      <w:lvlJc w:val="right"/>
      <w:pPr>
        <w:ind w:left="7048" w:hanging="180"/>
      </w:pPr>
    </w:lvl>
  </w:abstractNum>
  <w:abstractNum w:abstractNumId="2" w15:restartNumberingAfterBreak="0">
    <w:nsid w:val="08AC561E"/>
    <w:multiLevelType w:val="hybridMultilevel"/>
    <w:tmpl w:val="F9748BF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EEF1366"/>
    <w:multiLevelType w:val="hybridMultilevel"/>
    <w:tmpl w:val="EE6E9160"/>
    <w:lvl w:ilvl="0" w:tplc="6AE0AC50">
      <w:start w:val="1"/>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15:restartNumberingAfterBreak="0">
    <w:nsid w:val="1150603C"/>
    <w:multiLevelType w:val="hybridMultilevel"/>
    <w:tmpl w:val="A7388126"/>
    <w:lvl w:ilvl="0" w:tplc="821AB9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36A7F71"/>
    <w:multiLevelType w:val="hybridMultilevel"/>
    <w:tmpl w:val="E7288A70"/>
    <w:lvl w:ilvl="0" w:tplc="4D809B58">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6BE3336"/>
    <w:multiLevelType w:val="multilevel"/>
    <w:tmpl w:val="D598D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22764C"/>
    <w:multiLevelType w:val="hybridMultilevel"/>
    <w:tmpl w:val="1EB8B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6F71AD"/>
    <w:multiLevelType w:val="multilevel"/>
    <w:tmpl w:val="76DE7D7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A2B180A"/>
    <w:multiLevelType w:val="hybridMultilevel"/>
    <w:tmpl w:val="DB9EE56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B542369"/>
    <w:multiLevelType w:val="hybridMultilevel"/>
    <w:tmpl w:val="ECB0C0F0"/>
    <w:lvl w:ilvl="0" w:tplc="4D809B58">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1" w15:restartNumberingAfterBreak="0">
    <w:nsid w:val="1DB01356"/>
    <w:multiLevelType w:val="hybridMultilevel"/>
    <w:tmpl w:val="E64A4D5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ADF5CF6"/>
    <w:multiLevelType w:val="hybridMultilevel"/>
    <w:tmpl w:val="EB9EC60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D07830"/>
    <w:multiLevelType w:val="hybridMultilevel"/>
    <w:tmpl w:val="1A8E1F6C"/>
    <w:lvl w:ilvl="0" w:tplc="5E9AA89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64237CA"/>
    <w:multiLevelType w:val="hybridMultilevel"/>
    <w:tmpl w:val="232227AC"/>
    <w:lvl w:ilvl="0" w:tplc="040C0017">
      <w:start w:val="1"/>
      <w:numFmt w:val="lowerLetter"/>
      <w:lvlText w:val="%1)"/>
      <w:lvlJc w:val="left"/>
      <w:pPr>
        <w:ind w:left="1086" w:hanging="360"/>
      </w:pPr>
    </w:lvl>
    <w:lvl w:ilvl="1" w:tplc="040C0019" w:tentative="1">
      <w:start w:val="1"/>
      <w:numFmt w:val="lowerLetter"/>
      <w:lvlText w:val="%2."/>
      <w:lvlJc w:val="left"/>
      <w:pPr>
        <w:ind w:left="1806" w:hanging="360"/>
      </w:pPr>
    </w:lvl>
    <w:lvl w:ilvl="2" w:tplc="040C001B" w:tentative="1">
      <w:start w:val="1"/>
      <w:numFmt w:val="lowerRoman"/>
      <w:lvlText w:val="%3."/>
      <w:lvlJc w:val="right"/>
      <w:pPr>
        <w:ind w:left="2526" w:hanging="180"/>
      </w:pPr>
    </w:lvl>
    <w:lvl w:ilvl="3" w:tplc="040C000F" w:tentative="1">
      <w:start w:val="1"/>
      <w:numFmt w:val="decimal"/>
      <w:lvlText w:val="%4."/>
      <w:lvlJc w:val="left"/>
      <w:pPr>
        <w:ind w:left="3246" w:hanging="360"/>
      </w:pPr>
    </w:lvl>
    <w:lvl w:ilvl="4" w:tplc="040C0019" w:tentative="1">
      <w:start w:val="1"/>
      <w:numFmt w:val="lowerLetter"/>
      <w:lvlText w:val="%5."/>
      <w:lvlJc w:val="left"/>
      <w:pPr>
        <w:ind w:left="3966" w:hanging="360"/>
      </w:pPr>
    </w:lvl>
    <w:lvl w:ilvl="5" w:tplc="040C001B" w:tentative="1">
      <w:start w:val="1"/>
      <w:numFmt w:val="lowerRoman"/>
      <w:lvlText w:val="%6."/>
      <w:lvlJc w:val="right"/>
      <w:pPr>
        <w:ind w:left="4686" w:hanging="180"/>
      </w:pPr>
    </w:lvl>
    <w:lvl w:ilvl="6" w:tplc="040C000F" w:tentative="1">
      <w:start w:val="1"/>
      <w:numFmt w:val="decimal"/>
      <w:lvlText w:val="%7."/>
      <w:lvlJc w:val="left"/>
      <w:pPr>
        <w:ind w:left="5406" w:hanging="360"/>
      </w:pPr>
    </w:lvl>
    <w:lvl w:ilvl="7" w:tplc="040C0019" w:tentative="1">
      <w:start w:val="1"/>
      <w:numFmt w:val="lowerLetter"/>
      <w:lvlText w:val="%8."/>
      <w:lvlJc w:val="left"/>
      <w:pPr>
        <w:ind w:left="6126" w:hanging="360"/>
      </w:pPr>
    </w:lvl>
    <w:lvl w:ilvl="8" w:tplc="040C001B" w:tentative="1">
      <w:start w:val="1"/>
      <w:numFmt w:val="lowerRoman"/>
      <w:lvlText w:val="%9."/>
      <w:lvlJc w:val="right"/>
      <w:pPr>
        <w:ind w:left="6846" w:hanging="180"/>
      </w:pPr>
    </w:lvl>
  </w:abstractNum>
  <w:abstractNum w:abstractNumId="15" w15:restartNumberingAfterBreak="0">
    <w:nsid w:val="36516D47"/>
    <w:multiLevelType w:val="hybridMultilevel"/>
    <w:tmpl w:val="DC765B52"/>
    <w:lvl w:ilvl="0" w:tplc="040C0019">
      <w:start w:val="1"/>
      <w:numFmt w:val="lowerLetter"/>
      <w:lvlText w:val="%1."/>
      <w:lvlJc w:val="left"/>
      <w:pPr>
        <w:ind w:left="1648" w:hanging="360"/>
      </w:pPr>
    </w:lvl>
    <w:lvl w:ilvl="1" w:tplc="040C0019">
      <w:start w:val="1"/>
      <w:numFmt w:val="lowerLetter"/>
      <w:lvlText w:val="%2."/>
      <w:lvlJc w:val="left"/>
      <w:pPr>
        <w:ind w:left="2368" w:hanging="360"/>
      </w:pPr>
    </w:lvl>
    <w:lvl w:ilvl="2" w:tplc="040C001B">
      <w:start w:val="1"/>
      <w:numFmt w:val="lowerRoman"/>
      <w:lvlText w:val="%3."/>
      <w:lvlJc w:val="right"/>
      <w:pPr>
        <w:ind w:left="3088" w:hanging="180"/>
      </w:pPr>
    </w:lvl>
    <w:lvl w:ilvl="3" w:tplc="040C000F">
      <w:start w:val="1"/>
      <w:numFmt w:val="decimal"/>
      <w:lvlText w:val="%4."/>
      <w:lvlJc w:val="left"/>
      <w:pPr>
        <w:ind w:left="3808" w:hanging="360"/>
      </w:pPr>
    </w:lvl>
    <w:lvl w:ilvl="4" w:tplc="040C0019">
      <w:start w:val="1"/>
      <w:numFmt w:val="lowerLetter"/>
      <w:lvlText w:val="%5."/>
      <w:lvlJc w:val="left"/>
      <w:pPr>
        <w:ind w:left="4528" w:hanging="360"/>
      </w:pPr>
    </w:lvl>
    <w:lvl w:ilvl="5" w:tplc="040C001B">
      <w:start w:val="1"/>
      <w:numFmt w:val="lowerRoman"/>
      <w:lvlText w:val="%6."/>
      <w:lvlJc w:val="right"/>
      <w:pPr>
        <w:ind w:left="5248" w:hanging="180"/>
      </w:pPr>
    </w:lvl>
    <w:lvl w:ilvl="6" w:tplc="040C000F">
      <w:start w:val="1"/>
      <w:numFmt w:val="decimal"/>
      <w:lvlText w:val="%7."/>
      <w:lvlJc w:val="left"/>
      <w:pPr>
        <w:ind w:left="5968" w:hanging="360"/>
      </w:pPr>
    </w:lvl>
    <w:lvl w:ilvl="7" w:tplc="040C0019">
      <w:start w:val="1"/>
      <w:numFmt w:val="lowerLetter"/>
      <w:lvlText w:val="%8."/>
      <w:lvlJc w:val="left"/>
      <w:pPr>
        <w:ind w:left="6688" w:hanging="360"/>
      </w:pPr>
    </w:lvl>
    <w:lvl w:ilvl="8" w:tplc="040C001B">
      <w:start w:val="1"/>
      <w:numFmt w:val="lowerRoman"/>
      <w:lvlText w:val="%9."/>
      <w:lvlJc w:val="right"/>
      <w:pPr>
        <w:ind w:left="7408" w:hanging="180"/>
      </w:pPr>
    </w:lvl>
  </w:abstractNum>
  <w:abstractNum w:abstractNumId="16" w15:restartNumberingAfterBreak="0">
    <w:nsid w:val="37045A39"/>
    <w:multiLevelType w:val="hybridMultilevel"/>
    <w:tmpl w:val="8D3E11D8"/>
    <w:lvl w:ilvl="0" w:tplc="040C0017">
      <w:start w:val="1"/>
      <w:numFmt w:val="lowerLetter"/>
      <w:lvlText w:val="%1)"/>
      <w:lvlJc w:val="left"/>
      <w:pPr>
        <w:ind w:left="1288" w:hanging="360"/>
      </w:pPr>
    </w:lvl>
    <w:lvl w:ilvl="1" w:tplc="040C0019">
      <w:start w:val="1"/>
      <w:numFmt w:val="lowerLetter"/>
      <w:lvlText w:val="%2."/>
      <w:lvlJc w:val="left"/>
      <w:pPr>
        <w:ind w:left="2008" w:hanging="360"/>
      </w:pPr>
    </w:lvl>
    <w:lvl w:ilvl="2" w:tplc="040C001B">
      <w:start w:val="1"/>
      <w:numFmt w:val="lowerRoman"/>
      <w:lvlText w:val="%3."/>
      <w:lvlJc w:val="right"/>
      <w:pPr>
        <w:ind w:left="2728" w:hanging="180"/>
      </w:pPr>
    </w:lvl>
    <w:lvl w:ilvl="3" w:tplc="040C000F">
      <w:start w:val="1"/>
      <w:numFmt w:val="decimal"/>
      <w:lvlText w:val="%4."/>
      <w:lvlJc w:val="left"/>
      <w:pPr>
        <w:ind w:left="3448" w:hanging="360"/>
      </w:pPr>
    </w:lvl>
    <w:lvl w:ilvl="4" w:tplc="040C0019">
      <w:start w:val="1"/>
      <w:numFmt w:val="lowerLetter"/>
      <w:lvlText w:val="%5."/>
      <w:lvlJc w:val="left"/>
      <w:pPr>
        <w:ind w:left="4168" w:hanging="360"/>
      </w:pPr>
    </w:lvl>
    <w:lvl w:ilvl="5" w:tplc="040C001B">
      <w:start w:val="1"/>
      <w:numFmt w:val="lowerRoman"/>
      <w:lvlText w:val="%6."/>
      <w:lvlJc w:val="right"/>
      <w:pPr>
        <w:ind w:left="4888" w:hanging="180"/>
      </w:pPr>
    </w:lvl>
    <w:lvl w:ilvl="6" w:tplc="040C000F">
      <w:start w:val="1"/>
      <w:numFmt w:val="decimal"/>
      <w:lvlText w:val="%7."/>
      <w:lvlJc w:val="left"/>
      <w:pPr>
        <w:ind w:left="5608" w:hanging="360"/>
      </w:pPr>
    </w:lvl>
    <w:lvl w:ilvl="7" w:tplc="040C0019">
      <w:start w:val="1"/>
      <w:numFmt w:val="lowerLetter"/>
      <w:lvlText w:val="%8."/>
      <w:lvlJc w:val="left"/>
      <w:pPr>
        <w:ind w:left="6328" w:hanging="360"/>
      </w:pPr>
    </w:lvl>
    <w:lvl w:ilvl="8" w:tplc="040C001B">
      <w:start w:val="1"/>
      <w:numFmt w:val="lowerRoman"/>
      <w:lvlText w:val="%9."/>
      <w:lvlJc w:val="right"/>
      <w:pPr>
        <w:ind w:left="7048" w:hanging="180"/>
      </w:pPr>
    </w:lvl>
  </w:abstractNum>
  <w:abstractNum w:abstractNumId="17" w15:restartNumberingAfterBreak="0">
    <w:nsid w:val="3DC15E9B"/>
    <w:multiLevelType w:val="hybridMultilevel"/>
    <w:tmpl w:val="A7388126"/>
    <w:lvl w:ilvl="0" w:tplc="821AB9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E115EE2"/>
    <w:multiLevelType w:val="hybridMultilevel"/>
    <w:tmpl w:val="DC765B52"/>
    <w:lvl w:ilvl="0" w:tplc="040C0019">
      <w:start w:val="1"/>
      <w:numFmt w:val="lowerLetter"/>
      <w:lvlText w:val="%1."/>
      <w:lvlJc w:val="left"/>
      <w:pPr>
        <w:ind w:left="1648" w:hanging="360"/>
      </w:pPr>
    </w:lvl>
    <w:lvl w:ilvl="1" w:tplc="040C0019">
      <w:start w:val="1"/>
      <w:numFmt w:val="lowerLetter"/>
      <w:lvlText w:val="%2."/>
      <w:lvlJc w:val="left"/>
      <w:pPr>
        <w:ind w:left="2368" w:hanging="360"/>
      </w:pPr>
    </w:lvl>
    <w:lvl w:ilvl="2" w:tplc="040C001B">
      <w:start w:val="1"/>
      <w:numFmt w:val="lowerRoman"/>
      <w:lvlText w:val="%3."/>
      <w:lvlJc w:val="right"/>
      <w:pPr>
        <w:ind w:left="3088" w:hanging="180"/>
      </w:pPr>
    </w:lvl>
    <w:lvl w:ilvl="3" w:tplc="040C000F">
      <w:start w:val="1"/>
      <w:numFmt w:val="decimal"/>
      <w:lvlText w:val="%4."/>
      <w:lvlJc w:val="left"/>
      <w:pPr>
        <w:ind w:left="3808" w:hanging="360"/>
      </w:pPr>
    </w:lvl>
    <w:lvl w:ilvl="4" w:tplc="040C0019">
      <w:start w:val="1"/>
      <w:numFmt w:val="lowerLetter"/>
      <w:lvlText w:val="%5."/>
      <w:lvlJc w:val="left"/>
      <w:pPr>
        <w:ind w:left="4528" w:hanging="360"/>
      </w:pPr>
    </w:lvl>
    <w:lvl w:ilvl="5" w:tplc="040C001B">
      <w:start w:val="1"/>
      <w:numFmt w:val="lowerRoman"/>
      <w:lvlText w:val="%6."/>
      <w:lvlJc w:val="right"/>
      <w:pPr>
        <w:ind w:left="5248" w:hanging="180"/>
      </w:pPr>
    </w:lvl>
    <w:lvl w:ilvl="6" w:tplc="040C000F">
      <w:start w:val="1"/>
      <w:numFmt w:val="decimal"/>
      <w:lvlText w:val="%7."/>
      <w:lvlJc w:val="left"/>
      <w:pPr>
        <w:ind w:left="5968" w:hanging="360"/>
      </w:pPr>
    </w:lvl>
    <w:lvl w:ilvl="7" w:tplc="040C0019">
      <w:start w:val="1"/>
      <w:numFmt w:val="lowerLetter"/>
      <w:lvlText w:val="%8."/>
      <w:lvlJc w:val="left"/>
      <w:pPr>
        <w:ind w:left="6688" w:hanging="360"/>
      </w:pPr>
    </w:lvl>
    <w:lvl w:ilvl="8" w:tplc="040C001B">
      <w:start w:val="1"/>
      <w:numFmt w:val="lowerRoman"/>
      <w:lvlText w:val="%9."/>
      <w:lvlJc w:val="right"/>
      <w:pPr>
        <w:ind w:left="7408" w:hanging="180"/>
      </w:pPr>
    </w:lvl>
  </w:abstractNum>
  <w:abstractNum w:abstractNumId="19" w15:restartNumberingAfterBreak="0">
    <w:nsid w:val="434F6AE0"/>
    <w:multiLevelType w:val="hybridMultilevel"/>
    <w:tmpl w:val="1A14B8E4"/>
    <w:lvl w:ilvl="0" w:tplc="821AB9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3AE2DC5"/>
    <w:multiLevelType w:val="hybridMultilevel"/>
    <w:tmpl w:val="1E8C68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6BF4481"/>
    <w:multiLevelType w:val="hybridMultilevel"/>
    <w:tmpl w:val="AD762B4E"/>
    <w:lvl w:ilvl="0" w:tplc="4D809B58">
      <w:numFmt w:val="bullet"/>
      <w:lvlText w:val="-"/>
      <w:lvlJc w:val="left"/>
      <w:pPr>
        <w:ind w:left="8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8162DFC"/>
    <w:multiLevelType w:val="hybridMultilevel"/>
    <w:tmpl w:val="54860FE2"/>
    <w:lvl w:ilvl="0" w:tplc="9A00675A">
      <w:start w:val="1"/>
      <w:numFmt w:val="bullet"/>
      <w:lvlText w:val="-"/>
      <w:lvlJc w:val="left"/>
      <w:pPr>
        <w:ind w:left="704" w:hanging="360"/>
      </w:pPr>
      <w:rPr>
        <w:rFonts w:ascii="Times New Roman" w:eastAsia="Times New Roman" w:hAnsi="Times New Roman" w:cs="Times New Roman" w:hint="default"/>
      </w:rPr>
    </w:lvl>
    <w:lvl w:ilvl="1" w:tplc="040C0003" w:tentative="1">
      <w:start w:val="1"/>
      <w:numFmt w:val="bullet"/>
      <w:lvlText w:val="o"/>
      <w:lvlJc w:val="left"/>
      <w:pPr>
        <w:ind w:left="1424" w:hanging="360"/>
      </w:pPr>
      <w:rPr>
        <w:rFonts w:ascii="Courier New" w:hAnsi="Courier New" w:cs="Courier New" w:hint="default"/>
      </w:rPr>
    </w:lvl>
    <w:lvl w:ilvl="2" w:tplc="040C0005" w:tentative="1">
      <w:start w:val="1"/>
      <w:numFmt w:val="bullet"/>
      <w:lvlText w:val=""/>
      <w:lvlJc w:val="left"/>
      <w:pPr>
        <w:ind w:left="2144" w:hanging="360"/>
      </w:pPr>
      <w:rPr>
        <w:rFonts w:ascii="Wingdings" w:hAnsi="Wingdings" w:hint="default"/>
      </w:rPr>
    </w:lvl>
    <w:lvl w:ilvl="3" w:tplc="040C0001" w:tentative="1">
      <w:start w:val="1"/>
      <w:numFmt w:val="bullet"/>
      <w:lvlText w:val=""/>
      <w:lvlJc w:val="left"/>
      <w:pPr>
        <w:ind w:left="2864" w:hanging="360"/>
      </w:pPr>
      <w:rPr>
        <w:rFonts w:ascii="Symbol" w:hAnsi="Symbol" w:hint="default"/>
      </w:rPr>
    </w:lvl>
    <w:lvl w:ilvl="4" w:tplc="040C0003" w:tentative="1">
      <w:start w:val="1"/>
      <w:numFmt w:val="bullet"/>
      <w:lvlText w:val="o"/>
      <w:lvlJc w:val="left"/>
      <w:pPr>
        <w:ind w:left="3584" w:hanging="360"/>
      </w:pPr>
      <w:rPr>
        <w:rFonts w:ascii="Courier New" w:hAnsi="Courier New" w:cs="Courier New" w:hint="default"/>
      </w:rPr>
    </w:lvl>
    <w:lvl w:ilvl="5" w:tplc="040C0005" w:tentative="1">
      <w:start w:val="1"/>
      <w:numFmt w:val="bullet"/>
      <w:lvlText w:val=""/>
      <w:lvlJc w:val="left"/>
      <w:pPr>
        <w:ind w:left="4304" w:hanging="360"/>
      </w:pPr>
      <w:rPr>
        <w:rFonts w:ascii="Wingdings" w:hAnsi="Wingdings" w:hint="default"/>
      </w:rPr>
    </w:lvl>
    <w:lvl w:ilvl="6" w:tplc="040C0001" w:tentative="1">
      <w:start w:val="1"/>
      <w:numFmt w:val="bullet"/>
      <w:lvlText w:val=""/>
      <w:lvlJc w:val="left"/>
      <w:pPr>
        <w:ind w:left="5024" w:hanging="360"/>
      </w:pPr>
      <w:rPr>
        <w:rFonts w:ascii="Symbol" w:hAnsi="Symbol" w:hint="default"/>
      </w:rPr>
    </w:lvl>
    <w:lvl w:ilvl="7" w:tplc="040C0003" w:tentative="1">
      <w:start w:val="1"/>
      <w:numFmt w:val="bullet"/>
      <w:lvlText w:val="o"/>
      <w:lvlJc w:val="left"/>
      <w:pPr>
        <w:ind w:left="5744" w:hanging="360"/>
      </w:pPr>
      <w:rPr>
        <w:rFonts w:ascii="Courier New" w:hAnsi="Courier New" w:cs="Courier New" w:hint="default"/>
      </w:rPr>
    </w:lvl>
    <w:lvl w:ilvl="8" w:tplc="040C0005" w:tentative="1">
      <w:start w:val="1"/>
      <w:numFmt w:val="bullet"/>
      <w:lvlText w:val=""/>
      <w:lvlJc w:val="left"/>
      <w:pPr>
        <w:ind w:left="6464" w:hanging="360"/>
      </w:pPr>
      <w:rPr>
        <w:rFonts w:ascii="Wingdings" w:hAnsi="Wingdings" w:hint="default"/>
      </w:rPr>
    </w:lvl>
  </w:abstractNum>
  <w:abstractNum w:abstractNumId="23" w15:restartNumberingAfterBreak="0">
    <w:nsid w:val="4A666069"/>
    <w:multiLevelType w:val="hybridMultilevel"/>
    <w:tmpl w:val="DC765B52"/>
    <w:lvl w:ilvl="0" w:tplc="040C0019">
      <w:start w:val="1"/>
      <w:numFmt w:val="lowerLetter"/>
      <w:lvlText w:val="%1."/>
      <w:lvlJc w:val="left"/>
      <w:pPr>
        <w:ind w:left="1648" w:hanging="360"/>
      </w:pPr>
    </w:lvl>
    <w:lvl w:ilvl="1" w:tplc="040C0019">
      <w:start w:val="1"/>
      <w:numFmt w:val="lowerLetter"/>
      <w:lvlText w:val="%2."/>
      <w:lvlJc w:val="left"/>
      <w:pPr>
        <w:ind w:left="2368" w:hanging="360"/>
      </w:pPr>
    </w:lvl>
    <w:lvl w:ilvl="2" w:tplc="040C001B">
      <w:start w:val="1"/>
      <w:numFmt w:val="lowerRoman"/>
      <w:lvlText w:val="%3."/>
      <w:lvlJc w:val="right"/>
      <w:pPr>
        <w:ind w:left="3088" w:hanging="180"/>
      </w:pPr>
    </w:lvl>
    <w:lvl w:ilvl="3" w:tplc="040C000F">
      <w:start w:val="1"/>
      <w:numFmt w:val="decimal"/>
      <w:lvlText w:val="%4."/>
      <w:lvlJc w:val="left"/>
      <w:pPr>
        <w:ind w:left="3808" w:hanging="360"/>
      </w:pPr>
    </w:lvl>
    <w:lvl w:ilvl="4" w:tplc="040C0019">
      <w:start w:val="1"/>
      <w:numFmt w:val="lowerLetter"/>
      <w:lvlText w:val="%5."/>
      <w:lvlJc w:val="left"/>
      <w:pPr>
        <w:ind w:left="4528" w:hanging="360"/>
      </w:pPr>
    </w:lvl>
    <w:lvl w:ilvl="5" w:tplc="040C001B">
      <w:start w:val="1"/>
      <w:numFmt w:val="lowerRoman"/>
      <w:lvlText w:val="%6."/>
      <w:lvlJc w:val="right"/>
      <w:pPr>
        <w:ind w:left="5248" w:hanging="180"/>
      </w:pPr>
    </w:lvl>
    <w:lvl w:ilvl="6" w:tplc="040C000F">
      <w:start w:val="1"/>
      <w:numFmt w:val="decimal"/>
      <w:lvlText w:val="%7."/>
      <w:lvlJc w:val="left"/>
      <w:pPr>
        <w:ind w:left="5968" w:hanging="360"/>
      </w:pPr>
    </w:lvl>
    <w:lvl w:ilvl="7" w:tplc="040C0019">
      <w:start w:val="1"/>
      <w:numFmt w:val="lowerLetter"/>
      <w:lvlText w:val="%8."/>
      <w:lvlJc w:val="left"/>
      <w:pPr>
        <w:ind w:left="6688" w:hanging="360"/>
      </w:pPr>
    </w:lvl>
    <w:lvl w:ilvl="8" w:tplc="040C001B">
      <w:start w:val="1"/>
      <w:numFmt w:val="lowerRoman"/>
      <w:lvlText w:val="%9."/>
      <w:lvlJc w:val="right"/>
      <w:pPr>
        <w:ind w:left="7408" w:hanging="180"/>
      </w:pPr>
    </w:lvl>
  </w:abstractNum>
  <w:abstractNum w:abstractNumId="24" w15:restartNumberingAfterBreak="0">
    <w:nsid w:val="4ADB7110"/>
    <w:multiLevelType w:val="hybridMultilevel"/>
    <w:tmpl w:val="6E040760"/>
    <w:lvl w:ilvl="0" w:tplc="040C0017">
      <w:start w:val="1"/>
      <w:numFmt w:val="lowerLetter"/>
      <w:lvlText w:val="%1)"/>
      <w:lvlJc w:val="left"/>
      <w:pPr>
        <w:ind w:left="4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D0802CE"/>
    <w:multiLevelType w:val="hybridMultilevel"/>
    <w:tmpl w:val="AF8E5F3A"/>
    <w:lvl w:ilvl="0" w:tplc="040C0001">
      <w:start w:val="1"/>
      <w:numFmt w:val="bullet"/>
      <w:lvlText w:val=""/>
      <w:lvlJc w:val="left"/>
      <w:pPr>
        <w:ind w:left="928" w:hanging="360"/>
      </w:pPr>
      <w:rPr>
        <w:rFonts w:ascii="Symbol" w:hAnsi="Symbol" w:hint="default"/>
      </w:rPr>
    </w:lvl>
    <w:lvl w:ilvl="1" w:tplc="040C0003">
      <w:start w:val="1"/>
      <w:numFmt w:val="bullet"/>
      <w:lvlText w:val="o"/>
      <w:lvlJc w:val="left"/>
      <w:pPr>
        <w:ind w:left="1648" w:hanging="360"/>
      </w:pPr>
      <w:rPr>
        <w:rFonts w:ascii="Courier New" w:hAnsi="Courier New" w:cs="Courier New" w:hint="default"/>
      </w:rPr>
    </w:lvl>
    <w:lvl w:ilvl="2" w:tplc="040C0005">
      <w:start w:val="1"/>
      <w:numFmt w:val="bullet"/>
      <w:lvlText w:val=""/>
      <w:lvlJc w:val="left"/>
      <w:pPr>
        <w:ind w:left="2368" w:hanging="360"/>
      </w:pPr>
      <w:rPr>
        <w:rFonts w:ascii="Wingdings" w:hAnsi="Wingdings" w:hint="default"/>
      </w:rPr>
    </w:lvl>
    <w:lvl w:ilvl="3" w:tplc="040C0001">
      <w:start w:val="1"/>
      <w:numFmt w:val="bullet"/>
      <w:lvlText w:val=""/>
      <w:lvlJc w:val="left"/>
      <w:pPr>
        <w:ind w:left="3088" w:hanging="360"/>
      </w:pPr>
      <w:rPr>
        <w:rFonts w:ascii="Symbol" w:hAnsi="Symbol" w:hint="default"/>
      </w:rPr>
    </w:lvl>
    <w:lvl w:ilvl="4" w:tplc="040C0003">
      <w:start w:val="1"/>
      <w:numFmt w:val="bullet"/>
      <w:lvlText w:val="o"/>
      <w:lvlJc w:val="left"/>
      <w:pPr>
        <w:ind w:left="3808" w:hanging="360"/>
      </w:pPr>
      <w:rPr>
        <w:rFonts w:ascii="Courier New" w:hAnsi="Courier New" w:cs="Courier New" w:hint="default"/>
      </w:rPr>
    </w:lvl>
    <w:lvl w:ilvl="5" w:tplc="040C0005">
      <w:start w:val="1"/>
      <w:numFmt w:val="bullet"/>
      <w:lvlText w:val=""/>
      <w:lvlJc w:val="left"/>
      <w:pPr>
        <w:ind w:left="4528" w:hanging="360"/>
      </w:pPr>
      <w:rPr>
        <w:rFonts w:ascii="Wingdings" w:hAnsi="Wingdings" w:hint="default"/>
      </w:rPr>
    </w:lvl>
    <w:lvl w:ilvl="6" w:tplc="040C0001">
      <w:start w:val="1"/>
      <w:numFmt w:val="bullet"/>
      <w:lvlText w:val=""/>
      <w:lvlJc w:val="left"/>
      <w:pPr>
        <w:ind w:left="5248" w:hanging="360"/>
      </w:pPr>
      <w:rPr>
        <w:rFonts w:ascii="Symbol" w:hAnsi="Symbol" w:hint="default"/>
      </w:rPr>
    </w:lvl>
    <w:lvl w:ilvl="7" w:tplc="040C0003">
      <w:start w:val="1"/>
      <w:numFmt w:val="bullet"/>
      <w:lvlText w:val="o"/>
      <w:lvlJc w:val="left"/>
      <w:pPr>
        <w:ind w:left="5968" w:hanging="360"/>
      </w:pPr>
      <w:rPr>
        <w:rFonts w:ascii="Courier New" w:hAnsi="Courier New" w:cs="Courier New" w:hint="default"/>
      </w:rPr>
    </w:lvl>
    <w:lvl w:ilvl="8" w:tplc="040C0005">
      <w:start w:val="1"/>
      <w:numFmt w:val="bullet"/>
      <w:lvlText w:val=""/>
      <w:lvlJc w:val="left"/>
      <w:pPr>
        <w:ind w:left="6688" w:hanging="360"/>
      </w:pPr>
      <w:rPr>
        <w:rFonts w:ascii="Wingdings" w:hAnsi="Wingdings" w:hint="default"/>
      </w:rPr>
    </w:lvl>
  </w:abstractNum>
  <w:abstractNum w:abstractNumId="26" w15:restartNumberingAfterBreak="0">
    <w:nsid w:val="519B6CC6"/>
    <w:multiLevelType w:val="multilevel"/>
    <w:tmpl w:val="911A24CE"/>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084E0B"/>
    <w:multiLevelType w:val="hybridMultilevel"/>
    <w:tmpl w:val="DC765B52"/>
    <w:lvl w:ilvl="0" w:tplc="040C0019">
      <w:start w:val="1"/>
      <w:numFmt w:val="lowerLetter"/>
      <w:lvlText w:val="%1."/>
      <w:lvlJc w:val="left"/>
      <w:pPr>
        <w:ind w:left="1648" w:hanging="360"/>
      </w:pPr>
    </w:lvl>
    <w:lvl w:ilvl="1" w:tplc="040C0019">
      <w:start w:val="1"/>
      <w:numFmt w:val="lowerLetter"/>
      <w:lvlText w:val="%2."/>
      <w:lvlJc w:val="left"/>
      <w:pPr>
        <w:ind w:left="2368" w:hanging="360"/>
      </w:pPr>
    </w:lvl>
    <w:lvl w:ilvl="2" w:tplc="040C001B">
      <w:start w:val="1"/>
      <w:numFmt w:val="lowerRoman"/>
      <w:lvlText w:val="%3."/>
      <w:lvlJc w:val="right"/>
      <w:pPr>
        <w:ind w:left="3088" w:hanging="180"/>
      </w:pPr>
    </w:lvl>
    <w:lvl w:ilvl="3" w:tplc="040C000F">
      <w:start w:val="1"/>
      <w:numFmt w:val="decimal"/>
      <w:lvlText w:val="%4."/>
      <w:lvlJc w:val="left"/>
      <w:pPr>
        <w:ind w:left="3808" w:hanging="360"/>
      </w:pPr>
    </w:lvl>
    <w:lvl w:ilvl="4" w:tplc="040C0019">
      <w:start w:val="1"/>
      <w:numFmt w:val="lowerLetter"/>
      <w:lvlText w:val="%5."/>
      <w:lvlJc w:val="left"/>
      <w:pPr>
        <w:ind w:left="4528" w:hanging="360"/>
      </w:pPr>
    </w:lvl>
    <w:lvl w:ilvl="5" w:tplc="040C001B">
      <w:start w:val="1"/>
      <w:numFmt w:val="lowerRoman"/>
      <w:lvlText w:val="%6."/>
      <w:lvlJc w:val="right"/>
      <w:pPr>
        <w:ind w:left="5248" w:hanging="180"/>
      </w:pPr>
    </w:lvl>
    <w:lvl w:ilvl="6" w:tplc="040C000F">
      <w:start w:val="1"/>
      <w:numFmt w:val="decimal"/>
      <w:lvlText w:val="%7."/>
      <w:lvlJc w:val="left"/>
      <w:pPr>
        <w:ind w:left="5968" w:hanging="360"/>
      </w:pPr>
    </w:lvl>
    <w:lvl w:ilvl="7" w:tplc="040C0019">
      <w:start w:val="1"/>
      <w:numFmt w:val="lowerLetter"/>
      <w:lvlText w:val="%8."/>
      <w:lvlJc w:val="left"/>
      <w:pPr>
        <w:ind w:left="6688" w:hanging="360"/>
      </w:pPr>
    </w:lvl>
    <w:lvl w:ilvl="8" w:tplc="040C001B">
      <w:start w:val="1"/>
      <w:numFmt w:val="lowerRoman"/>
      <w:lvlText w:val="%9."/>
      <w:lvlJc w:val="right"/>
      <w:pPr>
        <w:ind w:left="7408" w:hanging="180"/>
      </w:pPr>
    </w:lvl>
  </w:abstractNum>
  <w:abstractNum w:abstractNumId="28" w15:restartNumberingAfterBreak="0">
    <w:nsid w:val="53F52CFF"/>
    <w:multiLevelType w:val="hybridMultilevel"/>
    <w:tmpl w:val="DB9EE566"/>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7291597"/>
    <w:multiLevelType w:val="hybridMultilevel"/>
    <w:tmpl w:val="DC765B52"/>
    <w:lvl w:ilvl="0" w:tplc="040C0019">
      <w:start w:val="1"/>
      <w:numFmt w:val="lowerLetter"/>
      <w:lvlText w:val="%1."/>
      <w:lvlJc w:val="left"/>
      <w:pPr>
        <w:ind w:left="1648" w:hanging="360"/>
      </w:pPr>
    </w:lvl>
    <w:lvl w:ilvl="1" w:tplc="040C0019">
      <w:start w:val="1"/>
      <w:numFmt w:val="lowerLetter"/>
      <w:lvlText w:val="%2."/>
      <w:lvlJc w:val="left"/>
      <w:pPr>
        <w:ind w:left="2368" w:hanging="360"/>
      </w:pPr>
    </w:lvl>
    <w:lvl w:ilvl="2" w:tplc="040C001B">
      <w:start w:val="1"/>
      <w:numFmt w:val="lowerRoman"/>
      <w:lvlText w:val="%3."/>
      <w:lvlJc w:val="right"/>
      <w:pPr>
        <w:ind w:left="3088" w:hanging="180"/>
      </w:pPr>
    </w:lvl>
    <w:lvl w:ilvl="3" w:tplc="040C000F">
      <w:start w:val="1"/>
      <w:numFmt w:val="decimal"/>
      <w:lvlText w:val="%4."/>
      <w:lvlJc w:val="left"/>
      <w:pPr>
        <w:ind w:left="3808" w:hanging="360"/>
      </w:pPr>
    </w:lvl>
    <w:lvl w:ilvl="4" w:tplc="040C0019">
      <w:start w:val="1"/>
      <w:numFmt w:val="lowerLetter"/>
      <w:lvlText w:val="%5."/>
      <w:lvlJc w:val="left"/>
      <w:pPr>
        <w:ind w:left="4528" w:hanging="360"/>
      </w:pPr>
    </w:lvl>
    <w:lvl w:ilvl="5" w:tplc="040C001B">
      <w:start w:val="1"/>
      <w:numFmt w:val="lowerRoman"/>
      <w:lvlText w:val="%6."/>
      <w:lvlJc w:val="right"/>
      <w:pPr>
        <w:ind w:left="5248" w:hanging="180"/>
      </w:pPr>
    </w:lvl>
    <w:lvl w:ilvl="6" w:tplc="040C000F">
      <w:start w:val="1"/>
      <w:numFmt w:val="decimal"/>
      <w:lvlText w:val="%7."/>
      <w:lvlJc w:val="left"/>
      <w:pPr>
        <w:ind w:left="5968" w:hanging="360"/>
      </w:pPr>
    </w:lvl>
    <w:lvl w:ilvl="7" w:tplc="040C0019">
      <w:start w:val="1"/>
      <w:numFmt w:val="lowerLetter"/>
      <w:lvlText w:val="%8."/>
      <w:lvlJc w:val="left"/>
      <w:pPr>
        <w:ind w:left="6688" w:hanging="360"/>
      </w:pPr>
    </w:lvl>
    <w:lvl w:ilvl="8" w:tplc="040C001B">
      <w:start w:val="1"/>
      <w:numFmt w:val="lowerRoman"/>
      <w:lvlText w:val="%9."/>
      <w:lvlJc w:val="right"/>
      <w:pPr>
        <w:ind w:left="7408" w:hanging="180"/>
      </w:pPr>
    </w:lvl>
  </w:abstractNum>
  <w:abstractNum w:abstractNumId="30" w15:restartNumberingAfterBreak="0">
    <w:nsid w:val="59CF32DC"/>
    <w:multiLevelType w:val="hybridMultilevel"/>
    <w:tmpl w:val="B9D6EFF2"/>
    <w:lvl w:ilvl="0" w:tplc="BAEA2E96">
      <w:numFmt w:val="bullet"/>
      <w:lvlText w:val="-"/>
      <w:lvlJc w:val="left"/>
      <w:pPr>
        <w:ind w:left="480" w:hanging="360"/>
      </w:pPr>
      <w:rPr>
        <w:rFonts w:ascii="Times New Roman" w:eastAsia="Times New Roman" w:hAnsi="Times New Roman" w:cs="Times New Roman" w:hint="default"/>
      </w:rPr>
    </w:lvl>
    <w:lvl w:ilvl="1" w:tplc="040C0003" w:tentative="1">
      <w:start w:val="1"/>
      <w:numFmt w:val="bullet"/>
      <w:lvlText w:val="o"/>
      <w:lvlJc w:val="left"/>
      <w:pPr>
        <w:ind w:left="1200" w:hanging="360"/>
      </w:pPr>
      <w:rPr>
        <w:rFonts w:ascii="Courier New" w:hAnsi="Courier New" w:cs="Courier New" w:hint="default"/>
      </w:rPr>
    </w:lvl>
    <w:lvl w:ilvl="2" w:tplc="040C0005" w:tentative="1">
      <w:start w:val="1"/>
      <w:numFmt w:val="bullet"/>
      <w:lvlText w:val=""/>
      <w:lvlJc w:val="left"/>
      <w:pPr>
        <w:ind w:left="1920" w:hanging="360"/>
      </w:pPr>
      <w:rPr>
        <w:rFonts w:ascii="Wingdings" w:hAnsi="Wingdings" w:hint="default"/>
      </w:rPr>
    </w:lvl>
    <w:lvl w:ilvl="3" w:tplc="040C0001" w:tentative="1">
      <w:start w:val="1"/>
      <w:numFmt w:val="bullet"/>
      <w:lvlText w:val=""/>
      <w:lvlJc w:val="left"/>
      <w:pPr>
        <w:ind w:left="2640" w:hanging="360"/>
      </w:pPr>
      <w:rPr>
        <w:rFonts w:ascii="Symbol" w:hAnsi="Symbol" w:hint="default"/>
      </w:rPr>
    </w:lvl>
    <w:lvl w:ilvl="4" w:tplc="040C0003" w:tentative="1">
      <w:start w:val="1"/>
      <w:numFmt w:val="bullet"/>
      <w:lvlText w:val="o"/>
      <w:lvlJc w:val="left"/>
      <w:pPr>
        <w:ind w:left="3360" w:hanging="360"/>
      </w:pPr>
      <w:rPr>
        <w:rFonts w:ascii="Courier New" w:hAnsi="Courier New" w:cs="Courier New" w:hint="default"/>
      </w:rPr>
    </w:lvl>
    <w:lvl w:ilvl="5" w:tplc="040C0005" w:tentative="1">
      <w:start w:val="1"/>
      <w:numFmt w:val="bullet"/>
      <w:lvlText w:val=""/>
      <w:lvlJc w:val="left"/>
      <w:pPr>
        <w:ind w:left="4080" w:hanging="360"/>
      </w:pPr>
      <w:rPr>
        <w:rFonts w:ascii="Wingdings" w:hAnsi="Wingdings" w:hint="default"/>
      </w:rPr>
    </w:lvl>
    <w:lvl w:ilvl="6" w:tplc="040C0001" w:tentative="1">
      <w:start w:val="1"/>
      <w:numFmt w:val="bullet"/>
      <w:lvlText w:val=""/>
      <w:lvlJc w:val="left"/>
      <w:pPr>
        <w:ind w:left="4800" w:hanging="360"/>
      </w:pPr>
      <w:rPr>
        <w:rFonts w:ascii="Symbol" w:hAnsi="Symbol" w:hint="default"/>
      </w:rPr>
    </w:lvl>
    <w:lvl w:ilvl="7" w:tplc="040C0003" w:tentative="1">
      <w:start w:val="1"/>
      <w:numFmt w:val="bullet"/>
      <w:lvlText w:val="o"/>
      <w:lvlJc w:val="left"/>
      <w:pPr>
        <w:ind w:left="5520" w:hanging="360"/>
      </w:pPr>
      <w:rPr>
        <w:rFonts w:ascii="Courier New" w:hAnsi="Courier New" w:cs="Courier New" w:hint="default"/>
      </w:rPr>
    </w:lvl>
    <w:lvl w:ilvl="8" w:tplc="040C0005" w:tentative="1">
      <w:start w:val="1"/>
      <w:numFmt w:val="bullet"/>
      <w:lvlText w:val=""/>
      <w:lvlJc w:val="left"/>
      <w:pPr>
        <w:ind w:left="6240" w:hanging="360"/>
      </w:pPr>
      <w:rPr>
        <w:rFonts w:ascii="Wingdings" w:hAnsi="Wingdings" w:hint="default"/>
      </w:rPr>
    </w:lvl>
  </w:abstractNum>
  <w:abstractNum w:abstractNumId="31" w15:restartNumberingAfterBreak="0">
    <w:nsid w:val="5AE1451D"/>
    <w:multiLevelType w:val="hybridMultilevel"/>
    <w:tmpl w:val="4784F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E0415FD"/>
    <w:multiLevelType w:val="hybridMultilevel"/>
    <w:tmpl w:val="07B4EE0A"/>
    <w:lvl w:ilvl="0" w:tplc="D51C1104">
      <w:numFmt w:val="bullet"/>
      <w:lvlText w:val="-"/>
      <w:lvlJc w:val="left"/>
      <w:pPr>
        <w:ind w:left="927" w:hanging="360"/>
      </w:pPr>
      <w:rPr>
        <w:rFonts w:ascii="Lucida Sans" w:eastAsia="Times New Roman" w:hAnsi="Lucida Sans"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3" w15:restartNumberingAfterBreak="0">
    <w:nsid w:val="63BB4536"/>
    <w:multiLevelType w:val="hybridMultilevel"/>
    <w:tmpl w:val="D728B89C"/>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15:restartNumberingAfterBreak="0">
    <w:nsid w:val="63EC1B95"/>
    <w:multiLevelType w:val="hybridMultilevel"/>
    <w:tmpl w:val="BB60F808"/>
    <w:lvl w:ilvl="0" w:tplc="4D809B58">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8666132"/>
    <w:multiLevelType w:val="hybridMultilevel"/>
    <w:tmpl w:val="DB9EE566"/>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A53419D"/>
    <w:multiLevelType w:val="hybridMultilevel"/>
    <w:tmpl w:val="DDB056FC"/>
    <w:lvl w:ilvl="0" w:tplc="80105FAC">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7" w15:restartNumberingAfterBreak="0">
    <w:nsid w:val="6DC438C7"/>
    <w:multiLevelType w:val="hybridMultilevel"/>
    <w:tmpl w:val="86725CF8"/>
    <w:lvl w:ilvl="0" w:tplc="9AD0B3A6">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8" w15:restartNumberingAfterBreak="0">
    <w:nsid w:val="707B676C"/>
    <w:multiLevelType w:val="hybridMultilevel"/>
    <w:tmpl w:val="6A0EF95A"/>
    <w:lvl w:ilvl="0" w:tplc="821AB92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129095A"/>
    <w:multiLevelType w:val="hybridMultilevel"/>
    <w:tmpl w:val="D46A8CA2"/>
    <w:lvl w:ilvl="0" w:tplc="8D7C3D36">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0" w15:restartNumberingAfterBreak="0">
    <w:nsid w:val="7D131D4F"/>
    <w:multiLevelType w:val="hybridMultilevel"/>
    <w:tmpl w:val="A1F60ADC"/>
    <w:lvl w:ilvl="0" w:tplc="040C0011">
      <w:start w:val="1"/>
      <w:numFmt w:val="decimal"/>
      <w:lvlText w:val="%1)"/>
      <w:lvlJc w:val="left"/>
      <w:pPr>
        <w:ind w:left="928" w:hanging="360"/>
      </w:pPr>
    </w:lvl>
    <w:lvl w:ilvl="1" w:tplc="040C0019">
      <w:start w:val="1"/>
      <w:numFmt w:val="lowerLetter"/>
      <w:lvlText w:val="%2."/>
      <w:lvlJc w:val="left"/>
      <w:pPr>
        <w:ind w:left="1648" w:hanging="360"/>
      </w:pPr>
    </w:lvl>
    <w:lvl w:ilvl="2" w:tplc="040C001B">
      <w:start w:val="1"/>
      <w:numFmt w:val="lowerRoman"/>
      <w:lvlText w:val="%3."/>
      <w:lvlJc w:val="right"/>
      <w:pPr>
        <w:ind w:left="2368" w:hanging="180"/>
      </w:pPr>
    </w:lvl>
    <w:lvl w:ilvl="3" w:tplc="040C000F">
      <w:start w:val="1"/>
      <w:numFmt w:val="decimal"/>
      <w:lvlText w:val="%4."/>
      <w:lvlJc w:val="left"/>
      <w:pPr>
        <w:ind w:left="3088" w:hanging="360"/>
      </w:pPr>
    </w:lvl>
    <w:lvl w:ilvl="4" w:tplc="040C0019">
      <w:start w:val="1"/>
      <w:numFmt w:val="lowerLetter"/>
      <w:lvlText w:val="%5."/>
      <w:lvlJc w:val="left"/>
      <w:pPr>
        <w:ind w:left="3808" w:hanging="360"/>
      </w:pPr>
    </w:lvl>
    <w:lvl w:ilvl="5" w:tplc="040C001B">
      <w:start w:val="1"/>
      <w:numFmt w:val="lowerRoman"/>
      <w:lvlText w:val="%6."/>
      <w:lvlJc w:val="right"/>
      <w:pPr>
        <w:ind w:left="4528" w:hanging="180"/>
      </w:pPr>
    </w:lvl>
    <w:lvl w:ilvl="6" w:tplc="040C000F">
      <w:start w:val="1"/>
      <w:numFmt w:val="decimal"/>
      <w:lvlText w:val="%7."/>
      <w:lvlJc w:val="left"/>
      <w:pPr>
        <w:ind w:left="5248" w:hanging="360"/>
      </w:pPr>
    </w:lvl>
    <w:lvl w:ilvl="7" w:tplc="040C0019">
      <w:start w:val="1"/>
      <w:numFmt w:val="lowerLetter"/>
      <w:lvlText w:val="%8."/>
      <w:lvlJc w:val="left"/>
      <w:pPr>
        <w:ind w:left="5968" w:hanging="360"/>
      </w:pPr>
    </w:lvl>
    <w:lvl w:ilvl="8" w:tplc="040C001B">
      <w:start w:val="1"/>
      <w:numFmt w:val="lowerRoman"/>
      <w:lvlText w:val="%9."/>
      <w:lvlJc w:val="right"/>
      <w:pPr>
        <w:ind w:left="6688" w:hanging="180"/>
      </w:pPr>
    </w:lvl>
  </w:abstractNum>
  <w:abstractNum w:abstractNumId="41" w15:restartNumberingAfterBreak="0">
    <w:nsid w:val="7F4A132F"/>
    <w:multiLevelType w:val="hybridMultilevel"/>
    <w:tmpl w:val="A1F60ADC"/>
    <w:lvl w:ilvl="0" w:tplc="040C0011">
      <w:start w:val="1"/>
      <w:numFmt w:val="decimal"/>
      <w:lvlText w:val="%1)"/>
      <w:lvlJc w:val="left"/>
      <w:pPr>
        <w:ind w:left="928" w:hanging="360"/>
      </w:pPr>
    </w:lvl>
    <w:lvl w:ilvl="1" w:tplc="040C0019">
      <w:start w:val="1"/>
      <w:numFmt w:val="lowerLetter"/>
      <w:lvlText w:val="%2."/>
      <w:lvlJc w:val="left"/>
      <w:pPr>
        <w:ind w:left="1648" w:hanging="360"/>
      </w:pPr>
    </w:lvl>
    <w:lvl w:ilvl="2" w:tplc="040C001B">
      <w:start w:val="1"/>
      <w:numFmt w:val="lowerRoman"/>
      <w:lvlText w:val="%3."/>
      <w:lvlJc w:val="right"/>
      <w:pPr>
        <w:ind w:left="2368" w:hanging="180"/>
      </w:pPr>
    </w:lvl>
    <w:lvl w:ilvl="3" w:tplc="040C000F">
      <w:start w:val="1"/>
      <w:numFmt w:val="decimal"/>
      <w:lvlText w:val="%4."/>
      <w:lvlJc w:val="left"/>
      <w:pPr>
        <w:ind w:left="3088" w:hanging="360"/>
      </w:pPr>
    </w:lvl>
    <w:lvl w:ilvl="4" w:tplc="040C0019">
      <w:start w:val="1"/>
      <w:numFmt w:val="lowerLetter"/>
      <w:lvlText w:val="%5."/>
      <w:lvlJc w:val="left"/>
      <w:pPr>
        <w:ind w:left="3808" w:hanging="360"/>
      </w:pPr>
    </w:lvl>
    <w:lvl w:ilvl="5" w:tplc="040C001B">
      <w:start w:val="1"/>
      <w:numFmt w:val="lowerRoman"/>
      <w:lvlText w:val="%6."/>
      <w:lvlJc w:val="right"/>
      <w:pPr>
        <w:ind w:left="4528" w:hanging="180"/>
      </w:pPr>
    </w:lvl>
    <w:lvl w:ilvl="6" w:tplc="040C000F">
      <w:start w:val="1"/>
      <w:numFmt w:val="decimal"/>
      <w:lvlText w:val="%7."/>
      <w:lvlJc w:val="left"/>
      <w:pPr>
        <w:ind w:left="5248" w:hanging="360"/>
      </w:pPr>
    </w:lvl>
    <w:lvl w:ilvl="7" w:tplc="040C0019">
      <w:start w:val="1"/>
      <w:numFmt w:val="lowerLetter"/>
      <w:lvlText w:val="%8."/>
      <w:lvlJc w:val="left"/>
      <w:pPr>
        <w:ind w:left="5968" w:hanging="360"/>
      </w:pPr>
    </w:lvl>
    <w:lvl w:ilvl="8" w:tplc="040C001B">
      <w:start w:val="1"/>
      <w:numFmt w:val="lowerRoman"/>
      <w:lvlText w:val="%9."/>
      <w:lvlJc w:val="right"/>
      <w:pPr>
        <w:ind w:left="6688" w:hanging="180"/>
      </w:p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8"/>
  </w:num>
  <w:num w:numId="3">
    <w:abstractNumId w:val="4"/>
  </w:num>
  <w:num w:numId="4">
    <w:abstractNumId w:val="6"/>
  </w:num>
  <w:num w:numId="5">
    <w:abstractNumId w:val="26"/>
  </w:num>
  <w:num w:numId="6">
    <w:abstractNumId w:val="11"/>
  </w:num>
  <w:num w:numId="7">
    <w:abstractNumId w:val="31"/>
  </w:num>
  <w:num w:numId="8">
    <w:abstractNumId w:val="22"/>
  </w:num>
  <w:num w:numId="9">
    <w:abstractNumId w:val="38"/>
  </w:num>
  <w:num w:numId="10">
    <w:abstractNumId w:val="13"/>
  </w:num>
  <w:num w:numId="11">
    <w:abstractNumId w:val="19"/>
  </w:num>
  <w:num w:numId="12">
    <w:abstractNumId w:val="3"/>
  </w:num>
  <w:num w:numId="13">
    <w:abstractNumId w:val="10"/>
  </w:num>
  <w:num w:numId="14">
    <w:abstractNumId w:val="21"/>
  </w:num>
  <w:num w:numId="15">
    <w:abstractNumId w:val="5"/>
  </w:num>
  <w:num w:numId="16">
    <w:abstractNumId w:val="37"/>
  </w:num>
  <w:num w:numId="17">
    <w:abstractNumId w:val="36"/>
  </w:num>
  <w:num w:numId="18">
    <w:abstractNumId w:val="39"/>
  </w:num>
  <w:num w:numId="19">
    <w:abstractNumId w:val="30"/>
  </w:num>
  <w:num w:numId="20">
    <w:abstractNumId w:val="14"/>
  </w:num>
  <w:num w:numId="21">
    <w:abstractNumId w:val="34"/>
  </w:num>
  <w:num w:numId="22">
    <w:abstractNumId w:val="24"/>
  </w:num>
  <w:num w:numId="23">
    <w:abstractNumId w:val="2"/>
  </w:num>
  <w:num w:numId="24">
    <w:abstractNumId w:val="12"/>
  </w:num>
  <w:num w:numId="25">
    <w:abstractNumId w:val="7"/>
  </w:num>
  <w:num w:numId="26">
    <w:abstractNumId w:val="35"/>
  </w:num>
  <w:num w:numId="27">
    <w:abstractNumId w:val="9"/>
  </w:num>
  <w:num w:numId="28">
    <w:abstractNumId w:val="28"/>
  </w:num>
  <w:num w:numId="29">
    <w:abstractNumId w:val="20"/>
  </w:num>
  <w:num w:numId="30">
    <w:abstractNumId w:val="17"/>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0"/>
  </w:num>
  <w:num w:numId="43">
    <w:abstractNumId w:val="1"/>
  </w:num>
  <w:num w:numId="44">
    <w:abstractNumId w:val="33"/>
  </w:num>
  <w:num w:numId="4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833"/>
    <w:rsid w:val="000252D4"/>
    <w:rsid w:val="00027AC3"/>
    <w:rsid w:val="000300E7"/>
    <w:rsid w:val="00035DED"/>
    <w:rsid w:val="0005053B"/>
    <w:rsid w:val="00053EC8"/>
    <w:rsid w:val="0006445C"/>
    <w:rsid w:val="000A33FF"/>
    <w:rsid w:val="000D0C5E"/>
    <w:rsid w:val="000D5B2D"/>
    <w:rsid w:val="000D656C"/>
    <w:rsid w:val="000F23FA"/>
    <w:rsid w:val="000F6B70"/>
    <w:rsid w:val="001010FA"/>
    <w:rsid w:val="00122EB9"/>
    <w:rsid w:val="00135019"/>
    <w:rsid w:val="001460CB"/>
    <w:rsid w:val="00152DE4"/>
    <w:rsid w:val="00163DCD"/>
    <w:rsid w:val="001E14A5"/>
    <w:rsid w:val="001F3B01"/>
    <w:rsid w:val="00203AB0"/>
    <w:rsid w:val="00203BC6"/>
    <w:rsid w:val="0020587D"/>
    <w:rsid w:val="00210E95"/>
    <w:rsid w:val="00237C41"/>
    <w:rsid w:val="00261671"/>
    <w:rsid w:val="00274F45"/>
    <w:rsid w:val="00281E3E"/>
    <w:rsid w:val="002B51A0"/>
    <w:rsid w:val="002F59E0"/>
    <w:rsid w:val="003104DF"/>
    <w:rsid w:val="00333305"/>
    <w:rsid w:val="00346D97"/>
    <w:rsid w:val="00360F64"/>
    <w:rsid w:val="00386C28"/>
    <w:rsid w:val="003928E2"/>
    <w:rsid w:val="003A05CC"/>
    <w:rsid w:val="003A33FF"/>
    <w:rsid w:val="003D33F5"/>
    <w:rsid w:val="00460A23"/>
    <w:rsid w:val="00487267"/>
    <w:rsid w:val="004A5670"/>
    <w:rsid w:val="004B2120"/>
    <w:rsid w:val="004E0B9A"/>
    <w:rsid w:val="004F6719"/>
    <w:rsid w:val="0052195F"/>
    <w:rsid w:val="00566E84"/>
    <w:rsid w:val="0057608B"/>
    <w:rsid w:val="00580C52"/>
    <w:rsid w:val="00580F04"/>
    <w:rsid w:val="00583957"/>
    <w:rsid w:val="00596517"/>
    <w:rsid w:val="005E5F27"/>
    <w:rsid w:val="005F2DA5"/>
    <w:rsid w:val="006023DC"/>
    <w:rsid w:val="006067A3"/>
    <w:rsid w:val="00611E22"/>
    <w:rsid w:val="0061697D"/>
    <w:rsid w:val="00640B2B"/>
    <w:rsid w:val="00644A5D"/>
    <w:rsid w:val="006845FC"/>
    <w:rsid w:val="00684C06"/>
    <w:rsid w:val="006A4C06"/>
    <w:rsid w:val="006C0245"/>
    <w:rsid w:val="006C191E"/>
    <w:rsid w:val="006C6412"/>
    <w:rsid w:val="006F7AAB"/>
    <w:rsid w:val="00731513"/>
    <w:rsid w:val="00733848"/>
    <w:rsid w:val="007426CB"/>
    <w:rsid w:val="00744A6F"/>
    <w:rsid w:val="00746500"/>
    <w:rsid w:val="007519DB"/>
    <w:rsid w:val="00785EB8"/>
    <w:rsid w:val="00791CCE"/>
    <w:rsid w:val="007976A3"/>
    <w:rsid w:val="007A2776"/>
    <w:rsid w:val="007B76AA"/>
    <w:rsid w:val="007B7D7C"/>
    <w:rsid w:val="007C3686"/>
    <w:rsid w:val="007D4188"/>
    <w:rsid w:val="007D5F08"/>
    <w:rsid w:val="007D67B1"/>
    <w:rsid w:val="007E05F0"/>
    <w:rsid w:val="007E0D96"/>
    <w:rsid w:val="007E305C"/>
    <w:rsid w:val="00816B80"/>
    <w:rsid w:val="0083630E"/>
    <w:rsid w:val="008566AE"/>
    <w:rsid w:val="00866BA4"/>
    <w:rsid w:val="00884151"/>
    <w:rsid w:val="0089002B"/>
    <w:rsid w:val="008906B5"/>
    <w:rsid w:val="008A0EDA"/>
    <w:rsid w:val="008A22CA"/>
    <w:rsid w:val="008C25C2"/>
    <w:rsid w:val="008C2A5C"/>
    <w:rsid w:val="008D3893"/>
    <w:rsid w:val="008D3F51"/>
    <w:rsid w:val="008E1CFC"/>
    <w:rsid w:val="008E5BF3"/>
    <w:rsid w:val="00923B9E"/>
    <w:rsid w:val="00926058"/>
    <w:rsid w:val="00930431"/>
    <w:rsid w:val="009412E6"/>
    <w:rsid w:val="00956548"/>
    <w:rsid w:val="009571AF"/>
    <w:rsid w:val="0096366C"/>
    <w:rsid w:val="009717DF"/>
    <w:rsid w:val="00977BDC"/>
    <w:rsid w:val="009B70BD"/>
    <w:rsid w:val="009C5C11"/>
    <w:rsid w:val="00A011B9"/>
    <w:rsid w:val="00A1143E"/>
    <w:rsid w:val="00A115C4"/>
    <w:rsid w:val="00A578D5"/>
    <w:rsid w:val="00A83FE2"/>
    <w:rsid w:val="00A93DB0"/>
    <w:rsid w:val="00A95E1F"/>
    <w:rsid w:val="00AA6250"/>
    <w:rsid w:val="00AA762E"/>
    <w:rsid w:val="00AD79B6"/>
    <w:rsid w:val="00B256A7"/>
    <w:rsid w:val="00B625EC"/>
    <w:rsid w:val="00B65BB5"/>
    <w:rsid w:val="00B71BCF"/>
    <w:rsid w:val="00B80A27"/>
    <w:rsid w:val="00B8145B"/>
    <w:rsid w:val="00B84A0F"/>
    <w:rsid w:val="00BA4A66"/>
    <w:rsid w:val="00BA7E80"/>
    <w:rsid w:val="00BB20F1"/>
    <w:rsid w:val="00BC1F98"/>
    <w:rsid w:val="00BD2F84"/>
    <w:rsid w:val="00BD392A"/>
    <w:rsid w:val="00BD44BA"/>
    <w:rsid w:val="00BF5CEF"/>
    <w:rsid w:val="00C038BB"/>
    <w:rsid w:val="00C26075"/>
    <w:rsid w:val="00C328BD"/>
    <w:rsid w:val="00C32F16"/>
    <w:rsid w:val="00C34666"/>
    <w:rsid w:val="00C36C96"/>
    <w:rsid w:val="00C41A57"/>
    <w:rsid w:val="00C54238"/>
    <w:rsid w:val="00C9378B"/>
    <w:rsid w:val="00CB0800"/>
    <w:rsid w:val="00CC54BE"/>
    <w:rsid w:val="00CC7BB1"/>
    <w:rsid w:val="00D1684B"/>
    <w:rsid w:val="00D24874"/>
    <w:rsid w:val="00D3334B"/>
    <w:rsid w:val="00D35BC1"/>
    <w:rsid w:val="00D37A4F"/>
    <w:rsid w:val="00D42E14"/>
    <w:rsid w:val="00D93B45"/>
    <w:rsid w:val="00D960AE"/>
    <w:rsid w:val="00D97CDE"/>
    <w:rsid w:val="00DC1D75"/>
    <w:rsid w:val="00DD6325"/>
    <w:rsid w:val="00DF7D90"/>
    <w:rsid w:val="00E2260A"/>
    <w:rsid w:val="00E305CF"/>
    <w:rsid w:val="00E3154A"/>
    <w:rsid w:val="00E338F1"/>
    <w:rsid w:val="00E4119F"/>
    <w:rsid w:val="00E7052C"/>
    <w:rsid w:val="00E943C2"/>
    <w:rsid w:val="00E95833"/>
    <w:rsid w:val="00ED3E40"/>
    <w:rsid w:val="00F03D78"/>
    <w:rsid w:val="00F1149E"/>
    <w:rsid w:val="00F257EF"/>
    <w:rsid w:val="00F4319F"/>
    <w:rsid w:val="00F43768"/>
    <w:rsid w:val="00F85C01"/>
    <w:rsid w:val="00F94290"/>
    <w:rsid w:val="00FB426A"/>
    <w:rsid w:val="00FD149D"/>
    <w:rsid w:val="00FD2483"/>
    <w:rsid w:val="00FD505E"/>
    <w:rsid w:val="00FE280E"/>
    <w:rsid w:val="00FE433B"/>
    <w:rsid w:val="00FE69BE"/>
    <w:rsid w:val="00FE72DF"/>
    <w:rsid w:val="00FF1EB6"/>
    <w:rsid w:val="00FF7D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B29BC4"/>
  <w15:chartTrackingRefBased/>
  <w15:docId w15:val="{47BB7425-510C-4A73-BF13-055D2039B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paragraph" w:styleId="Titre1">
    <w:name w:val="heading 1"/>
    <w:basedOn w:val="Normal"/>
    <w:next w:val="Normal"/>
    <w:qFormat/>
    <w:pPr>
      <w:keepNext/>
      <w:spacing w:before="240" w:after="60"/>
      <w:outlineLvl w:val="0"/>
    </w:pPr>
    <w:rPr>
      <w:b/>
      <w:kern w:val="28"/>
      <w:sz w:val="26"/>
      <w:szCs w:val="20"/>
    </w:rPr>
  </w:style>
  <w:style w:type="paragraph" w:styleId="Titre2">
    <w:name w:val="heading 2"/>
    <w:basedOn w:val="Normal"/>
    <w:next w:val="Normal"/>
    <w:qFormat/>
    <w:pPr>
      <w:keepNext/>
      <w:spacing w:before="240" w:after="60"/>
      <w:ind w:left="284"/>
      <w:outlineLvl w:val="1"/>
    </w:pPr>
    <w:rPr>
      <w:i/>
      <w:szCs w:val="20"/>
      <w:u w:val="single"/>
    </w:rPr>
  </w:style>
  <w:style w:type="paragraph" w:styleId="Titre3">
    <w:name w:val="heading 3"/>
    <w:basedOn w:val="Normal"/>
    <w:next w:val="Normal"/>
    <w:qFormat/>
    <w:pPr>
      <w:keepNext/>
      <w:jc w:val="both"/>
      <w:outlineLvl w:val="2"/>
    </w:pPr>
    <w:rPr>
      <w:b/>
      <w:bCs/>
      <w:noProof/>
      <w:color w:val="0000FF"/>
    </w:rPr>
  </w:style>
  <w:style w:type="paragraph" w:styleId="Titre8">
    <w:name w:val="heading 8"/>
    <w:basedOn w:val="Normal"/>
    <w:next w:val="Normal"/>
    <w:qFormat/>
    <w:pPr>
      <w:keepNext/>
      <w:outlineLvl w:val="7"/>
    </w:pPr>
    <w:rPr>
      <w:rFonts w:ascii="Arial" w:hAnsi="Arial" w:cs="Arial"/>
      <w:b/>
      <w:bCs/>
      <w:sz w:val="22"/>
      <w:szCs w:val="20"/>
      <w:u w:val="single"/>
    </w:rPr>
  </w:style>
  <w:style w:type="paragraph" w:styleId="Titre9">
    <w:name w:val="heading 9"/>
    <w:basedOn w:val="Normal"/>
    <w:next w:val="Normal"/>
    <w:qFormat/>
    <w:pPr>
      <w:keepNext/>
      <w:outlineLvl w:val="8"/>
    </w:pPr>
    <w:rPr>
      <w:rFonts w:ascii="Arial" w:hAnsi="Arial" w:cs="Arial"/>
      <w:i/>
      <w:iCs/>
      <w:sz w:val="22"/>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2">
    <w:name w:val="Normal2"/>
    <w:basedOn w:val="Normal"/>
    <w:pPr>
      <w:keepLines/>
      <w:tabs>
        <w:tab w:val="left" w:pos="567"/>
        <w:tab w:val="left" w:pos="851"/>
        <w:tab w:val="left" w:pos="1134"/>
      </w:tabs>
      <w:ind w:left="284" w:firstLine="284"/>
      <w:jc w:val="both"/>
    </w:pPr>
    <w:rPr>
      <w:sz w:val="22"/>
      <w:szCs w:val="20"/>
    </w:rPr>
  </w:style>
  <w:style w:type="paragraph" w:styleId="Corpsdetexte2">
    <w:name w:val="Body Text 2"/>
    <w:basedOn w:val="Normal"/>
    <w:semiHidden/>
    <w:pPr>
      <w:spacing w:line="360" w:lineRule="auto"/>
      <w:jc w:val="both"/>
    </w:pPr>
    <w:rPr>
      <w:rFonts w:ascii="Tahoma" w:hAnsi="Tahoma" w:cs="Tahoma"/>
      <w:sz w:val="20"/>
    </w:rPr>
  </w:style>
  <w:style w:type="paragraph" w:styleId="Corpsdetexte">
    <w:name w:val="Body Text"/>
    <w:basedOn w:val="Normal"/>
    <w:semiHidden/>
    <w:pPr>
      <w:jc w:val="both"/>
    </w:pPr>
    <w:rPr>
      <w:rFonts w:ascii="Garamond" w:hAnsi="Garamond"/>
      <w:color w:val="000000"/>
    </w:rPr>
  </w:style>
  <w:style w:type="paragraph" w:styleId="Pieddepage">
    <w:name w:val="footer"/>
    <w:basedOn w:val="Normal"/>
    <w:semiHidden/>
    <w:pPr>
      <w:tabs>
        <w:tab w:val="center" w:pos="4536"/>
        <w:tab w:val="right" w:pos="9072"/>
      </w:tabs>
    </w:pPr>
    <w:rPr>
      <w:sz w:val="22"/>
      <w:szCs w:val="20"/>
    </w:rPr>
  </w:style>
  <w:style w:type="paragraph" w:customStyle="1" w:styleId="Normal1">
    <w:name w:val="Normal1"/>
    <w:basedOn w:val="Normal"/>
    <w:pPr>
      <w:keepLines/>
      <w:tabs>
        <w:tab w:val="left" w:pos="284"/>
        <w:tab w:val="left" w:pos="567"/>
        <w:tab w:val="left" w:pos="851"/>
      </w:tabs>
      <w:ind w:firstLine="284"/>
      <w:jc w:val="both"/>
    </w:pPr>
    <w:rPr>
      <w:sz w:val="22"/>
      <w:szCs w:val="20"/>
    </w:rPr>
  </w:style>
  <w:style w:type="paragraph" w:styleId="Retraitcorpsdetexte">
    <w:name w:val="Body Text Indent"/>
    <w:basedOn w:val="Normal"/>
    <w:semiHidden/>
    <w:pPr>
      <w:spacing w:line="360" w:lineRule="auto"/>
      <w:ind w:left="1080"/>
      <w:jc w:val="both"/>
    </w:pPr>
    <w:rPr>
      <w:rFonts w:ascii="Garamond" w:hAnsi="Garamond" w:cs="Tahoma"/>
      <w:sz w:val="22"/>
    </w:rPr>
  </w:style>
  <w:style w:type="paragraph" w:styleId="NormalWeb">
    <w:name w:val="Normal (Web)"/>
    <w:basedOn w:val="Normal"/>
    <w:uiPriority w:val="99"/>
    <w:unhideWhenUsed/>
    <w:rsid w:val="000D0C5E"/>
    <w:pPr>
      <w:spacing w:after="120"/>
    </w:pPr>
  </w:style>
  <w:style w:type="character" w:styleId="lev">
    <w:name w:val="Strong"/>
    <w:uiPriority w:val="22"/>
    <w:qFormat/>
    <w:rsid w:val="000F6B70"/>
    <w:rPr>
      <w:b/>
      <w:bCs/>
    </w:rPr>
  </w:style>
  <w:style w:type="character" w:styleId="Lienhypertexte">
    <w:name w:val="Hyperlink"/>
    <w:uiPriority w:val="99"/>
    <w:unhideWhenUsed/>
    <w:rsid w:val="00BC1F98"/>
    <w:rPr>
      <w:color w:val="006600"/>
      <w:u w:val="single"/>
    </w:rPr>
  </w:style>
  <w:style w:type="paragraph" w:customStyle="1" w:styleId="telechargement">
    <w:name w:val="telechargement"/>
    <w:basedOn w:val="Normal"/>
    <w:rsid w:val="00BC1F98"/>
    <w:pPr>
      <w:spacing w:after="120"/>
    </w:pPr>
  </w:style>
  <w:style w:type="character" w:styleId="Accentuation">
    <w:name w:val="Emphasis"/>
    <w:uiPriority w:val="20"/>
    <w:qFormat/>
    <w:rsid w:val="00BC1F98"/>
    <w:rPr>
      <w:i/>
      <w:iCs/>
    </w:rPr>
  </w:style>
  <w:style w:type="paragraph" w:styleId="Textedebulles">
    <w:name w:val="Balloon Text"/>
    <w:basedOn w:val="Normal"/>
    <w:link w:val="TextedebullesCar"/>
    <w:uiPriority w:val="99"/>
    <w:semiHidden/>
    <w:unhideWhenUsed/>
    <w:rsid w:val="00A83FE2"/>
    <w:rPr>
      <w:rFonts w:ascii="Tahoma" w:hAnsi="Tahoma" w:cs="Tahoma"/>
      <w:sz w:val="16"/>
      <w:szCs w:val="16"/>
    </w:rPr>
  </w:style>
  <w:style w:type="character" w:customStyle="1" w:styleId="TextedebullesCar">
    <w:name w:val="Texte de bulles Car"/>
    <w:link w:val="Textedebulles"/>
    <w:uiPriority w:val="99"/>
    <w:semiHidden/>
    <w:rsid w:val="00A83FE2"/>
    <w:rPr>
      <w:rFonts w:ascii="Tahoma" w:hAnsi="Tahoma" w:cs="Tahoma"/>
      <w:sz w:val="16"/>
      <w:szCs w:val="16"/>
    </w:rPr>
  </w:style>
  <w:style w:type="character" w:styleId="Marquedecommentaire">
    <w:name w:val="annotation reference"/>
    <w:uiPriority w:val="99"/>
    <w:semiHidden/>
    <w:unhideWhenUsed/>
    <w:rsid w:val="009571AF"/>
    <w:rPr>
      <w:sz w:val="16"/>
      <w:szCs w:val="16"/>
    </w:rPr>
  </w:style>
  <w:style w:type="paragraph" w:styleId="Commentaire">
    <w:name w:val="annotation text"/>
    <w:basedOn w:val="Normal"/>
    <w:link w:val="CommentaireCar"/>
    <w:uiPriority w:val="99"/>
    <w:semiHidden/>
    <w:unhideWhenUsed/>
    <w:rsid w:val="009571AF"/>
    <w:rPr>
      <w:sz w:val="20"/>
      <w:szCs w:val="20"/>
    </w:rPr>
  </w:style>
  <w:style w:type="character" w:customStyle="1" w:styleId="CommentaireCar">
    <w:name w:val="Commentaire Car"/>
    <w:basedOn w:val="Policepardfaut"/>
    <w:link w:val="Commentaire"/>
    <w:uiPriority w:val="99"/>
    <w:semiHidden/>
    <w:rsid w:val="009571AF"/>
  </w:style>
  <w:style w:type="paragraph" w:styleId="Objetducommentaire">
    <w:name w:val="annotation subject"/>
    <w:basedOn w:val="Commentaire"/>
    <w:next w:val="Commentaire"/>
    <w:link w:val="ObjetducommentaireCar"/>
    <w:uiPriority w:val="99"/>
    <w:semiHidden/>
    <w:unhideWhenUsed/>
    <w:rsid w:val="009571AF"/>
    <w:rPr>
      <w:b/>
      <w:bCs/>
    </w:rPr>
  </w:style>
  <w:style w:type="character" w:customStyle="1" w:styleId="ObjetducommentaireCar">
    <w:name w:val="Objet du commentaire Car"/>
    <w:link w:val="Objetducommentaire"/>
    <w:uiPriority w:val="99"/>
    <w:semiHidden/>
    <w:rsid w:val="009571AF"/>
    <w:rPr>
      <w:b/>
      <w:bCs/>
    </w:rPr>
  </w:style>
  <w:style w:type="paragraph" w:styleId="Notedefin">
    <w:name w:val="endnote text"/>
    <w:basedOn w:val="Normal"/>
    <w:link w:val="NotedefinCar"/>
    <w:uiPriority w:val="99"/>
    <w:semiHidden/>
    <w:unhideWhenUsed/>
    <w:rsid w:val="00D3334B"/>
    <w:rPr>
      <w:sz w:val="20"/>
      <w:szCs w:val="20"/>
    </w:rPr>
  </w:style>
  <w:style w:type="character" w:customStyle="1" w:styleId="NotedefinCar">
    <w:name w:val="Note de fin Car"/>
    <w:basedOn w:val="Policepardfaut"/>
    <w:link w:val="Notedefin"/>
    <w:uiPriority w:val="99"/>
    <w:semiHidden/>
    <w:rsid w:val="00D3334B"/>
  </w:style>
  <w:style w:type="character" w:styleId="Appeldenotedefin">
    <w:name w:val="endnote reference"/>
    <w:uiPriority w:val="99"/>
    <w:semiHidden/>
    <w:unhideWhenUsed/>
    <w:rsid w:val="00D3334B"/>
    <w:rPr>
      <w:vertAlign w:val="superscript"/>
    </w:rPr>
  </w:style>
  <w:style w:type="paragraph" w:styleId="Notedebasdepage">
    <w:name w:val="footnote text"/>
    <w:basedOn w:val="Normal"/>
    <w:link w:val="NotedebasdepageCar"/>
    <w:uiPriority w:val="99"/>
    <w:semiHidden/>
    <w:unhideWhenUsed/>
    <w:rsid w:val="00D3334B"/>
    <w:rPr>
      <w:sz w:val="20"/>
      <w:szCs w:val="20"/>
    </w:rPr>
  </w:style>
  <w:style w:type="character" w:customStyle="1" w:styleId="NotedebasdepageCar">
    <w:name w:val="Note de bas de page Car"/>
    <w:basedOn w:val="Policepardfaut"/>
    <w:link w:val="Notedebasdepage"/>
    <w:uiPriority w:val="99"/>
    <w:semiHidden/>
    <w:rsid w:val="00D3334B"/>
  </w:style>
  <w:style w:type="character" w:styleId="Appelnotedebasdep">
    <w:name w:val="footnote reference"/>
    <w:uiPriority w:val="99"/>
    <w:semiHidden/>
    <w:unhideWhenUsed/>
    <w:rsid w:val="00D3334B"/>
    <w:rPr>
      <w:vertAlign w:val="superscript"/>
    </w:rPr>
  </w:style>
  <w:style w:type="paragraph" w:styleId="En-tte">
    <w:name w:val="header"/>
    <w:aliases w:val="En-tête1,E.e,En-tête SQ,h,Cover Page,h7,En-tête-1,En-tête-2,Aston En-tête"/>
    <w:basedOn w:val="Normal"/>
    <w:link w:val="En-tteCar"/>
    <w:rsid w:val="00FD505E"/>
    <w:pPr>
      <w:tabs>
        <w:tab w:val="center" w:pos="4536"/>
        <w:tab w:val="right" w:pos="9072"/>
      </w:tabs>
      <w:spacing w:before="120"/>
      <w:jc w:val="both"/>
    </w:pPr>
    <w:rPr>
      <w:rFonts w:ascii="Arial" w:hAnsi="Arial"/>
      <w:color w:val="000080"/>
      <w:sz w:val="16"/>
      <w:lang w:eastAsia="en-US"/>
    </w:rPr>
  </w:style>
  <w:style w:type="character" w:customStyle="1" w:styleId="En-tteCar">
    <w:name w:val="En-tête Car"/>
    <w:aliases w:val="En-tête1 Car,E.e Car,En-tête SQ Car,h Car,Cover Page Car,h7 Car,En-tête-1 Car,En-tête-2 Car,Aston En-tête Car"/>
    <w:link w:val="En-tte"/>
    <w:rsid w:val="00FD505E"/>
    <w:rPr>
      <w:rFonts w:ascii="Arial" w:hAnsi="Arial"/>
      <w:color w:val="000080"/>
      <w:sz w:val="16"/>
      <w:szCs w:val="24"/>
      <w:lang w:eastAsia="en-US"/>
    </w:rPr>
  </w:style>
  <w:style w:type="character" w:styleId="Lienhypertextesuivivisit">
    <w:name w:val="FollowedHyperlink"/>
    <w:uiPriority w:val="99"/>
    <w:semiHidden/>
    <w:unhideWhenUsed/>
    <w:rsid w:val="004B2120"/>
    <w:rPr>
      <w:color w:val="800080"/>
      <w:u w:val="single"/>
    </w:rPr>
  </w:style>
  <w:style w:type="paragraph" w:customStyle="1" w:styleId="Default">
    <w:name w:val="Default"/>
    <w:rsid w:val="007C3686"/>
    <w:pPr>
      <w:autoSpaceDE w:val="0"/>
      <w:autoSpaceDN w:val="0"/>
      <w:adjustRightInd w:val="0"/>
    </w:pPr>
    <w:rPr>
      <w:rFonts w:ascii="Calibri" w:hAnsi="Calibri" w:cs="Calibri"/>
      <w:color w:val="000000"/>
      <w:sz w:val="24"/>
      <w:szCs w:val="24"/>
    </w:rPr>
  </w:style>
  <w:style w:type="paragraph" w:customStyle="1" w:styleId="ParagrapheIndent2">
    <w:name w:val="ParagrapheIndent2"/>
    <w:basedOn w:val="Normal"/>
    <w:next w:val="Normal"/>
    <w:qFormat/>
    <w:rsid w:val="006C0245"/>
    <w:rPr>
      <w:rFonts w:ascii="Lucida Sans" w:eastAsia="Lucida Sans" w:hAnsi="Lucida Sans" w:cs="Lucida Sans"/>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6389515">
      <w:bodyDiv w:val="1"/>
      <w:marLeft w:val="0"/>
      <w:marRight w:val="0"/>
      <w:marTop w:val="0"/>
      <w:marBottom w:val="0"/>
      <w:divBdr>
        <w:top w:val="none" w:sz="0" w:space="0" w:color="auto"/>
        <w:left w:val="none" w:sz="0" w:space="0" w:color="auto"/>
        <w:bottom w:val="none" w:sz="0" w:space="0" w:color="auto"/>
        <w:right w:val="none" w:sz="0" w:space="0" w:color="auto"/>
      </w:divBdr>
      <w:divsChild>
        <w:div w:id="99184992">
          <w:marLeft w:val="0"/>
          <w:marRight w:val="0"/>
          <w:marTop w:val="0"/>
          <w:marBottom w:val="0"/>
          <w:divBdr>
            <w:top w:val="none" w:sz="0" w:space="0" w:color="auto"/>
            <w:left w:val="none" w:sz="0" w:space="0" w:color="auto"/>
            <w:bottom w:val="none" w:sz="0" w:space="0" w:color="auto"/>
            <w:right w:val="none" w:sz="0" w:space="0" w:color="auto"/>
          </w:divBdr>
          <w:divsChild>
            <w:div w:id="1563978606">
              <w:marLeft w:val="0"/>
              <w:marRight w:val="0"/>
              <w:marTop w:val="0"/>
              <w:marBottom w:val="0"/>
              <w:divBdr>
                <w:top w:val="none" w:sz="0" w:space="0" w:color="auto"/>
                <w:left w:val="none" w:sz="0" w:space="0" w:color="auto"/>
                <w:bottom w:val="none" w:sz="0" w:space="0" w:color="auto"/>
                <w:right w:val="none" w:sz="0" w:space="0" w:color="auto"/>
              </w:divBdr>
              <w:divsChild>
                <w:div w:id="186335512">
                  <w:marLeft w:val="0"/>
                  <w:marRight w:val="0"/>
                  <w:marTop w:val="0"/>
                  <w:marBottom w:val="0"/>
                  <w:divBdr>
                    <w:top w:val="none" w:sz="0" w:space="0" w:color="auto"/>
                    <w:left w:val="none" w:sz="0" w:space="0" w:color="auto"/>
                    <w:bottom w:val="none" w:sz="0" w:space="0" w:color="auto"/>
                    <w:right w:val="none" w:sz="0" w:space="0" w:color="auto"/>
                  </w:divBdr>
                  <w:divsChild>
                    <w:div w:id="760685624">
                      <w:marLeft w:val="0"/>
                      <w:marRight w:val="0"/>
                      <w:marTop w:val="0"/>
                      <w:marBottom w:val="0"/>
                      <w:divBdr>
                        <w:top w:val="none" w:sz="0" w:space="0" w:color="auto"/>
                        <w:left w:val="none" w:sz="0" w:space="0" w:color="auto"/>
                        <w:bottom w:val="none" w:sz="0" w:space="0" w:color="auto"/>
                        <w:right w:val="none" w:sz="0" w:space="0" w:color="auto"/>
                      </w:divBdr>
                      <w:divsChild>
                        <w:div w:id="1752044436">
                          <w:marLeft w:val="0"/>
                          <w:marRight w:val="0"/>
                          <w:marTop w:val="0"/>
                          <w:marBottom w:val="0"/>
                          <w:divBdr>
                            <w:top w:val="none" w:sz="0" w:space="0" w:color="auto"/>
                            <w:left w:val="none" w:sz="0" w:space="0" w:color="auto"/>
                            <w:bottom w:val="none" w:sz="0" w:space="0" w:color="auto"/>
                            <w:right w:val="none" w:sz="0" w:space="0" w:color="auto"/>
                          </w:divBdr>
                          <w:divsChild>
                            <w:div w:id="64689169">
                              <w:marLeft w:val="0"/>
                              <w:marRight w:val="0"/>
                              <w:marTop w:val="0"/>
                              <w:marBottom w:val="0"/>
                              <w:divBdr>
                                <w:top w:val="none" w:sz="0" w:space="0" w:color="auto"/>
                                <w:left w:val="none" w:sz="0" w:space="0" w:color="auto"/>
                                <w:bottom w:val="none" w:sz="0" w:space="0" w:color="auto"/>
                                <w:right w:val="none" w:sz="0" w:space="0" w:color="auto"/>
                              </w:divBdr>
                              <w:divsChild>
                                <w:div w:id="1865826547">
                                  <w:marLeft w:val="0"/>
                                  <w:marRight w:val="0"/>
                                  <w:marTop w:val="0"/>
                                  <w:marBottom w:val="0"/>
                                  <w:divBdr>
                                    <w:top w:val="none" w:sz="0" w:space="0" w:color="auto"/>
                                    <w:left w:val="none" w:sz="0" w:space="0" w:color="auto"/>
                                    <w:bottom w:val="none" w:sz="0" w:space="0" w:color="auto"/>
                                    <w:right w:val="none" w:sz="0" w:space="0" w:color="auto"/>
                                  </w:divBdr>
                                  <w:divsChild>
                                    <w:div w:id="842891062">
                                      <w:marLeft w:val="0"/>
                                      <w:marRight w:val="0"/>
                                      <w:marTop w:val="0"/>
                                      <w:marBottom w:val="0"/>
                                      <w:divBdr>
                                        <w:top w:val="none" w:sz="0" w:space="0" w:color="auto"/>
                                        <w:left w:val="none" w:sz="0" w:space="0" w:color="auto"/>
                                        <w:bottom w:val="none" w:sz="0" w:space="0" w:color="auto"/>
                                        <w:right w:val="none" w:sz="0" w:space="0" w:color="auto"/>
                                      </w:divBdr>
                                    </w:div>
                                    <w:div w:id="161999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64209345">
      <w:bodyDiv w:val="1"/>
      <w:marLeft w:val="0"/>
      <w:marRight w:val="0"/>
      <w:marTop w:val="0"/>
      <w:marBottom w:val="0"/>
      <w:divBdr>
        <w:top w:val="none" w:sz="0" w:space="0" w:color="auto"/>
        <w:left w:val="none" w:sz="0" w:space="0" w:color="auto"/>
        <w:bottom w:val="none" w:sz="0" w:space="0" w:color="auto"/>
        <w:right w:val="none" w:sz="0" w:space="0" w:color="auto"/>
      </w:divBdr>
    </w:div>
    <w:div w:id="802624834">
      <w:bodyDiv w:val="1"/>
      <w:marLeft w:val="0"/>
      <w:marRight w:val="0"/>
      <w:marTop w:val="0"/>
      <w:marBottom w:val="0"/>
      <w:divBdr>
        <w:top w:val="none" w:sz="0" w:space="0" w:color="auto"/>
        <w:left w:val="none" w:sz="0" w:space="0" w:color="auto"/>
        <w:bottom w:val="none" w:sz="0" w:space="0" w:color="auto"/>
        <w:right w:val="none" w:sz="0" w:space="0" w:color="auto"/>
      </w:divBdr>
    </w:div>
    <w:div w:id="957444488">
      <w:bodyDiv w:val="1"/>
      <w:marLeft w:val="0"/>
      <w:marRight w:val="0"/>
      <w:marTop w:val="0"/>
      <w:marBottom w:val="0"/>
      <w:divBdr>
        <w:top w:val="none" w:sz="0" w:space="0" w:color="auto"/>
        <w:left w:val="none" w:sz="0" w:space="0" w:color="auto"/>
        <w:bottom w:val="none" w:sz="0" w:space="0" w:color="auto"/>
        <w:right w:val="none" w:sz="0" w:space="0" w:color="auto"/>
      </w:divBdr>
    </w:div>
    <w:div w:id="1082333913">
      <w:bodyDiv w:val="1"/>
      <w:marLeft w:val="0"/>
      <w:marRight w:val="0"/>
      <w:marTop w:val="0"/>
      <w:marBottom w:val="0"/>
      <w:divBdr>
        <w:top w:val="none" w:sz="0" w:space="0" w:color="auto"/>
        <w:left w:val="none" w:sz="0" w:space="0" w:color="auto"/>
        <w:bottom w:val="none" w:sz="0" w:space="0" w:color="auto"/>
        <w:right w:val="none" w:sz="0" w:space="0" w:color="auto"/>
      </w:divBdr>
    </w:div>
    <w:div w:id="1083531109">
      <w:bodyDiv w:val="1"/>
      <w:marLeft w:val="0"/>
      <w:marRight w:val="0"/>
      <w:marTop w:val="0"/>
      <w:marBottom w:val="0"/>
      <w:divBdr>
        <w:top w:val="none" w:sz="0" w:space="0" w:color="auto"/>
        <w:left w:val="none" w:sz="0" w:space="0" w:color="auto"/>
        <w:bottom w:val="none" w:sz="0" w:space="0" w:color="auto"/>
        <w:right w:val="none" w:sz="0" w:space="0" w:color="auto"/>
      </w:divBdr>
      <w:divsChild>
        <w:div w:id="1406535128">
          <w:marLeft w:val="0"/>
          <w:marRight w:val="0"/>
          <w:marTop w:val="0"/>
          <w:marBottom w:val="0"/>
          <w:divBdr>
            <w:top w:val="none" w:sz="0" w:space="0" w:color="auto"/>
            <w:left w:val="none" w:sz="0" w:space="0" w:color="auto"/>
            <w:bottom w:val="none" w:sz="0" w:space="0" w:color="auto"/>
            <w:right w:val="none" w:sz="0" w:space="0" w:color="auto"/>
          </w:divBdr>
          <w:divsChild>
            <w:div w:id="54009373">
              <w:marLeft w:val="0"/>
              <w:marRight w:val="0"/>
              <w:marTop w:val="0"/>
              <w:marBottom w:val="0"/>
              <w:divBdr>
                <w:top w:val="none" w:sz="0" w:space="0" w:color="auto"/>
                <w:left w:val="none" w:sz="0" w:space="0" w:color="auto"/>
                <w:bottom w:val="none" w:sz="0" w:space="0" w:color="auto"/>
                <w:right w:val="none" w:sz="0" w:space="0" w:color="auto"/>
              </w:divBdr>
              <w:divsChild>
                <w:div w:id="1677685198">
                  <w:marLeft w:val="3300"/>
                  <w:marRight w:val="75"/>
                  <w:marTop w:val="0"/>
                  <w:marBottom w:val="0"/>
                  <w:divBdr>
                    <w:top w:val="none" w:sz="0" w:space="0" w:color="auto"/>
                    <w:left w:val="none" w:sz="0" w:space="0" w:color="auto"/>
                    <w:bottom w:val="none" w:sz="0" w:space="0" w:color="auto"/>
                    <w:right w:val="none" w:sz="0" w:space="0" w:color="auto"/>
                  </w:divBdr>
                  <w:divsChild>
                    <w:div w:id="1597900443">
                      <w:marLeft w:val="0"/>
                      <w:marRight w:val="0"/>
                      <w:marTop w:val="0"/>
                      <w:marBottom w:val="225"/>
                      <w:divBdr>
                        <w:top w:val="none" w:sz="0" w:space="0" w:color="auto"/>
                        <w:left w:val="none" w:sz="0" w:space="0" w:color="auto"/>
                        <w:bottom w:val="none" w:sz="0" w:space="0" w:color="auto"/>
                        <w:right w:val="none" w:sz="0" w:space="0" w:color="auto"/>
                      </w:divBdr>
                      <w:divsChild>
                        <w:div w:id="1926527918">
                          <w:marLeft w:val="0"/>
                          <w:marRight w:val="0"/>
                          <w:marTop w:val="0"/>
                          <w:marBottom w:val="0"/>
                          <w:divBdr>
                            <w:top w:val="single" w:sz="2" w:space="8" w:color="004242"/>
                            <w:left w:val="single" w:sz="6" w:space="8" w:color="004242"/>
                            <w:bottom w:val="single" w:sz="2" w:space="8" w:color="004242"/>
                            <w:right w:val="single" w:sz="6" w:space="8" w:color="004242"/>
                          </w:divBdr>
                          <w:divsChild>
                            <w:div w:id="366831693">
                              <w:marLeft w:val="0"/>
                              <w:marRight w:val="0"/>
                              <w:marTop w:val="0"/>
                              <w:marBottom w:val="0"/>
                              <w:divBdr>
                                <w:top w:val="none" w:sz="0" w:space="0" w:color="auto"/>
                                <w:left w:val="none" w:sz="0" w:space="0" w:color="auto"/>
                                <w:bottom w:val="none" w:sz="0" w:space="0" w:color="auto"/>
                                <w:right w:val="none" w:sz="0" w:space="0" w:color="auto"/>
                              </w:divBdr>
                              <w:divsChild>
                                <w:div w:id="169037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5091921">
      <w:bodyDiv w:val="1"/>
      <w:marLeft w:val="0"/>
      <w:marRight w:val="0"/>
      <w:marTop w:val="0"/>
      <w:marBottom w:val="0"/>
      <w:divBdr>
        <w:top w:val="none" w:sz="0" w:space="0" w:color="auto"/>
        <w:left w:val="none" w:sz="0" w:space="0" w:color="auto"/>
        <w:bottom w:val="none" w:sz="0" w:space="0" w:color="auto"/>
        <w:right w:val="none" w:sz="0" w:space="0" w:color="auto"/>
      </w:divBdr>
      <w:divsChild>
        <w:div w:id="491454512">
          <w:marLeft w:val="0"/>
          <w:marRight w:val="0"/>
          <w:marTop w:val="0"/>
          <w:marBottom w:val="0"/>
          <w:divBdr>
            <w:top w:val="none" w:sz="0" w:space="0" w:color="auto"/>
            <w:left w:val="none" w:sz="0" w:space="0" w:color="auto"/>
            <w:bottom w:val="none" w:sz="0" w:space="0" w:color="auto"/>
            <w:right w:val="none" w:sz="0" w:space="0" w:color="auto"/>
          </w:divBdr>
          <w:divsChild>
            <w:div w:id="282426698">
              <w:marLeft w:val="0"/>
              <w:marRight w:val="0"/>
              <w:marTop w:val="0"/>
              <w:marBottom w:val="0"/>
              <w:divBdr>
                <w:top w:val="none" w:sz="0" w:space="0" w:color="auto"/>
                <w:left w:val="none" w:sz="0" w:space="0" w:color="auto"/>
                <w:bottom w:val="none" w:sz="0" w:space="0" w:color="auto"/>
                <w:right w:val="none" w:sz="0" w:space="0" w:color="auto"/>
              </w:divBdr>
              <w:divsChild>
                <w:div w:id="266894442">
                  <w:marLeft w:val="0"/>
                  <w:marRight w:val="0"/>
                  <w:marTop w:val="0"/>
                  <w:marBottom w:val="0"/>
                  <w:divBdr>
                    <w:top w:val="none" w:sz="0" w:space="0" w:color="auto"/>
                    <w:left w:val="none" w:sz="0" w:space="0" w:color="auto"/>
                    <w:bottom w:val="none" w:sz="0" w:space="0" w:color="auto"/>
                    <w:right w:val="none" w:sz="0" w:space="0" w:color="auto"/>
                  </w:divBdr>
                  <w:divsChild>
                    <w:div w:id="1561404586">
                      <w:marLeft w:val="0"/>
                      <w:marRight w:val="0"/>
                      <w:marTop w:val="0"/>
                      <w:marBottom w:val="0"/>
                      <w:divBdr>
                        <w:top w:val="none" w:sz="0" w:space="0" w:color="auto"/>
                        <w:left w:val="none" w:sz="0" w:space="0" w:color="auto"/>
                        <w:bottom w:val="none" w:sz="0" w:space="0" w:color="auto"/>
                        <w:right w:val="none" w:sz="0" w:space="0" w:color="auto"/>
                      </w:divBdr>
                      <w:divsChild>
                        <w:div w:id="209454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6414267">
      <w:bodyDiv w:val="1"/>
      <w:marLeft w:val="0"/>
      <w:marRight w:val="0"/>
      <w:marTop w:val="0"/>
      <w:marBottom w:val="0"/>
      <w:divBdr>
        <w:top w:val="none" w:sz="0" w:space="0" w:color="auto"/>
        <w:left w:val="none" w:sz="0" w:space="0" w:color="auto"/>
        <w:bottom w:val="none" w:sz="0" w:space="0" w:color="auto"/>
        <w:right w:val="none" w:sz="0" w:space="0" w:color="auto"/>
      </w:divBdr>
      <w:divsChild>
        <w:div w:id="520702179">
          <w:marLeft w:val="0"/>
          <w:marRight w:val="0"/>
          <w:marTop w:val="0"/>
          <w:marBottom w:val="0"/>
          <w:divBdr>
            <w:top w:val="none" w:sz="0" w:space="0" w:color="auto"/>
            <w:left w:val="none" w:sz="0" w:space="0" w:color="auto"/>
            <w:bottom w:val="none" w:sz="0" w:space="0" w:color="auto"/>
            <w:right w:val="none" w:sz="0" w:space="0" w:color="auto"/>
          </w:divBdr>
          <w:divsChild>
            <w:div w:id="274947696">
              <w:marLeft w:val="0"/>
              <w:marRight w:val="0"/>
              <w:marTop w:val="0"/>
              <w:marBottom w:val="0"/>
              <w:divBdr>
                <w:top w:val="none" w:sz="0" w:space="0" w:color="auto"/>
                <w:left w:val="none" w:sz="0" w:space="0" w:color="auto"/>
                <w:bottom w:val="none" w:sz="0" w:space="0" w:color="auto"/>
                <w:right w:val="none" w:sz="0" w:space="0" w:color="auto"/>
              </w:divBdr>
              <w:divsChild>
                <w:div w:id="69892989">
                  <w:marLeft w:val="3300"/>
                  <w:marRight w:val="75"/>
                  <w:marTop w:val="0"/>
                  <w:marBottom w:val="0"/>
                  <w:divBdr>
                    <w:top w:val="none" w:sz="0" w:space="0" w:color="auto"/>
                    <w:left w:val="none" w:sz="0" w:space="0" w:color="auto"/>
                    <w:bottom w:val="none" w:sz="0" w:space="0" w:color="auto"/>
                    <w:right w:val="none" w:sz="0" w:space="0" w:color="auto"/>
                  </w:divBdr>
                  <w:divsChild>
                    <w:div w:id="538586789">
                      <w:marLeft w:val="0"/>
                      <w:marRight w:val="0"/>
                      <w:marTop w:val="0"/>
                      <w:marBottom w:val="225"/>
                      <w:divBdr>
                        <w:top w:val="none" w:sz="0" w:space="0" w:color="auto"/>
                        <w:left w:val="none" w:sz="0" w:space="0" w:color="auto"/>
                        <w:bottom w:val="none" w:sz="0" w:space="0" w:color="auto"/>
                        <w:right w:val="none" w:sz="0" w:space="0" w:color="auto"/>
                      </w:divBdr>
                      <w:divsChild>
                        <w:div w:id="402917814">
                          <w:marLeft w:val="0"/>
                          <w:marRight w:val="0"/>
                          <w:marTop w:val="0"/>
                          <w:marBottom w:val="0"/>
                          <w:divBdr>
                            <w:top w:val="single" w:sz="2" w:space="8" w:color="004242"/>
                            <w:left w:val="single" w:sz="6" w:space="8" w:color="004242"/>
                            <w:bottom w:val="single" w:sz="2" w:space="8" w:color="004242"/>
                            <w:right w:val="single" w:sz="6" w:space="8" w:color="004242"/>
                          </w:divBdr>
                          <w:divsChild>
                            <w:div w:id="343476745">
                              <w:marLeft w:val="0"/>
                              <w:marRight w:val="0"/>
                              <w:marTop w:val="0"/>
                              <w:marBottom w:val="0"/>
                              <w:divBdr>
                                <w:top w:val="none" w:sz="0" w:space="0" w:color="auto"/>
                                <w:left w:val="none" w:sz="0" w:space="0" w:color="auto"/>
                                <w:bottom w:val="none" w:sz="0" w:space="0" w:color="auto"/>
                                <w:right w:val="none" w:sz="0" w:space="0" w:color="auto"/>
                              </w:divBdr>
                              <w:divsChild>
                                <w:div w:id="1599214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0405710">
      <w:bodyDiv w:val="1"/>
      <w:marLeft w:val="0"/>
      <w:marRight w:val="0"/>
      <w:marTop w:val="0"/>
      <w:marBottom w:val="0"/>
      <w:divBdr>
        <w:top w:val="none" w:sz="0" w:space="0" w:color="auto"/>
        <w:left w:val="none" w:sz="0" w:space="0" w:color="auto"/>
        <w:bottom w:val="none" w:sz="0" w:space="0" w:color="auto"/>
        <w:right w:val="none" w:sz="0" w:space="0" w:color="auto"/>
      </w:divBdr>
    </w:div>
    <w:div w:id="1941327060">
      <w:bodyDiv w:val="1"/>
      <w:marLeft w:val="0"/>
      <w:marRight w:val="0"/>
      <w:marTop w:val="0"/>
      <w:marBottom w:val="0"/>
      <w:divBdr>
        <w:top w:val="none" w:sz="0" w:space="0" w:color="auto"/>
        <w:left w:val="none" w:sz="0" w:space="0" w:color="auto"/>
        <w:bottom w:val="none" w:sz="0" w:space="0" w:color="auto"/>
        <w:right w:val="none" w:sz="0" w:space="0" w:color="auto"/>
      </w:divBdr>
      <w:divsChild>
        <w:div w:id="797450816">
          <w:marLeft w:val="0"/>
          <w:marRight w:val="0"/>
          <w:marTop w:val="0"/>
          <w:marBottom w:val="0"/>
          <w:divBdr>
            <w:top w:val="none" w:sz="0" w:space="0" w:color="auto"/>
            <w:left w:val="none" w:sz="0" w:space="0" w:color="auto"/>
            <w:bottom w:val="none" w:sz="0" w:space="0" w:color="auto"/>
            <w:right w:val="none" w:sz="0" w:space="0" w:color="auto"/>
          </w:divBdr>
          <w:divsChild>
            <w:div w:id="717751351">
              <w:marLeft w:val="0"/>
              <w:marRight w:val="0"/>
              <w:marTop w:val="0"/>
              <w:marBottom w:val="0"/>
              <w:divBdr>
                <w:top w:val="none" w:sz="0" w:space="0" w:color="auto"/>
                <w:left w:val="none" w:sz="0" w:space="0" w:color="auto"/>
                <w:bottom w:val="none" w:sz="0" w:space="0" w:color="auto"/>
                <w:right w:val="none" w:sz="0" w:space="0" w:color="auto"/>
              </w:divBdr>
              <w:divsChild>
                <w:div w:id="1383405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Application-logicielle-pour-signer.htm" TargetMode="External"/><Relationship Id="rId13" Type="http://schemas.openxmlformats.org/officeDocument/2006/relationships/hyperlink" Target="http://eutsl.3xasecurity.co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lsti-certification.fr/"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gifrance.gouv.fr/affichTexte.do?cidTexte=JORFTEXT000000636232"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theme" Target="theme/theme1.xml"/><Relationship Id="rId10" Type="http://schemas.openxmlformats.org/officeDocument/2006/relationships/hyperlink" Target="http://www.weka.fr/base-juridique/texte_JO_EFIM1222915A.html?utm_source=actualite-marches-publics%2B&amp;utm_medium=article&amp;utm_campaign=crosslink-bddj"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valdemarne.fr" TargetMode="External"/><Relationship Id="rId14" Type="http://schemas.openxmlformats.org/officeDocument/2006/relationships/hyperlink" Target="https://marches.maximilien.fr/index.php?page=commun.ListeAcRGS&amp;calledFrom=entreprise"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6287C-D52F-4B7D-9499-328D05DB4B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3023</Words>
  <Characters>17763</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Si le service souhaite dématérialiser le DCE afin de recevoir des offres via la plate-forme ATEXO, il faut alors insérer le te</vt:lpstr>
    </vt:vector>
  </TitlesOfParts>
  <Company>CG94</Company>
  <LinksUpToDate>false</LinksUpToDate>
  <CharactersWithSpaces>20745</CharactersWithSpaces>
  <SharedDoc>false</SharedDoc>
  <HLinks>
    <vt:vector size="42" baseType="variant">
      <vt:variant>
        <vt:i4>1507329</vt:i4>
      </vt:variant>
      <vt:variant>
        <vt:i4>18</vt:i4>
      </vt:variant>
      <vt:variant>
        <vt:i4>0</vt:i4>
      </vt:variant>
      <vt:variant>
        <vt:i4>5</vt:i4>
      </vt:variant>
      <vt:variant>
        <vt:lpwstr>https://marches.maximilien.fr/index.php?page=commun.ListeAcRGS&amp;calledFrom=entreprise</vt:lpwstr>
      </vt:variant>
      <vt:variant>
        <vt:lpwstr/>
      </vt:variant>
      <vt:variant>
        <vt:i4>655374</vt:i4>
      </vt:variant>
      <vt:variant>
        <vt:i4>15</vt:i4>
      </vt:variant>
      <vt:variant>
        <vt:i4>0</vt:i4>
      </vt:variant>
      <vt:variant>
        <vt:i4>5</vt:i4>
      </vt:variant>
      <vt:variant>
        <vt:lpwstr>http://eutsl.3xasecurity.com/</vt:lpwstr>
      </vt:variant>
      <vt:variant>
        <vt:lpwstr/>
      </vt:variant>
      <vt:variant>
        <vt:i4>5046363</vt:i4>
      </vt:variant>
      <vt:variant>
        <vt:i4>12</vt:i4>
      </vt:variant>
      <vt:variant>
        <vt:i4>0</vt:i4>
      </vt:variant>
      <vt:variant>
        <vt:i4>5</vt:i4>
      </vt:variant>
      <vt:variant>
        <vt:lpwstr>http://www.lsti-certification.fr/</vt:lpwstr>
      </vt:variant>
      <vt:variant>
        <vt:lpwstr/>
      </vt:variant>
      <vt:variant>
        <vt:i4>3997738</vt:i4>
      </vt:variant>
      <vt:variant>
        <vt:i4>9</vt:i4>
      </vt:variant>
      <vt:variant>
        <vt:i4>0</vt:i4>
      </vt:variant>
      <vt:variant>
        <vt:i4>5</vt:i4>
      </vt:variant>
      <vt:variant>
        <vt:lpwstr>http://www.legifrance.gouv.fr/affichTexte.do?cidTexte=JORFTEXT000000636232</vt:lpwstr>
      </vt:variant>
      <vt:variant>
        <vt:lpwstr/>
      </vt:variant>
      <vt:variant>
        <vt:i4>3539009</vt:i4>
      </vt:variant>
      <vt:variant>
        <vt:i4>6</vt:i4>
      </vt:variant>
      <vt:variant>
        <vt:i4>0</vt:i4>
      </vt:variant>
      <vt:variant>
        <vt:i4>5</vt:i4>
      </vt:variant>
      <vt:variant>
        <vt:lpwstr>http://www.weka.fr/base-juridique/texte_JO_EFIM1222915A.html?utm_source=actualite-marches-publics%2B&amp;utm_medium=article&amp;utm_campaign=crosslink-bddj</vt:lpwstr>
      </vt:variant>
      <vt:variant>
        <vt:lpwstr/>
      </vt:variant>
      <vt:variant>
        <vt:i4>458825</vt:i4>
      </vt:variant>
      <vt:variant>
        <vt:i4>3</vt:i4>
      </vt:variant>
      <vt:variant>
        <vt:i4>0</vt:i4>
      </vt:variant>
      <vt:variant>
        <vt:i4>5</vt:i4>
      </vt:variant>
      <vt:variant>
        <vt:lpwstr>http://www.valdemarne.fr/</vt:lpwstr>
      </vt:variant>
      <vt:variant>
        <vt:lpwstr/>
      </vt:variant>
      <vt:variant>
        <vt:i4>3473524</vt:i4>
      </vt:variant>
      <vt:variant>
        <vt:i4>0</vt:i4>
      </vt:variant>
      <vt:variant>
        <vt:i4>0</vt:i4>
      </vt:variant>
      <vt:variant>
        <vt:i4>5</vt:i4>
      </vt:variant>
      <vt:variant>
        <vt:lpwstr>http://www.marche-public.fr/Application-logicielle-pour-signer.htm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le service souhaite dématérialiser le DCE afin de recevoir des offres via la plate-forme ATEXO, il faut alors insérer le te</dc:title>
  <dc:subject/>
  <dc:creator>Conseil Général</dc:creator>
  <cp:keywords/>
  <cp:lastModifiedBy>Vallet, Magalie</cp:lastModifiedBy>
  <cp:revision>7</cp:revision>
  <cp:lastPrinted>2024-07-01T10:05:00Z</cp:lastPrinted>
  <dcterms:created xsi:type="dcterms:W3CDTF">2025-02-07T12:53:00Z</dcterms:created>
  <dcterms:modified xsi:type="dcterms:W3CDTF">2025-05-05T12:44:00Z</dcterms:modified>
</cp:coreProperties>
</file>